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07587D">
        <w:rPr>
          <w:sz w:val="23"/>
          <w:szCs w:val="24"/>
        </w:rPr>
      </w:r>
      <w:r w:rsidR="0007587D"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8" o:title=""/>
            </v:shape>
            <w10:wrap type="none"/>
            <w10:anchorlock/>
          </v:group>
        </w:pict>
      </w:r>
    </w:p>
    <w:p w:rsidR="005F7E29" w:rsidRDefault="005F7E29" w:rsidP="005F7E29">
      <w:pPr>
        <w:jc w:val="both"/>
        <w:rPr>
          <w:b/>
          <w:sz w:val="28"/>
          <w:szCs w:val="28"/>
          <w:lang w:val="uk-UA"/>
        </w:rPr>
      </w:pPr>
    </w:p>
    <w:p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:rsidR="005F7E29" w:rsidRPr="0055705E" w:rsidRDefault="005F7E29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>Р І Ш Е Н Н Я</w:t>
      </w:r>
    </w:p>
    <w:p w:rsidR="005F7E29" w:rsidRPr="00A643BD" w:rsidRDefault="005F7E29" w:rsidP="005F7E29">
      <w:pPr>
        <w:pStyle w:val="a3"/>
        <w:rPr>
          <w:b/>
          <w:sz w:val="28"/>
          <w:szCs w:val="28"/>
        </w:rPr>
      </w:pPr>
    </w:p>
    <w:p w:rsidR="006F430D" w:rsidRPr="00EE20DD" w:rsidRDefault="00CE660E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  <w:lang w:val="uk-UA"/>
        </w:rPr>
      </w:pPr>
      <w:r w:rsidRPr="00EE20DD">
        <w:rPr>
          <w:sz w:val="26"/>
          <w:szCs w:val="26"/>
          <w:lang w:val="uk-UA"/>
        </w:rPr>
        <w:t>___</w:t>
      </w:r>
      <w:r w:rsidR="005F7E29" w:rsidRPr="00EE20DD">
        <w:rPr>
          <w:sz w:val="26"/>
          <w:szCs w:val="26"/>
          <w:lang w:val="uk-UA"/>
        </w:rPr>
        <w:t xml:space="preserve"> </w:t>
      </w:r>
      <w:r w:rsidR="009C6366" w:rsidRPr="00EE20DD">
        <w:rPr>
          <w:sz w:val="26"/>
          <w:szCs w:val="26"/>
          <w:lang w:val="uk-UA"/>
        </w:rPr>
        <w:t>червня</w:t>
      </w:r>
      <w:r w:rsidR="005F7E29" w:rsidRPr="00EE20DD">
        <w:rPr>
          <w:sz w:val="26"/>
          <w:szCs w:val="26"/>
          <w:lang w:val="uk-UA"/>
        </w:rPr>
        <w:t xml:space="preserve"> 202</w:t>
      </w:r>
      <w:r w:rsidR="002C297C" w:rsidRPr="00EE20DD">
        <w:rPr>
          <w:sz w:val="26"/>
          <w:szCs w:val="26"/>
          <w:lang w:val="uk-UA"/>
        </w:rPr>
        <w:t>6</w:t>
      </w:r>
      <w:r w:rsidR="005F7E29" w:rsidRPr="00EE20DD">
        <w:rPr>
          <w:sz w:val="26"/>
          <w:szCs w:val="26"/>
          <w:lang w:val="uk-UA"/>
        </w:rPr>
        <w:t xml:space="preserve"> року                   </w:t>
      </w:r>
      <w:r w:rsidR="006F430D" w:rsidRPr="00EE20DD">
        <w:rPr>
          <w:sz w:val="26"/>
          <w:szCs w:val="26"/>
          <w:lang w:val="uk-UA"/>
        </w:rPr>
        <w:t xml:space="preserve">     </w:t>
      </w:r>
      <w:r w:rsidR="005F7E29" w:rsidRPr="00EE20DD">
        <w:rPr>
          <w:sz w:val="26"/>
          <w:szCs w:val="26"/>
          <w:lang w:val="uk-UA"/>
        </w:rPr>
        <w:t xml:space="preserve">  м. Нова Одеса                                   </w:t>
      </w:r>
      <w:r w:rsidR="006F430D" w:rsidRPr="00EE20DD">
        <w:rPr>
          <w:sz w:val="26"/>
          <w:szCs w:val="26"/>
          <w:lang w:val="uk-UA"/>
        </w:rPr>
        <w:t xml:space="preserve">         </w:t>
      </w:r>
      <w:r w:rsidR="005F7E29" w:rsidRPr="00EE20DD">
        <w:rPr>
          <w:sz w:val="26"/>
          <w:szCs w:val="26"/>
          <w:lang w:val="uk-UA"/>
        </w:rPr>
        <w:t xml:space="preserve"> </w:t>
      </w:r>
      <w:r w:rsidR="005F7E29" w:rsidRPr="00EE20DD">
        <w:rPr>
          <w:b/>
          <w:sz w:val="26"/>
          <w:szCs w:val="26"/>
          <w:lang w:val="uk-UA"/>
        </w:rPr>
        <w:t xml:space="preserve">№  </w:t>
      </w:r>
    </w:p>
    <w:p w:rsidR="00A417AD" w:rsidRPr="00EE20DD" w:rsidRDefault="00A417AD" w:rsidP="00A417AD">
      <w:pPr>
        <w:pStyle w:val="a3"/>
        <w:tabs>
          <w:tab w:val="left" w:pos="8431"/>
          <w:tab w:val="left" w:pos="9761"/>
        </w:tabs>
        <w:spacing w:before="89"/>
        <w:rPr>
          <w:b/>
          <w:sz w:val="26"/>
          <w:szCs w:val="26"/>
          <w:lang w:val="uk-UA"/>
        </w:rPr>
      </w:pPr>
    </w:p>
    <w:p w:rsidR="009C6366" w:rsidRPr="00EE20DD" w:rsidRDefault="006F430D" w:rsidP="009C6366">
      <w:pPr>
        <w:pStyle w:val="ad"/>
        <w:ind w:left="0"/>
        <w:rPr>
          <w:b/>
          <w:sz w:val="26"/>
          <w:szCs w:val="26"/>
          <w:lang w:val="uk-UA"/>
        </w:rPr>
      </w:pPr>
      <w:r w:rsidRPr="00EE20DD">
        <w:rPr>
          <w:b/>
          <w:sz w:val="26"/>
          <w:szCs w:val="26"/>
          <w:lang w:val="uk-UA"/>
        </w:rPr>
        <w:t xml:space="preserve">Про </w:t>
      </w:r>
      <w:r w:rsidR="009C6366" w:rsidRPr="00EE20DD">
        <w:rPr>
          <w:b/>
          <w:sz w:val="26"/>
          <w:szCs w:val="26"/>
          <w:lang w:val="uk-UA"/>
        </w:rPr>
        <w:t>внесення змін до рішення виконавчого</w:t>
      </w:r>
    </w:p>
    <w:p w:rsidR="006F430D" w:rsidRPr="00EE20DD" w:rsidRDefault="009C6366" w:rsidP="009C6366">
      <w:pPr>
        <w:pStyle w:val="ad"/>
        <w:ind w:left="0"/>
        <w:rPr>
          <w:b/>
          <w:sz w:val="26"/>
          <w:szCs w:val="26"/>
          <w:lang w:val="uk-UA"/>
        </w:rPr>
      </w:pPr>
      <w:r w:rsidRPr="00EE20DD">
        <w:rPr>
          <w:b/>
          <w:sz w:val="26"/>
          <w:szCs w:val="26"/>
          <w:lang w:val="uk-UA"/>
        </w:rPr>
        <w:t>комітету від 06.07.2021 року № 88</w:t>
      </w:r>
      <w:r w:rsidR="006F430D" w:rsidRPr="00EE20DD">
        <w:rPr>
          <w:b/>
          <w:sz w:val="26"/>
          <w:szCs w:val="26"/>
          <w:lang w:val="uk-UA"/>
        </w:rPr>
        <w:t xml:space="preserve"> </w:t>
      </w:r>
    </w:p>
    <w:p w:rsidR="006F430D" w:rsidRPr="00EE20DD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</w:p>
    <w:p w:rsidR="006F430D" w:rsidRPr="00EE20DD" w:rsidRDefault="009C6366" w:rsidP="006F430D">
      <w:pPr>
        <w:pStyle w:val="a3"/>
        <w:ind w:firstLine="567"/>
        <w:jc w:val="both"/>
        <w:rPr>
          <w:sz w:val="26"/>
          <w:szCs w:val="26"/>
          <w:lang w:val="uk-UA"/>
        </w:rPr>
      </w:pPr>
      <w:r w:rsidRPr="00EE20DD">
        <w:rPr>
          <w:sz w:val="26"/>
          <w:szCs w:val="26"/>
          <w:lang w:val="uk-UA"/>
        </w:rPr>
        <w:t>Відповідно до</w:t>
      </w:r>
      <w:r w:rsidR="00EE20DD" w:rsidRPr="00EE20DD">
        <w:rPr>
          <w:sz w:val="26"/>
          <w:szCs w:val="26"/>
          <w:lang w:val="uk-UA"/>
        </w:rPr>
        <w:t xml:space="preserve"> </w:t>
      </w:r>
      <w:r w:rsidRPr="00EE20DD">
        <w:rPr>
          <w:sz w:val="26"/>
          <w:szCs w:val="26"/>
          <w:lang w:val="uk-UA"/>
        </w:rPr>
        <w:t>статті 28 Закону України «Про міс</w:t>
      </w:r>
      <w:r w:rsidR="00EE20DD" w:rsidRPr="00EE20DD">
        <w:rPr>
          <w:sz w:val="26"/>
          <w:szCs w:val="26"/>
          <w:lang w:val="uk-UA"/>
        </w:rPr>
        <w:t xml:space="preserve">цеве самоврядування в Україні», </w:t>
      </w:r>
      <w:r w:rsidRPr="00EE20DD">
        <w:rPr>
          <w:sz w:val="26"/>
          <w:szCs w:val="26"/>
          <w:lang w:val="uk-UA"/>
        </w:rPr>
        <w:t>з метою забезпечення наповнення бюджету Новоодеської міської територіальної громади, виконавчий комітет міської ради</w:t>
      </w:r>
      <w:r w:rsidR="006F430D" w:rsidRPr="00EE20DD">
        <w:rPr>
          <w:sz w:val="26"/>
          <w:szCs w:val="26"/>
          <w:lang w:val="uk-UA"/>
        </w:rPr>
        <w:t xml:space="preserve"> </w:t>
      </w:r>
    </w:p>
    <w:p w:rsidR="006F430D" w:rsidRPr="00EE20DD" w:rsidRDefault="006F430D" w:rsidP="006F430D">
      <w:pPr>
        <w:pStyle w:val="a3"/>
        <w:jc w:val="both"/>
        <w:rPr>
          <w:b/>
          <w:sz w:val="26"/>
          <w:szCs w:val="26"/>
          <w:lang w:val="uk-UA"/>
        </w:rPr>
      </w:pPr>
      <w:r w:rsidRPr="00EE20DD">
        <w:rPr>
          <w:b/>
          <w:sz w:val="26"/>
          <w:szCs w:val="26"/>
          <w:lang w:val="uk-UA"/>
        </w:rPr>
        <w:t>ВИРІШИВ:</w:t>
      </w:r>
    </w:p>
    <w:p w:rsidR="006F430D" w:rsidRPr="00EE20DD" w:rsidRDefault="00A417AD" w:rsidP="006F430D">
      <w:pPr>
        <w:spacing w:after="120"/>
        <w:jc w:val="both"/>
        <w:rPr>
          <w:sz w:val="26"/>
          <w:szCs w:val="26"/>
          <w:lang w:val="uk-UA"/>
        </w:rPr>
      </w:pPr>
      <w:r w:rsidRPr="00EE20DD">
        <w:rPr>
          <w:sz w:val="26"/>
          <w:szCs w:val="26"/>
          <w:lang w:val="uk-UA"/>
        </w:rPr>
        <w:t xml:space="preserve">1. </w:t>
      </w:r>
      <w:r w:rsidR="009C6366" w:rsidRPr="00EE20DD">
        <w:rPr>
          <w:sz w:val="26"/>
          <w:szCs w:val="26"/>
          <w:lang w:val="uk-UA"/>
        </w:rPr>
        <w:t>Внести зміни до рішення виконавчого комітету від 06.07.2021 року</w:t>
      </w:r>
      <w:r w:rsidR="006F430D" w:rsidRPr="00EE20DD">
        <w:rPr>
          <w:sz w:val="26"/>
          <w:szCs w:val="26"/>
          <w:lang w:val="uk-UA"/>
        </w:rPr>
        <w:t xml:space="preserve"> </w:t>
      </w:r>
      <w:r w:rsidR="009C6366" w:rsidRPr="00EE20DD">
        <w:rPr>
          <w:sz w:val="26"/>
          <w:szCs w:val="26"/>
          <w:lang w:val="uk-UA"/>
        </w:rPr>
        <w:t>№ 88 «Про створення комісії з питань наповнення бюджету Новоодеської міс</w:t>
      </w:r>
      <w:r w:rsidR="00EE20DD" w:rsidRPr="00EE20DD">
        <w:rPr>
          <w:sz w:val="26"/>
          <w:szCs w:val="26"/>
          <w:lang w:val="uk-UA"/>
        </w:rPr>
        <w:t>ької територіальної громади» вик</w:t>
      </w:r>
      <w:r w:rsidR="009C6366" w:rsidRPr="00EE20DD">
        <w:rPr>
          <w:sz w:val="26"/>
          <w:szCs w:val="26"/>
          <w:lang w:val="uk-UA"/>
        </w:rPr>
        <w:t>лавши додаток 1 в новій редакції.</w:t>
      </w:r>
    </w:p>
    <w:p w:rsidR="006F430D" w:rsidRPr="00EE20DD" w:rsidRDefault="006F430D" w:rsidP="009C6366">
      <w:pPr>
        <w:spacing w:after="120"/>
        <w:jc w:val="both"/>
        <w:rPr>
          <w:sz w:val="26"/>
          <w:szCs w:val="26"/>
          <w:lang w:val="uk-UA"/>
        </w:rPr>
      </w:pPr>
      <w:r w:rsidRPr="00EE20DD">
        <w:rPr>
          <w:sz w:val="26"/>
          <w:szCs w:val="26"/>
          <w:lang w:val="uk-UA"/>
        </w:rPr>
        <w:t>2. Контроль за виконанням цього рішення покласти на заступника міського голови Злу С.Л.</w:t>
      </w:r>
    </w:p>
    <w:p w:rsidR="006F430D" w:rsidRPr="00EE20DD" w:rsidRDefault="006F430D" w:rsidP="006F430D">
      <w:pPr>
        <w:jc w:val="both"/>
        <w:rPr>
          <w:sz w:val="26"/>
          <w:szCs w:val="26"/>
          <w:lang w:val="uk-UA"/>
        </w:rPr>
      </w:pPr>
    </w:p>
    <w:p w:rsidR="00FB3A5E" w:rsidRPr="00EE20DD" w:rsidRDefault="00FB3A5E" w:rsidP="006F430D">
      <w:pPr>
        <w:jc w:val="both"/>
        <w:rPr>
          <w:sz w:val="26"/>
          <w:szCs w:val="26"/>
          <w:lang w:val="uk-UA"/>
        </w:rPr>
      </w:pPr>
    </w:p>
    <w:p w:rsidR="006F430D" w:rsidRPr="00EE20DD" w:rsidRDefault="006F430D" w:rsidP="006F430D">
      <w:pPr>
        <w:jc w:val="both"/>
        <w:rPr>
          <w:b/>
          <w:sz w:val="26"/>
          <w:szCs w:val="26"/>
          <w:lang w:val="uk-UA"/>
        </w:rPr>
      </w:pPr>
      <w:r w:rsidRPr="00EE20DD">
        <w:rPr>
          <w:b/>
          <w:sz w:val="26"/>
          <w:szCs w:val="26"/>
          <w:lang w:val="uk-UA"/>
        </w:rPr>
        <w:t xml:space="preserve">Міський </w:t>
      </w:r>
      <w:r w:rsidR="00A417AD" w:rsidRPr="00EE20DD">
        <w:rPr>
          <w:b/>
          <w:sz w:val="26"/>
          <w:szCs w:val="26"/>
          <w:lang w:val="uk-UA"/>
        </w:rPr>
        <w:t xml:space="preserve">голова </w:t>
      </w:r>
      <w:r w:rsidR="00A417AD" w:rsidRPr="00EE20DD">
        <w:rPr>
          <w:b/>
          <w:sz w:val="26"/>
          <w:szCs w:val="26"/>
          <w:lang w:val="uk-UA"/>
        </w:rPr>
        <w:tab/>
      </w:r>
      <w:r w:rsidRPr="00EE20DD">
        <w:rPr>
          <w:b/>
          <w:sz w:val="26"/>
          <w:szCs w:val="26"/>
          <w:lang w:val="uk-UA"/>
        </w:rPr>
        <w:tab/>
      </w:r>
      <w:r w:rsidRPr="00EE20DD">
        <w:rPr>
          <w:b/>
          <w:sz w:val="26"/>
          <w:szCs w:val="26"/>
          <w:lang w:val="uk-UA"/>
        </w:rPr>
        <w:tab/>
      </w:r>
      <w:r w:rsidRPr="00EE20DD">
        <w:rPr>
          <w:b/>
          <w:sz w:val="26"/>
          <w:szCs w:val="26"/>
          <w:lang w:val="uk-UA"/>
        </w:rPr>
        <w:tab/>
        <w:t xml:space="preserve">                                        Олександр ПОЛЯКОВ</w:t>
      </w:r>
    </w:p>
    <w:p w:rsidR="00C82E0C" w:rsidRPr="00EE20DD" w:rsidRDefault="00C82E0C" w:rsidP="006F430D">
      <w:pPr>
        <w:jc w:val="both"/>
        <w:rPr>
          <w:sz w:val="28"/>
          <w:szCs w:val="28"/>
          <w:lang w:val="uk-UA"/>
        </w:rPr>
      </w:pPr>
    </w:p>
    <w:p w:rsidR="00AF69D2" w:rsidRPr="00EE20DD" w:rsidRDefault="00AF69D2" w:rsidP="006F430D">
      <w:pPr>
        <w:jc w:val="both"/>
        <w:rPr>
          <w:sz w:val="28"/>
          <w:szCs w:val="28"/>
          <w:lang w:val="uk-UA"/>
        </w:rPr>
      </w:pPr>
    </w:p>
    <w:p w:rsidR="00AF69D2" w:rsidRPr="00EE20DD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AF69D2" w:rsidRDefault="00AF69D2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6F430D">
      <w:pPr>
        <w:jc w:val="both"/>
        <w:rPr>
          <w:sz w:val="28"/>
          <w:szCs w:val="28"/>
          <w:lang w:val="uk-UA"/>
        </w:rPr>
      </w:pPr>
    </w:p>
    <w:p w:rsidR="009C6366" w:rsidRDefault="009C6366" w:rsidP="009C6366">
      <w:pPr>
        <w:pStyle w:val="a3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1</w:t>
      </w:r>
    </w:p>
    <w:p w:rsidR="009C6366" w:rsidRDefault="009C6366" w:rsidP="009C6366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:rsidR="009C6366" w:rsidRPr="009C6366" w:rsidRDefault="009C6366" w:rsidP="009C6366">
      <w:pPr>
        <w:pStyle w:val="a3"/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 </w:t>
      </w:r>
      <w:r w:rsidR="00082EBF">
        <w:rPr>
          <w:lang w:val="uk-UA"/>
        </w:rPr>
        <w:t>__</w:t>
      </w:r>
      <w:r>
        <w:t xml:space="preserve"> </w:t>
      </w:r>
      <w:r>
        <w:rPr>
          <w:lang w:val="uk-UA"/>
        </w:rPr>
        <w:t>черв</w:t>
      </w:r>
      <w:r>
        <w:t>ня 202</w:t>
      </w:r>
      <w:r>
        <w:rPr>
          <w:lang w:val="uk-UA"/>
        </w:rPr>
        <w:t>6</w:t>
      </w:r>
      <w:r>
        <w:t xml:space="preserve"> року № </w:t>
      </w:r>
      <w:r>
        <w:rPr>
          <w:lang w:val="uk-UA"/>
        </w:rPr>
        <w:t>___</w:t>
      </w:r>
    </w:p>
    <w:p w:rsidR="009C6366" w:rsidRDefault="009C6366" w:rsidP="009C6366">
      <w:pPr>
        <w:pStyle w:val="a3"/>
        <w:jc w:val="both"/>
      </w:pPr>
    </w:p>
    <w:p w:rsidR="009C6366" w:rsidRPr="000A5FC4" w:rsidRDefault="009C6366" w:rsidP="009C6366">
      <w:pPr>
        <w:pStyle w:val="a3"/>
        <w:jc w:val="center"/>
        <w:rPr>
          <w:b/>
        </w:rPr>
      </w:pPr>
      <w:r w:rsidRPr="000A5FC4">
        <w:rPr>
          <w:b/>
        </w:rPr>
        <w:t>С К Л А Д</w:t>
      </w:r>
    </w:p>
    <w:p w:rsidR="009C6366" w:rsidRPr="000A5FC4" w:rsidRDefault="009C6366" w:rsidP="009C6366">
      <w:pPr>
        <w:pStyle w:val="a3"/>
        <w:jc w:val="center"/>
        <w:rPr>
          <w:b/>
        </w:rPr>
      </w:pPr>
      <w:r w:rsidRPr="000A5FC4">
        <w:rPr>
          <w:b/>
        </w:rPr>
        <w:t xml:space="preserve">комісії з питань наповнення бюджету </w:t>
      </w:r>
    </w:p>
    <w:p w:rsidR="009C6366" w:rsidRPr="000A5FC4" w:rsidRDefault="009C6366" w:rsidP="009C6366">
      <w:pPr>
        <w:pStyle w:val="a3"/>
        <w:jc w:val="center"/>
        <w:rPr>
          <w:b/>
        </w:rPr>
      </w:pPr>
      <w:r w:rsidRPr="000A5FC4">
        <w:rPr>
          <w:b/>
        </w:rPr>
        <w:t>Новоодеської міської територіальної громади</w:t>
      </w:r>
    </w:p>
    <w:p w:rsidR="009C6366" w:rsidRDefault="009C6366" w:rsidP="009C6366">
      <w:pPr>
        <w:pStyle w:val="a3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32"/>
        <w:gridCol w:w="4048"/>
      </w:tblGrid>
      <w:tr w:rsidR="009C6366" w:rsidTr="005A4317">
        <w:tc>
          <w:tcPr>
            <w:tcW w:w="2448" w:type="dxa"/>
          </w:tcPr>
          <w:p w:rsidR="009C6366" w:rsidRDefault="009C6366" w:rsidP="005A4317">
            <w:pPr>
              <w:pStyle w:val="a3"/>
            </w:pPr>
            <w:r>
              <w:t>Голова комісії</w:t>
            </w:r>
          </w:p>
        </w:tc>
        <w:tc>
          <w:tcPr>
            <w:tcW w:w="3332" w:type="dxa"/>
          </w:tcPr>
          <w:p w:rsidR="009C6366" w:rsidRDefault="009C6366" w:rsidP="005A4317">
            <w:pPr>
              <w:pStyle w:val="a3"/>
            </w:pPr>
            <w:r>
              <w:t>Зла Світлана Леонідівна</w:t>
            </w:r>
          </w:p>
        </w:tc>
        <w:tc>
          <w:tcPr>
            <w:tcW w:w="4048" w:type="dxa"/>
          </w:tcPr>
          <w:p w:rsidR="009C6366" w:rsidRDefault="009C6366" w:rsidP="005A4317">
            <w:pPr>
              <w:pStyle w:val="a3"/>
            </w:pPr>
            <w:r>
              <w:t>заступник міського голови</w:t>
            </w:r>
          </w:p>
        </w:tc>
      </w:tr>
      <w:tr w:rsidR="009C6366" w:rsidTr="005A4317">
        <w:tc>
          <w:tcPr>
            <w:tcW w:w="2448" w:type="dxa"/>
          </w:tcPr>
          <w:p w:rsidR="009C6366" w:rsidRDefault="009C6366" w:rsidP="005A4317">
            <w:pPr>
              <w:pStyle w:val="a3"/>
            </w:pPr>
            <w:r>
              <w:t>Заступник голови комісії</w:t>
            </w:r>
          </w:p>
        </w:tc>
        <w:tc>
          <w:tcPr>
            <w:tcW w:w="3332" w:type="dxa"/>
          </w:tcPr>
          <w:p w:rsidR="009C6366" w:rsidRDefault="009C6366" w:rsidP="005A4317">
            <w:pPr>
              <w:pStyle w:val="a3"/>
            </w:pPr>
            <w:r>
              <w:t>Литвиненко Тетяна Геннадіївна</w:t>
            </w:r>
          </w:p>
        </w:tc>
        <w:tc>
          <w:tcPr>
            <w:tcW w:w="4048" w:type="dxa"/>
          </w:tcPr>
          <w:p w:rsidR="009C6366" w:rsidRDefault="009C6366" w:rsidP="005A4317">
            <w:pPr>
              <w:pStyle w:val="a3"/>
            </w:pPr>
            <w:r>
              <w:t>начальник фінансового управління Новоодеської міської ради</w:t>
            </w:r>
          </w:p>
        </w:tc>
      </w:tr>
      <w:tr w:rsidR="009C6366" w:rsidTr="005A4317">
        <w:tc>
          <w:tcPr>
            <w:tcW w:w="2448" w:type="dxa"/>
          </w:tcPr>
          <w:p w:rsidR="009C6366" w:rsidRDefault="009C6366" w:rsidP="005A4317">
            <w:pPr>
              <w:pStyle w:val="a3"/>
            </w:pPr>
            <w:r>
              <w:t>Секретар комісії</w:t>
            </w:r>
          </w:p>
        </w:tc>
        <w:tc>
          <w:tcPr>
            <w:tcW w:w="3332" w:type="dxa"/>
          </w:tcPr>
          <w:p w:rsidR="009C6366" w:rsidRDefault="009C6366" w:rsidP="005A4317">
            <w:pPr>
              <w:pStyle w:val="a3"/>
            </w:pPr>
            <w:r>
              <w:t>Сігунцова Наталія Володимирівна</w:t>
            </w:r>
          </w:p>
        </w:tc>
        <w:tc>
          <w:tcPr>
            <w:tcW w:w="4048" w:type="dxa"/>
          </w:tcPr>
          <w:p w:rsidR="009C6366" w:rsidRDefault="009C6366" w:rsidP="009C6366">
            <w:pPr>
              <w:pStyle w:val="a3"/>
            </w:pPr>
            <w:r>
              <w:t xml:space="preserve">головний спеціаліст сектору доходів, бухгалтерського обліку та звітності фінансового управління Новоодеської міської ради </w:t>
            </w:r>
          </w:p>
        </w:tc>
      </w:tr>
      <w:tr w:rsidR="009C6366" w:rsidRPr="00EE20DD" w:rsidTr="005A4317">
        <w:tc>
          <w:tcPr>
            <w:tcW w:w="2448" w:type="dxa"/>
          </w:tcPr>
          <w:p w:rsidR="009C6366" w:rsidRDefault="009C6366" w:rsidP="005A4317">
            <w:pPr>
              <w:pStyle w:val="a3"/>
            </w:pPr>
            <w:r>
              <w:t>Члени комісії</w:t>
            </w:r>
          </w:p>
        </w:tc>
        <w:tc>
          <w:tcPr>
            <w:tcW w:w="3332" w:type="dxa"/>
          </w:tcPr>
          <w:p w:rsidR="009C6366" w:rsidRPr="009C6366" w:rsidRDefault="009C6366" w:rsidP="005A431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Діскант Оксана Анатоліївна</w:t>
            </w:r>
          </w:p>
        </w:tc>
        <w:tc>
          <w:tcPr>
            <w:tcW w:w="4048" w:type="dxa"/>
          </w:tcPr>
          <w:p w:rsidR="009C6366" w:rsidRPr="009C6366" w:rsidRDefault="009C6366" w:rsidP="009C636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завідувач</w:t>
            </w:r>
            <w:r w:rsidRPr="009C636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сектором доходів, бухгалтерського обліку та звітності фінансового управління Новоодеської міської ради </w:t>
            </w:r>
          </w:p>
        </w:tc>
      </w:tr>
      <w:tr w:rsidR="009C6366" w:rsidTr="005A4317">
        <w:tc>
          <w:tcPr>
            <w:tcW w:w="2448" w:type="dxa"/>
          </w:tcPr>
          <w:p w:rsidR="009C6366" w:rsidRPr="009C6366" w:rsidRDefault="009C6366" w:rsidP="005A431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32" w:type="dxa"/>
          </w:tcPr>
          <w:p w:rsidR="009C6366" w:rsidRDefault="009C6366" w:rsidP="005A4317">
            <w:pPr>
              <w:pStyle w:val="a3"/>
            </w:pPr>
            <w:r>
              <w:t>Гета Павло Пантелійович</w:t>
            </w:r>
          </w:p>
        </w:tc>
        <w:tc>
          <w:tcPr>
            <w:tcW w:w="4048" w:type="dxa"/>
          </w:tcPr>
          <w:p w:rsidR="009C6366" w:rsidRDefault="009C6366" w:rsidP="005A4317">
            <w:pPr>
              <w:pStyle w:val="a3"/>
            </w:pPr>
            <w:r>
              <w:t>начальник відділу з питань земельних відносин та екології апарату міськвиконкому</w:t>
            </w:r>
          </w:p>
        </w:tc>
      </w:tr>
      <w:tr w:rsidR="009C6366" w:rsidTr="005A4317">
        <w:tc>
          <w:tcPr>
            <w:tcW w:w="2448" w:type="dxa"/>
          </w:tcPr>
          <w:p w:rsidR="009C6366" w:rsidRDefault="009C6366" w:rsidP="005A4317">
            <w:pPr>
              <w:pStyle w:val="a3"/>
              <w:jc w:val="center"/>
            </w:pPr>
          </w:p>
        </w:tc>
        <w:tc>
          <w:tcPr>
            <w:tcW w:w="3332" w:type="dxa"/>
          </w:tcPr>
          <w:p w:rsidR="009C6366" w:rsidRDefault="009C6366" w:rsidP="005A4317">
            <w:pPr>
              <w:pStyle w:val="a3"/>
            </w:pPr>
            <w:r>
              <w:t>Довгань Олексій Олександрович</w:t>
            </w:r>
          </w:p>
        </w:tc>
        <w:tc>
          <w:tcPr>
            <w:tcW w:w="4048" w:type="dxa"/>
          </w:tcPr>
          <w:p w:rsidR="009C6366" w:rsidRDefault="009C6366" w:rsidP="005A4317">
            <w:pPr>
              <w:pStyle w:val="a3"/>
            </w:pPr>
            <w:r>
              <w:t>начальник юридичного відділу апарату міськвиконкому</w:t>
            </w:r>
          </w:p>
        </w:tc>
      </w:tr>
      <w:tr w:rsidR="009C6366" w:rsidTr="005A4317">
        <w:tc>
          <w:tcPr>
            <w:tcW w:w="2448" w:type="dxa"/>
          </w:tcPr>
          <w:p w:rsidR="009C6366" w:rsidRDefault="009C6366" w:rsidP="005A4317">
            <w:pPr>
              <w:pStyle w:val="a3"/>
              <w:jc w:val="center"/>
            </w:pPr>
          </w:p>
        </w:tc>
        <w:tc>
          <w:tcPr>
            <w:tcW w:w="3332" w:type="dxa"/>
          </w:tcPr>
          <w:p w:rsidR="009C6366" w:rsidRPr="009C6366" w:rsidRDefault="009C6366" w:rsidP="005A431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Щербина Віктор Віталійович</w:t>
            </w:r>
          </w:p>
        </w:tc>
        <w:tc>
          <w:tcPr>
            <w:tcW w:w="4048" w:type="dxa"/>
          </w:tcPr>
          <w:p w:rsidR="009C6366" w:rsidRDefault="009C6366" w:rsidP="00797E84">
            <w:pPr>
              <w:pStyle w:val="a3"/>
            </w:pPr>
            <w:r>
              <w:t xml:space="preserve">начальник відділу </w:t>
            </w:r>
            <w:r w:rsidR="00797E84">
              <w:rPr>
                <w:lang w:val="uk-UA"/>
              </w:rPr>
              <w:t>з питань житлово-комунального господарства та комунальної власності апарату міськвиконкому</w:t>
            </w:r>
          </w:p>
        </w:tc>
      </w:tr>
      <w:tr w:rsidR="00797E84" w:rsidTr="005A4317">
        <w:tc>
          <w:tcPr>
            <w:tcW w:w="2448" w:type="dxa"/>
          </w:tcPr>
          <w:p w:rsidR="00797E84" w:rsidRDefault="00797E84" w:rsidP="005A4317">
            <w:pPr>
              <w:pStyle w:val="a3"/>
              <w:jc w:val="center"/>
            </w:pPr>
          </w:p>
        </w:tc>
        <w:tc>
          <w:tcPr>
            <w:tcW w:w="3332" w:type="dxa"/>
          </w:tcPr>
          <w:p w:rsidR="00797E84" w:rsidRDefault="00082EBF" w:rsidP="005A431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Венгеровська Тетяна Павлівна</w:t>
            </w:r>
          </w:p>
        </w:tc>
        <w:tc>
          <w:tcPr>
            <w:tcW w:w="4048" w:type="dxa"/>
          </w:tcPr>
          <w:p w:rsidR="00797E84" w:rsidRPr="00082EBF" w:rsidRDefault="00082EBF" w:rsidP="00797E8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управління соціального захисту населення Новоодеської міської ради</w:t>
            </w:r>
          </w:p>
        </w:tc>
      </w:tr>
      <w:tr w:rsidR="00797E84" w:rsidTr="005A4317">
        <w:tc>
          <w:tcPr>
            <w:tcW w:w="2448" w:type="dxa"/>
          </w:tcPr>
          <w:p w:rsidR="00797E84" w:rsidRDefault="00797E84" w:rsidP="005A4317">
            <w:pPr>
              <w:pStyle w:val="a3"/>
              <w:jc w:val="center"/>
            </w:pPr>
          </w:p>
        </w:tc>
        <w:tc>
          <w:tcPr>
            <w:tcW w:w="3332" w:type="dxa"/>
          </w:tcPr>
          <w:p w:rsidR="00797E84" w:rsidRDefault="00797E84" w:rsidP="005A431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Представник Державної податкової служби</w:t>
            </w:r>
          </w:p>
        </w:tc>
        <w:tc>
          <w:tcPr>
            <w:tcW w:w="4048" w:type="dxa"/>
          </w:tcPr>
          <w:p w:rsidR="00797E84" w:rsidRPr="00797E84" w:rsidRDefault="00797E84" w:rsidP="00797E8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 узгодженням</w:t>
            </w:r>
          </w:p>
        </w:tc>
      </w:tr>
    </w:tbl>
    <w:p w:rsidR="009C6366" w:rsidRDefault="009C6366" w:rsidP="009C6366">
      <w:pPr>
        <w:pStyle w:val="a3"/>
        <w:jc w:val="both"/>
      </w:pPr>
    </w:p>
    <w:p w:rsidR="009C6366" w:rsidRDefault="009C6366" w:rsidP="009C6366">
      <w:pPr>
        <w:pStyle w:val="a3"/>
        <w:jc w:val="both"/>
      </w:pPr>
      <w:bookmarkStart w:id="0" w:name="_GoBack"/>
      <w:bookmarkEnd w:id="0"/>
    </w:p>
    <w:p w:rsidR="009C6366" w:rsidRPr="000A5FC4" w:rsidRDefault="009C6366" w:rsidP="009C6366">
      <w:pPr>
        <w:pStyle w:val="a3"/>
        <w:jc w:val="both"/>
        <w:rPr>
          <w:b/>
        </w:rPr>
      </w:pPr>
      <w:r w:rsidRPr="000A5FC4">
        <w:rPr>
          <w:b/>
        </w:rPr>
        <w:t>Керуючий справами</w:t>
      </w:r>
      <w:r w:rsidRPr="000A5FC4">
        <w:rPr>
          <w:b/>
        </w:rPr>
        <w:tab/>
      </w:r>
      <w:r w:rsidRPr="000A5FC4">
        <w:rPr>
          <w:b/>
        </w:rPr>
        <w:tab/>
      </w:r>
      <w:r w:rsidRPr="000A5FC4">
        <w:rPr>
          <w:b/>
        </w:rPr>
        <w:tab/>
      </w:r>
      <w:r w:rsidRPr="000A5FC4">
        <w:rPr>
          <w:b/>
        </w:rPr>
        <w:tab/>
      </w:r>
      <w:r w:rsidRPr="000A5FC4">
        <w:rPr>
          <w:b/>
        </w:rPr>
        <w:tab/>
      </w:r>
      <w:r w:rsidRPr="000A5FC4">
        <w:rPr>
          <w:b/>
        </w:rPr>
        <w:tab/>
      </w:r>
      <w:r>
        <w:rPr>
          <w:b/>
        </w:rPr>
        <w:tab/>
        <w:t xml:space="preserve">      </w:t>
      </w:r>
      <w:r w:rsidRPr="000A5FC4">
        <w:rPr>
          <w:b/>
        </w:rPr>
        <w:t>Геннадій ЧУБУК</w:t>
      </w:r>
    </w:p>
    <w:sectPr w:rsidR="009C6366" w:rsidRPr="000A5FC4" w:rsidSect="00A417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7D" w:rsidRDefault="0007587D" w:rsidP="005F7E29">
      <w:r>
        <w:separator/>
      </w:r>
    </w:p>
  </w:endnote>
  <w:endnote w:type="continuationSeparator" w:id="0">
    <w:p w:rsidR="0007587D" w:rsidRDefault="0007587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7D" w:rsidRDefault="0007587D" w:rsidP="005F7E29">
      <w:r>
        <w:separator/>
      </w:r>
    </w:p>
  </w:footnote>
  <w:footnote w:type="continuationSeparator" w:id="0">
    <w:p w:rsidR="0007587D" w:rsidRDefault="0007587D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E29"/>
    <w:rsid w:val="0007587D"/>
    <w:rsid w:val="00082EBF"/>
    <w:rsid w:val="000C5C87"/>
    <w:rsid w:val="001022FC"/>
    <w:rsid w:val="0013704B"/>
    <w:rsid w:val="001E58BA"/>
    <w:rsid w:val="0022577C"/>
    <w:rsid w:val="00270E9A"/>
    <w:rsid w:val="002A218B"/>
    <w:rsid w:val="002C297C"/>
    <w:rsid w:val="00376EA1"/>
    <w:rsid w:val="0044052C"/>
    <w:rsid w:val="00474D66"/>
    <w:rsid w:val="00544776"/>
    <w:rsid w:val="00573631"/>
    <w:rsid w:val="005B4886"/>
    <w:rsid w:val="005F7E29"/>
    <w:rsid w:val="0064778E"/>
    <w:rsid w:val="00676F16"/>
    <w:rsid w:val="006B6BA9"/>
    <w:rsid w:val="006F430D"/>
    <w:rsid w:val="007828B9"/>
    <w:rsid w:val="00797E84"/>
    <w:rsid w:val="007E02C3"/>
    <w:rsid w:val="00834F1E"/>
    <w:rsid w:val="0087280E"/>
    <w:rsid w:val="008A171C"/>
    <w:rsid w:val="008A7708"/>
    <w:rsid w:val="009548B8"/>
    <w:rsid w:val="009C6366"/>
    <w:rsid w:val="00A417AD"/>
    <w:rsid w:val="00A6344B"/>
    <w:rsid w:val="00A86B06"/>
    <w:rsid w:val="00AF69D2"/>
    <w:rsid w:val="00B60C16"/>
    <w:rsid w:val="00BC5E72"/>
    <w:rsid w:val="00BE2B9E"/>
    <w:rsid w:val="00C45D4F"/>
    <w:rsid w:val="00C82E0C"/>
    <w:rsid w:val="00CE660E"/>
    <w:rsid w:val="00D00149"/>
    <w:rsid w:val="00D2212B"/>
    <w:rsid w:val="00EC6967"/>
    <w:rsid w:val="00EE20DD"/>
    <w:rsid w:val="00EE5897"/>
    <w:rsid w:val="00F03158"/>
    <w:rsid w:val="00F45274"/>
    <w:rsid w:val="00F93F08"/>
    <w:rsid w:val="00FB3A5E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E9032D"/>
  <w15:docId w15:val="{827EA02F-ADC8-457C-BCF5-857F28AC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F69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9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">
    <w:name w:val="Обычный1"/>
    <w:rsid w:val="00AF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AF69D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F69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3A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3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3337-080B-46DB-B04D-55A949B9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Links>
    <vt:vector size="12" baseType="variant"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12</cp:revision>
  <cp:lastPrinted>2025-01-13T09:33:00Z</cp:lastPrinted>
  <dcterms:created xsi:type="dcterms:W3CDTF">2023-03-02T12:38:00Z</dcterms:created>
  <dcterms:modified xsi:type="dcterms:W3CDTF">2026-06-16T07:49:00Z</dcterms:modified>
</cp:coreProperties>
</file>