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AC7A2B" w:rsidP="0086764D">
      <w:pPr>
        <w:jc w:val="center"/>
        <w:rPr>
          <w:b/>
          <w:sz w:val="28"/>
          <w:szCs w:val="28"/>
          <w:lang w:val="uk-UA"/>
        </w:rPr>
      </w:pPr>
      <w:r>
        <w:rPr>
          <w:noProof/>
          <w:lang w:val="uk-UA" w:eastAsia="uk-UA"/>
        </w:rPr>
      </w:r>
      <w:r>
        <w:rPr>
          <w:noProof/>
          <w:lang w:val="uk-UA" w:eastAsia="uk-UA"/>
        </w:rPr>
        <w:pict>
          <v:group id="Группа 53" o:spid="_x0000_s1026" style="width:28.4pt;height:39.05pt;mso-position-horizontal-relative:char;mso-position-vertical-relative:line" coordsize="676,961">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5" o:title=""/>
            </v:shape>
            <w10:wrap type="none"/>
            <w10:anchorlock/>
          </v:group>
        </w:pic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86764D" w:rsidP="0086764D">
      <w:pPr>
        <w:jc w:val="center"/>
        <w:rPr>
          <w:b/>
          <w:sz w:val="28"/>
          <w:szCs w:val="28"/>
        </w:rPr>
      </w:pPr>
      <w:r w:rsidRPr="00EA4C38">
        <w:rPr>
          <w:b/>
          <w:sz w:val="28"/>
          <w:szCs w:val="28"/>
        </w:rPr>
        <w:t>Р І Ш Е Н Н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8C382E">
        <w:rPr>
          <w:sz w:val="26"/>
          <w:szCs w:val="26"/>
        </w:rPr>
        <w:t>13</w:t>
      </w:r>
      <w:r>
        <w:rPr>
          <w:sz w:val="26"/>
          <w:szCs w:val="26"/>
        </w:rPr>
        <w:t xml:space="preserve"> </w:t>
      </w:r>
      <w:r w:rsidR="008C382E">
        <w:rPr>
          <w:sz w:val="26"/>
          <w:szCs w:val="26"/>
        </w:rPr>
        <w:t>серп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002D1D96">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w:t>
      </w:r>
      <w:r w:rsidR="00CC05D1">
        <w:rPr>
          <w:sz w:val="26"/>
          <w:szCs w:val="26"/>
        </w:rPr>
        <w:t>90</w:t>
      </w:r>
    </w:p>
    <w:p w:rsidR="0086764D" w:rsidRPr="003018D8" w:rsidRDefault="0086764D" w:rsidP="00F112D4">
      <w:pPr>
        <w:widowControl w:val="0"/>
        <w:suppressAutoHyphens/>
        <w:autoSpaceDN w:val="0"/>
        <w:spacing w:after="30"/>
        <w:ind w:right="-42"/>
        <w:jc w:val="both"/>
        <w:textAlignment w:val="baseline"/>
        <w:rPr>
          <w:b/>
          <w:color w:val="000000"/>
          <w:kern w:val="3"/>
          <w:sz w:val="26"/>
          <w:szCs w:val="26"/>
          <w:lang w:val="uk-UA"/>
        </w:rPr>
      </w:pPr>
    </w:p>
    <w:p w:rsidR="00CC05D1" w:rsidRPr="00CC05D1" w:rsidRDefault="00CC05D1" w:rsidP="00CC05D1">
      <w:pPr>
        <w:pStyle w:val="a3"/>
        <w:spacing w:before="30" w:after="30" w:line="322" w:lineRule="exact"/>
        <w:ind w:left="0"/>
        <w:rPr>
          <w:b/>
          <w:sz w:val="26"/>
          <w:szCs w:val="26"/>
        </w:rPr>
      </w:pPr>
      <w:r w:rsidRPr="00CC05D1">
        <w:rPr>
          <w:b/>
          <w:sz w:val="26"/>
          <w:szCs w:val="26"/>
        </w:rPr>
        <w:t>Про   затвердження</w:t>
      </w:r>
      <w:r w:rsidRPr="00CC05D1">
        <w:rPr>
          <w:sz w:val="26"/>
          <w:szCs w:val="26"/>
        </w:rPr>
        <w:t xml:space="preserve">   </w:t>
      </w:r>
      <w:r w:rsidRPr="00CC05D1">
        <w:rPr>
          <w:b/>
          <w:sz w:val="26"/>
          <w:szCs w:val="26"/>
        </w:rPr>
        <w:t xml:space="preserve">Середньострокового </w:t>
      </w:r>
    </w:p>
    <w:p w:rsidR="00CC05D1" w:rsidRPr="00CC05D1" w:rsidRDefault="00CC05D1" w:rsidP="00CC05D1">
      <w:pPr>
        <w:pStyle w:val="a3"/>
        <w:spacing w:before="30" w:after="30" w:line="322" w:lineRule="exact"/>
        <w:ind w:left="0"/>
        <w:rPr>
          <w:b/>
          <w:sz w:val="26"/>
          <w:szCs w:val="26"/>
        </w:rPr>
      </w:pPr>
      <w:r w:rsidRPr="00CC05D1">
        <w:rPr>
          <w:b/>
          <w:sz w:val="26"/>
          <w:szCs w:val="26"/>
        </w:rPr>
        <w:t xml:space="preserve">плану пріоритетних публічних інвестицій </w:t>
      </w:r>
    </w:p>
    <w:p w:rsidR="00CC05D1" w:rsidRPr="00CC05D1" w:rsidRDefault="00CC05D1" w:rsidP="00CC05D1">
      <w:pPr>
        <w:pStyle w:val="a3"/>
        <w:spacing w:before="30" w:after="30" w:line="322" w:lineRule="exact"/>
        <w:ind w:left="0"/>
        <w:rPr>
          <w:b/>
          <w:sz w:val="26"/>
          <w:szCs w:val="26"/>
        </w:rPr>
      </w:pPr>
      <w:r w:rsidRPr="00CC05D1">
        <w:rPr>
          <w:b/>
          <w:sz w:val="26"/>
          <w:szCs w:val="26"/>
        </w:rPr>
        <w:t xml:space="preserve">Новоодеської       міської    територіальної </w:t>
      </w:r>
    </w:p>
    <w:p w:rsidR="00CC05D1" w:rsidRPr="00CC05D1" w:rsidRDefault="00CC05D1" w:rsidP="00CC05D1">
      <w:pPr>
        <w:pStyle w:val="a3"/>
        <w:spacing w:before="30" w:after="30" w:line="322" w:lineRule="exact"/>
        <w:ind w:left="0"/>
        <w:rPr>
          <w:b/>
          <w:sz w:val="26"/>
          <w:szCs w:val="26"/>
        </w:rPr>
      </w:pPr>
      <w:r w:rsidRPr="00CC05D1">
        <w:rPr>
          <w:b/>
          <w:sz w:val="26"/>
          <w:szCs w:val="26"/>
        </w:rPr>
        <w:t>громади   на  2027 – 2029 роки</w:t>
      </w:r>
    </w:p>
    <w:p w:rsidR="00CC05D1" w:rsidRPr="00CC05D1" w:rsidRDefault="00CC05D1" w:rsidP="00CC05D1">
      <w:pPr>
        <w:spacing w:before="30" w:after="30"/>
        <w:jc w:val="both"/>
        <w:rPr>
          <w:sz w:val="26"/>
          <w:szCs w:val="26"/>
          <w:lang w:val="uk-UA"/>
        </w:rPr>
      </w:pPr>
    </w:p>
    <w:p w:rsidR="00CC05D1" w:rsidRPr="00CC05D1" w:rsidRDefault="00CC05D1" w:rsidP="00CC05D1">
      <w:pPr>
        <w:tabs>
          <w:tab w:val="left" w:pos="567"/>
        </w:tabs>
        <w:spacing w:before="30" w:after="30"/>
        <w:jc w:val="both"/>
        <w:rPr>
          <w:sz w:val="26"/>
          <w:szCs w:val="26"/>
          <w:lang w:val="uk-UA"/>
        </w:rPr>
      </w:pPr>
      <w:r w:rsidRPr="00CC05D1">
        <w:rPr>
          <w:sz w:val="26"/>
          <w:szCs w:val="26"/>
          <w:lang w:val="uk-UA"/>
        </w:rPr>
        <w:tab/>
        <w:t>Відповідно до статі 75</w:t>
      </w:r>
      <w:r w:rsidRPr="00CC05D1">
        <w:rPr>
          <w:sz w:val="26"/>
          <w:szCs w:val="26"/>
          <w:vertAlign w:val="superscript"/>
          <w:lang w:val="uk-UA"/>
        </w:rPr>
        <w:t>2</w:t>
      </w:r>
      <w:r w:rsidRPr="00CC05D1">
        <w:rPr>
          <w:sz w:val="26"/>
          <w:szCs w:val="26"/>
          <w:lang w:val="uk-UA"/>
        </w:rPr>
        <w:t xml:space="preserve">  </w:t>
      </w:r>
      <w:hyperlink r:id="rId6" w:tgtFrame="_blank" w:history="1">
        <w:r w:rsidRPr="00CC05D1">
          <w:rPr>
            <w:sz w:val="26"/>
            <w:szCs w:val="26"/>
            <w:lang w:val="uk-UA"/>
          </w:rPr>
          <w:t>Бюджетного  кодексу  України</w:t>
        </w:r>
      </w:hyperlink>
      <w:r w:rsidRPr="00CC05D1">
        <w:rPr>
          <w:sz w:val="26"/>
          <w:szCs w:val="26"/>
          <w:lang w:val="uk-UA"/>
        </w:rPr>
        <w:t xml:space="preserve">, статей 27, 28, 40 Закону України «Про місцеве самоврядування в Україні»,  керуючись постановами Кабінету Міністрів України від 28.02.2025 року № 294 «Про затвердження Порядку розроблення та моніторингу реалізації середньострокового плану пріоритетних публічних інвестицій держави» та від 28.02.2025 року № 527 «Деякі питання управління публічними інвестиціями», рішенням виконавчого комітету Новоодеської міської ради від 25.07.2025 року № 522 «Про організацію системи управління публічними інвестиціями Новоодеської міської територіальної громади», враховуючи </w:t>
      </w:r>
      <w:r w:rsidRPr="00CC05D1">
        <w:rPr>
          <w:sz w:val="26"/>
          <w:szCs w:val="26"/>
        </w:rPr>
        <w:t xml:space="preserve">протокол </w:t>
      </w:r>
      <w:proofErr w:type="spellStart"/>
      <w:r w:rsidRPr="00CC05D1">
        <w:rPr>
          <w:sz w:val="26"/>
          <w:szCs w:val="26"/>
        </w:rPr>
        <w:t>засідання</w:t>
      </w:r>
      <w:proofErr w:type="spellEnd"/>
      <w:r w:rsidRPr="00CC05D1">
        <w:rPr>
          <w:sz w:val="26"/>
          <w:szCs w:val="26"/>
        </w:rPr>
        <w:t xml:space="preserve"> Новоодеської </w:t>
      </w:r>
      <w:proofErr w:type="spellStart"/>
      <w:r w:rsidRPr="00CC05D1">
        <w:rPr>
          <w:sz w:val="26"/>
          <w:szCs w:val="26"/>
        </w:rPr>
        <w:t>міської</w:t>
      </w:r>
      <w:proofErr w:type="spellEnd"/>
      <w:r w:rsidRPr="00CC05D1">
        <w:rPr>
          <w:sz w:val="26"/>
          <w:szCs w:val="26"/>
        </w:rPr>
        <w:t xml:space="preserve"> </w:t>
      </w:r>
      <w:proofErr w:type="spellStart"/>
      <w:r w:rsidRPr="00CC05D1">
        <w:rPr>
          <w:sz w:val="26"/>
          <w:szCs w:val="26"/>
        </w:rPr>
        <w:t>інвестиційної</w:t>
      </w:r>
      <w:proofErr w:type="spellEnd"/>
      <w:r w:rsidRPr="00CC05D1">
        <w:rPr>
          <w:sz w:val="26"/>
          <w:szCs w:val="26"/>
        </w:rPr>
        <w:t xml:space="preserve"> ради </w:t>
      </w:r>
      <w:proofErr w:type="spellStart"/>
      <w:r w:rsidRPr="00CC05D1">
        <w:rPr>
          <w:sz w:val="26"/>
          <w:szCs w:val="26"/>
        </w:rPr>
        <w:t>від</w:t>
      </w:r>
      <w:proofErr w:type="spellEnd"/>
      <w:r w:rsidRPr="00CC05D1">
        <w:rPr>
          <w:sz w:val="26"/>
          <w:szCs w:val="26"/>
        </w:rPr>
        <w:t xml:space="preserve"> 24.07.2026 року № 4</w:t>
      </w:r>
      <w:r w:rsidRPr="00CC05D1">
        <w:rPr>
          <w:sz w:val="26"/>
          <w:szCs w:val="26"/>
          <w:lang w:val="uk-UA"/>
        </w:rPr>
        <w:t xml:space="preserve">, виконавчий комітет міської ради  </w:t>
      </w:r>
    </w:p>
    <w:p w:rsidR="00CC05D1" w:rsidRDefault="00CC05D1" w:rsidP="00CC05D1">
      <w:pPr>
        <w:spacing w:before="30" w:after="30"/>
        <w:jc w:val="both"/>
        <w:rPr>
          <w:b/>
          <w:sz w:val="26"/>
          <w:szCs w:val="26"/>
          <w:lang w:val="uk-UA"/>
        </w:rPr>
      </w:pPr>
      <w:r w:rsidRPr="00CC05D1">
        <w:rPr>
          <w:b/>
          <w:sz w:val="26"/>
          <w:szCs w:val="26"/>
          <w:lang w:val="uk-UA"/>
        </w:rPr>
        <w:t>ВИРІШИВ:</w:t>
      </w:r>
    </w:p>
    <w:p w:rsidR="00CC05D1" w:rsidRPr="00CC05D1" w:rsidRDefault="00CC05D1" w:rsidP="00CC05D1">
      <w:pPr>
        <w:spacing w:before="30" w:after="30"/>
        <w:jc w:val="both"/>
        <w:rPr>
          <w:b/>
          <w:sz w:val="26"/>
          <w:szCs w:val="26"/>
          <w:lang w:val="uk-UA"/>
        </w:rPr>
      </w:pPr>
    </w:p>
    <w:p w:rsidR="00CC05D1" w:rsidRPr="00CC05D1" w:rsidRDefault="00CC05D1" w:rsidP="00CC05D1">
      <w:pPr>
        <w:tabs>
          <w:tab w:val="left" w:pos="567"/>
        </w:tabs>
        <w:spacing w:before="30" w:after="30"/>
        <w:jc w:val="both"/>
        <w:rPr>
          <w:sz w:val="26"/>
          <w:szCs w:val="26"/>
          <w:lang w:val="uk-UA"/>
        </w:rPr>
      </w:pPr>
      <w:r w:rsidRPr="00CC05D1">
        <w:rPr>
          <w:sz w:val="26"/>
          <w:szCs w:val="26"/>
          <w:lang w:val="uk-UA"/>
        </w:rPr>
        <w:tab/>
        <w:t>1. Затвердити Середньостроковий план пріоритетних публічних інвестицій Новоодеської міської територіальної гром</w:t>
      </w:r>
      <w:r w:rsidR="00AC7A2B">
        <w:rPr>
          <w:sz w:val="26"/>
          <w:szCs w:val="26"/>
          <w:lang w:val="uk-UA"/>
        </w:rPr>
        <w:t>ади на 2027-2029 роки (Додаток</w:t>
      </w:r>
      <w:bookmarkStart w:id="0" w:name="_GoBack"/>
      <w:bookmarkEnd w:id="0"/>
      <w:r w:rsidRPr="00CC05D1">
        <w:rPr>
          <w:sz w:val="26"/>
          <w:szCs w:val="26"/>
          <w:lang w:val="uk-UA"/>
        </w:rPr>
        <w:t xml:space="preserve">), що попередньо схвалений </w:t>
      </w:r>
      <w:proofErr w:type="spellStart"/>
      <w:r w:rsidRPr="00CC05D1">
        <w:rPr>
          <w:sz w:val="26"/>
          <w:szCs w:val="26"/>
          <w:lang w:val="uk-UA"/>
        </w:rPr>
        <w:t>Новоодеською</w:t>
      </w:r>
      <w:proofErr w:type="spellEnd"/>
      <w:r w:rsidRPr="00CC05D1">
        <w:rPr>
          <w:sz w:val="26"/>
          <w:szCs w:val="26"/>
          <w:lang w:val="uk-UA"/>
        </w:rPr>
        <w:t xml:space="preserve"> міською інвестиційною радою.</w:t>
      </w:r>
    </w:p>
    <w:p w:rsidR="00CC05D1" w:rsidRPr="00CC05D1" w:rsidRDefault="00CC05D1" w:rsidP="00CC05D1">
      <w:pPr>
        <w:tabs>
          <w:tab w:val="left" w:pos="567"/>
        </w:tabs>
        <w:spacing w:before="30" w:after="30"/>
        <w:ind w:firstLine="709"/>
        <w:jc w:val="both"/>
        <w:rPr>
          <w:sz w:val="26"/>
          <w:szCs w:val="26"/>
          <w:lang w:val="uk-UA"/>
        </w:rPr>
      </w:pPr>
      <w:r w:rsidRPr="00CC05D1">
        <w:rPr>
          <w:sz w:val="26"/>
          <w:szCs w:val="26"/>
          <w:lang w:val="uk-UA"/>
        </w:rPr>
        <w:t xml:space="preserve">2. Керівникам структурних підрозділів та виконавчих органів Новоодеської міської ради забезпечити виконання Середньострокового плану пріоритетних публічних інвестицій Новоодеської міської територіальної громади на 2027 – 2029 роки та моніторинг з його реалізації. </w:t>
      </w:r>
    </w:p>
    <w:p w:rsidR="00CC05D1" w:rsidRPr="00CC05D1" w:rsidRDefault="00CC05D1" w:rsidP="00CC05D1">
      <w:pPr>
        <w:tabs>
          <w:tab w:val="left" w:pos="567"/>
        </w:tabs>
        <w:spacing w:before="30" w:after="30"/>
        <w:jc w:val="both"/>
        <w:rPr>
          <w:sz w:val="26"/>
          <w:szCs w:val="26"/>
        </w:rPr>
      </w:pPr>
      <w:r w:rsidRPr="00CC05D1">
        <w:rPr>
          <w:sz w:val="26"/>
          <w:szCs w:val="26"/>
          <w:lang w:val="uk-UA"/>
        </w:rPr>
        <w:tab/>
      </w:r>
      <w:r w:rsidRPr="00CC05D1">
        <w:rPr>
          <w:sz w:val="26"/>
          <w:szCs w:val="26"/>
        </w:rPr>
        <w:t xml:space="preserve">3. Контроль за </w:t>
      </w:r>
      <w:proofErr w:type="spellStart"/>
      <w:r w:rsidRPr="00CC05D1">
        <w:rPr>
          <w:sz w:val="26"/>
          <w:szCs w:val="26"/>
        </w:rPr>
        <w:t>виконанням</w:t>
      </w:r>
      <w:proofErr w:type="spellEnd"/>
      <w:r w:rsidRPr="00CC05D1">
        <w:rPr>
          <w:sz w:val="26"/>
          <w:szCs w:val="26"/>
        </w:rPr>
        <w:t xml:space="preserve"> </w:t>
      </w:r>
      <w:proofErr w:type="spellStart"/>
      <w:r w:rsidRPr="00CC05D1">
        <w:rPr>
          <w:sz w:val="26"/>
          <w:szCs w:val="26"/>
        </w:rPr>
        <w:t>даного</w:t>
      </w:r>
      <w:proofErr w:type="spellEnd"/>
      <w:r w:rsidRPr="00CC05D1">
        <w:rPr>
          <w:sz w:val="26"/>
          <w:szCs w:val="26"/>
        </w:rPr>
        <w:t xml:space="preserve"> </w:t>
      </w:r>
      <w:proofErr w:type="spellStart"/>
      <w:r w:rsidRPr="00CC05D1">
        <w:rPr>
          <w:sz w:val="26"/>
          <w:szCs w:val="26"/>
        </w:rPr>
        <w:t>рішення</w:t>
      </w:r>
      <w:proofErr w:type="spellEnd"/>
      <w:r w:rsidRPr="00CC05D1">
        <w:rPr>
          <w:sz w:val="26"/>
          <w:szCs w:val="26"/>
        </w:rPr>
        <w:t xml:space="preserve"> </w:t>
      </w:r>
      <w:proofErr w:type="spellStart"/>
      <w:r w:rsidRPr="00CC05D1">
        <w:rPr>
          <w:sz w:val="26"/>
          <w:szCs w:val="26"/>
        </w:rPr>
        <w:t>залишаю</w:t>
      </w:r>
      <w:proofErr w:type="spellEnd"/>
      <w:r w:rsidRPr="00CC05D1">
        <w:rPr>
          <w:sz w:val="26"/>
          <w:szCs w:val="26"/>
        </w:rPr>
        <w:t xml:space="preserve"> за собою.</w:t>
      </w:r>
    </w:p>
    <w:p w:rsidR="00CC05D1" w:rsidRDefault="00CC05D1" w:rsidP="00CC05D1">
      <w:pPr>
        <w:spacing w:before="30" w:after="30"/>
        <w:rPr>
          <w:b/>
          <w:sz w:val="26"/>
          <w:szCs w:val="26"/>
          <w:lang w:val="uk-UA"/>
        </w:rPr>
      </w:pPr>
    </w:p>
    <w:p w:rsidR="00CC05D1" w:rsidRPr="00CC05D1" w:rsidRDefault="00CC05D1" w:rsidP="00CC05D1">
      <w:pPr>
        <w:spacing w:before="30" w:after="30"/>
        <w:rPr>
          <w:b/>
          <w:sz w:val="26"/>
          <w:szCs w:val="26"/>
          <w:lang w:val="uk-UA"/>
        </w:rPr>
      </w:pPr>
    </w:p>
    <w:p w:rsidR="006B3325" w:rsidRPr="00CC05D1" w:rsidRDefault="00CC05D1" w:rsidP="00CC05D1">
      <w:pPr>
        <w:pStyle w:val="af0"/>
        <w:spacing w:before="30" w:beforeAutospacing="0" w:after="30" w:afterAutospacing="0"/>
        <w:rPr>
          <w:b/>
          <w:sz w:val="26"/>
          <w:szCs w:val="26"/>
        </w:rPr>
      </w:pPr>
      <w:proofErr w:type="spellStart"/>
      <w:r w:rsidRPr="00CC05D1">
        <w:rPr>
          <w:b/>
          <w:sz w:val="26"/>
          <w:szCs w:val="26"/>
        </w:rPr>
        <w:t>Міський</w:t>
      </w:r>
      <w:proofErr w:type="spellEnd"/>
      <w:r w:rsidRPr="00CC05D1">
        <w:rPr>
          <w:b/>
          <w:sz w:val="26"/>
          <w:szCs w:val="26"/>
        </w:rPr>
        <w:t xml:space="preserve"> голова</w:t>
      </w:r>
      <w:r w:rsidRPr="00CC05D1">
        <w:rPr>
          <w:b/>
          <w:sz w:val="26"/>
          <w:szCs w:val="26"/>
        </w:rPr>
        <w:tab/>
      </w:r>
      <w:r w:rsidRPr="00CC05D1">
        <w:rPr>
          <w:b/>
          <w:sz w:val="26"/>
          <w:szCs w:val="26"/>
        </w:rPr>
        <w:tab/>
      </w:r>
      <w:r w:rsidRPr="00CC05D1">
        <w:rPr>
          <w:b/>
          <w:sz w:val="26"/>
          <w:szCs w:val="26"/>
        </w:rPr>
        <w:tab/>
      </w:r>
      <w:r w:rsidRPr="00CC05D1">
        <w:rPr>
          <w:b/>
          <w:sz w:val="26"/>
          <w:szCs w:val="26"/>
        </w:rPr>
        <w:tab/>
      </w:r>
      <w:r w:rsidRPr="00CC05D1">
        <w:rPr>
          <w:b/>
          <w:sz w:val="26"/>
          <w:szCs w:val="26"/>
        </w:rPr>
        <w:tab/>
      </w:r>
      <w:r w:rsidRPr="00CC05D1">
        <w:rPr>
          <w:b/>
          <w:sz w:val="26"/>
          <w:szCs w:val="26"/>
        </w:rPr>
        <w:tab/>
        <w:t xml:space="preserve">         </w:t>
      </w:r>
      <w:r w:rsidRPr="00CC05D1">
        <w:rPr>
          <w:b/>
          <w:sz w:val="26"/>
          <w:szCs w:val="26"/>
        </w:rPr>
        <w:tab/>
        <w:t xml:space="preserve">       </w:t>
      </w:r>
      <w:proofErr w:type="spellStart"/>
      <w:r w:rsidRPr="00CC05D1">
        <w:rPr>
          <w:b/>
          <w:sz w:val="26"/>
          <w:szCs w:val="26"/>
        </w:rPr>
        <w:t>Олександр</w:t>
      </w:r>
      <w:proofErr w:type="spellEnd"/>
      <w:r w:rsidRPr="00CC05D1">
        <w:rPr>
          <w:b/>
          <w:sz w:val="26"/>
          <w:szCs w:val="26"/>
        </w:rPr>
        <w:t xml:space="preserve"> ПОЛЯКОВ</w:t>
      </w:r>
    </w:p>
    <w:sectPr w:rsidR="006B3325" w:rsidRPr="00CC05D1" w:rsidSect="008C382E">
      <w:pgSz w:w="11906" w:h="16838"/>
      <w:pgMar w:top="851"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8BD"/>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7CC5404"/>
    <w:multiLevelType w:val="hybridMultilevel"/>
    <w:tmpl w:val="D5AA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122968E4"/>
    <w:multiLevelType w:val="hybridMultilevel"/>
    <w:tmpl w:val="4FA497E6"/>
    <w:lvl w:ilvl="0" w:tplc="F928106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E740F76"/>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5"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2B3200"/>
    <w:multiLevelType w:val="hybridMultilevel"/>
    <w:tmpl w:val="C9B8380C"/>
    <w:lvl w:ilvl="0" w:tplc="AE383A6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3707EEE"/>
    <w:multiLevelType w:val="multilevel"/>
    <w:tmpl w:val="95242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141D8"/>
    <w:multiLevelType w:val="hybridMultilevel"/>
    <w:tmpl w:val="AF02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16"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num w:numId="1">
    <w:abstractNumId w:val="8"/>
  </w:num>
  <w:num w:numId="2">
    <w:abstractNumId w:val="12"/>
  </w:num>
  <w:num w:numId="3">
    <w:abstractNumId w:val="15"/>
  </w:num>
  <w:num w:numId="4">
    <w:abstractNumId w:val="5"/>
  </w:num>
  <w:num w:numId="5">
    <w:abstractNumId w:val="10"/>
  </w:num>
  <w:num w:numId="6">
    <w:abstractNumId w:val="9"/>
  </w:num>
  <w:num w:numId="7">
    <w:abstractNumId w:val="16"/>
  </w:num>
  <w:num w:numId="8">
    <w:abstractNumId w:val="2"/>
  </w:num>
  <w:num w:numId="9">
    <w:abstractNumId w:val="7"/>
  </w:num>
  <w:num w:numId="10">
    <w:abstractNumId w:val="11"/>
  </w:num>
  <w:num w:numId="11">
    <w:abstractNumId w:val="4"/>
  </w:num>
  <w:num w:numId="12">
    <w:abstractNumId w:val="3"/>
  </w:num>
  <w:num w:numId="13">
    <w:abstractNumId w:val="1"/>
  </w:num>
  <w:num w:numId="14">
    <w:abstractNumId w:val="6"/>
  </w:num>
  <w:num w:numId="15">
    <w:abstractNumId w:val="0"/>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6764D"/>
    <w:rsid w:val="000060D4"/>
    <w:rsid w:val="00066B13"/>
    <w:rsid w:val="00080FB6"/>
    <w:rsid w:val="000A02D4"/>
    <w:rsid w:val="000F1E6C"/>
    <w:rsid w:val="001A10C4"/>
    <w:rsid w:val="001A787E"/>
    <w:rsid w:val="001A7EB1"/>
    <w:rsid w:val="001D2EA4"/>
    <w:rsid w:val="00283D93"/>
    <w:rsid w:val="002A0AF6"/>
    <w:rsid w:val="002D18C5"/>
    <w:rsid w:val="002D1D6F"/>
    <w:rsid w:val="002D1D96"/>
    <w:rsid w:val="00301685"/>
    <w:rsid w:val="003018D8"/>
    <w:rsid w:val="0032110A"/>
    <w:rsid w:val="0033165C"/>
    <w:rsid w:val="00345B16"/>
    <w:rsid w:val="00395DC0"/>
    <w:rsid w:val="003A7853"/>
    <w:rsid w:val="003F3F38"/>
    <w:rsid w:val="00415A0B"/>
    <w:rsid w:val="00431E32"/>
    <w:rsid w:val="0044688C"/>
    <w:rsid w:val="0045509C"/>
    <w:rsid w:val="00491E88"/>
    <w:rsid w:val="004C2D87"/>
    <w:rsid w:val="005216D3"/>
    <w:rsid w:val="00537A6C"/>
    <w:rsid w:val="00595F18"/>
    <w:rsid w:val="005B747D"/>
    <w:rsid w:val="005D13CC"/>
    <w:rsid w:val="00610B77"/>
    <w:rsid w:val="006B3325"/>
    <w:rsid w:val="00731747"/>
    <w:rsid w:val="00752417"/>
    <w:rsid w:val="00763248"/>
    <w:rsid w:val="00765551"/>
    <w:rsid w:val="00784906"/>
    <w:rsid w:val="007F64D7"/>
    <w:rsid w:val="00802811"/>
    <w:rsid w:val="00810C08"/>
    <w:rsid w:val="00852A5E"/>
    <w:rsid w:val="00866F29"/>
    <w:rsid w:val="0086764D"/>
    <w:rsid w:val="008C382E"/>
    <w:rsid w:val="008E5CB0"/>
    <w:rsid w:val="008F63D8"/>
    <w:rsid w:val="009011A5"/>
    <w:rsid w:val="00941C29"/>
    <w:rsid w:val="00944D92"/>
    <w:rsid w:val="00953D4C"/>
    <w:rsid w:val="00976669"/>
    <w:rsid w:val="009A3544"/>
    <w:rsid w:val="009B27F6"/>
    <w:rsid w:val="009C369F"/>
    <w:rsid w:val="009E4294"/>
    <w:rsid w:val="009F63AD"/>
    <w:rsid w:val="00A25CE5"/>
    <w:rsid w:val="00A60465"/>
    <w:rsid w:val="00A60EE3"/>
    <w:rsid w:val="00A80717"/>
    <w:rsid w:val="00AC7A2B"/>
    <w:rsid w:val="00B043B4"/>
    <w:rsid w:val="00B505BE"/>
    <w:rsid w:val="00B654A2"/>
    <w:rsid w:val="00B71B74"/>
    <w:rsid w:val="00BD1933"/>
    <w:rsid w:val="00C600E3"/>
    <w:rsid w:val="00CC05D1"/>
    <w:rsid w:val="00CF22ED"/>
    <w:rsid w:val="00D14A10"/>
    <w:rsid w:val="00D53FD8"/>
    <w:rsid w:val="00D64BC7"/>
    <w:rsid w:val="00DE081E"/>
    <w:rsid w:val="00E07FDE"/>
    <w:rsid w:val="00E16D09"/>
    <w:rsid w:val="00E65B99"/>
    <w:rsid w:val="00E66474"/>
    <w:rsid w:val="00E74118"/>
    <w:rsid w:val="00E95935"/>
    <w:rsid w:val="00EC098F"/>
    <w:rsid w:val="00EC7EBA"/>
    <w:rsid w:val="00F07848"/>
    <w:rsid w:val="00F112D4"/>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D18535A"/>
  <w15:docId w15:val="{976C74AC-0E4A-4A9B-AB32-4D07FF45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1"/>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3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character" w:customStyle="1" w:styleId="ae">
    <w:name w:val="Абзац списка Знак"/>
    <w:link w:val="af"/>
    <w:uiPriority w:val="34"/>
    <w:locked/>
    <w:rsid w:val="001A10C4"/>
    <w:rPr>
      <w:rFonts w:ascii="Times New Roman" w:eastAsia="Times New Roman" w:hAnsi="Times New Roman" w:cs="Times New Roman"/>
      <w:sz w:val="24"/>
      <w:szCs w:val="24"/>
      <w:lang w:eastAsia="ru-RU"/>
    </w:rPr>
  </w:style>
  <w:style w:type="paragraph" w:styleId="af">
    <w:name w:val="List Paragraph"/>
    <w:basedOn w:val="a"/>
    <w:link w:val="ae"/>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uiPriority w:val="99"/>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0">
    <w:name w:val="Основной текст с отступом 3 Знак"/>
    <w:basedOn w:val="a0"/>
    <w:link w:val="3"/>
    <w:uiPriority w:val="99"/>
    <w:semiHidden/>
    <w:rsid w:val="00CF22ED"/>
    <w:rPr>
      <w:rFonts w:ascii="Times New Roman" w:hAnsi="Times New Roman" w:cs="Times New Roman"/>
      <w:sz w:val="16"/>
      <w:szCs w:val="16"/>
      <w:lang w:val="en-US"/>
    </w:rPr>
  </w:style>
  <w:style w:type="character" w:customStyle="1" w:styleId="20">
    <w:name w:val="Заголовок №2_"/>
    <w:basedOn w:val="a0"/>
    <w:link w:val="21"/>
    <w:locked/>
    <w:rsid w:val="00CF22ED"/>
    <w:rPr>
      <w:b/>
      <w:bCs/>
      <w:spacing w:val="20"/>
      <w:sz w:val="24"/>
      <w:szCs w:val="24"/>
      <w:shd w:val="clear" w:color="auto" w:fill="FFFFFF"/>
    </w:rPr>
  </w:style>
  <w:style w:type="paragraph" w:customStyle="1" w:styleId="21">
    <w:name w:val="Заголовок №2"/>
    <w:basedOn w:val="a"/>
    <w:link w:val="20"/>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 w:type="paragraph" w:styleId="22">
    <w:name w:val="Body Text 2"/>
    <w:basedOn w:val="a"/>
    <w:link w:val="23"/>
    <w:uiPriority w:val="99"/>
    <w:semiHidden/>
    <w:unhideWhenUsed/>
    <w:rsid w:val="00B71B74"/>
    <w:pPr>
      <w:spacing w:after="120" w:line="480" w:lineRule="auto"/>
    </w:pPr>
  </w:style>
  <w:style w:type="character" w:customStyle="1" w:styleId="23">
    <w:name w:val="Основной текст 2 Знак"/>
    <w:basedOn w:val="a0"/>
    <w:link w:val="22"/>
    <w:uiPriority w:val="99"/>
    <w:semiHidden/>
    <w:rsid w:val="00B71B74"/>
    <w:rPr>
      <w:rFonts w:ascii="Times New Roman" w:eastAsia="Times New Roman" w:hAnsi="Times New Roman" w:cs="Times New Roman"/>
      <w:sz w:val="20"/>
      <w:szCs w:val="20"/>
      <w:lang w:eastAsia="ru-RU"/>
    </w:rPr>
  </w:style>
  <w:style w:type="paragraph" w:customStyle="1" w:styleId="Iauiue">
    <w:name w:val="Iau?iue"/>
    <w:rsid w:val="0044688C"/>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character" w:customStyle="1" w:styleId="rvts23">
    <w:name w:val="rvts23"/>
    <w:rsid w:val="00F07848"/>
    <w:rPr>
      <w:rFonts w:cs="Times New Roman"/>
    </w:rPr>
  </w:style>
  <w:style w:type="character" w:customStyle="1" w:styleId="apple-converted-space">
    <w:name w:val="apple-converted-space"/>
    <w:rsid w:val="00F078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456-1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StaySha</cp:lastModifiedBy>
  <cp:revision>3</cp:revision>
  <cp:lastPrinted>2026-08-13T12:43:00Z</cp:lastPrinted>
  <dcterms:created xsi:type="dcterms:W3CDTF">2026-08-13T17:27:00Z</dcterms:created>
  <dcterms:modified xsi:type="dcterms:W3CDTF">2026-08-14T07:22:00Z</dcterms:modified>
</cp:coreProperties>
</file>