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7E" w:rsidRDefault="00E72C7E" w:rsidP="00E72C7E"/>
    <w:p w:rsidR="00E72C7E" w:rsidRPr="00CB1228" w:rsidRDefault="00BA320F" w:rsidP="00E72C7E">
      <w:pPr>
        <w:jc w:val="center"/>
        <w:rPr>
          <w:sz w:val="28"/>
          <w:szCs w:val="28"/>
        </w:rPr>
      </w:pPr>
      <w:r w:rsidRPr="00BA320F">
        <w:rPr>
          <w:sz w:val="23"/>
          <w:szCs w:val="24"/>
        </w:rPr>
      </w:r>
      <w:r w:rsidRPr="00BA320F">
        <w:rPr>
          <w:sz w:val="23"/>
          <w:szCs w:val="24"/>
        </w:rPr>
        <w:pict>
          <v:group id="_x0000_s1027" style="width:37.25pt;height:47.45pt;mso-position-horizontal-relative:char;mso-position-vertical-relative:line" coordsize="676,961">
            <v:shape id="_x0000_s1028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29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30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31" style="position:absolute;left:262;top:729;width:58;height:88" coordorigin="262,729" coordsize="58,88" path="m320,729r-58,l265,743r33,57l320,817r,-88xe" stroked="f">
              <v:path arrowok="t"/>
            </v:shape>
            <v:shape id="_x0000_s1032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18;top:215;width:438;height:473">
              <v:imagedata r:id="rId5" o:title=""/>
            </v:shape>
            <w10:wrap type="none"/>
            <w10:anchorlock/>
          </v:group>
        </w:pict>
      </w:r>
    </w:p>
    <w:p w:rsidR="00E72C7E" w:rsidRDefault="00E72C7E" w:rsidP="00E72C7E"/>
    <w:p w:rsidR="00E72C7E" w:rsidRPr="00802623" w:rsidRDefault="00E72C7E" w:rsidP="00E72C7E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:rsidR="00E72C7E" w:rsidRPr="00802623" w:rsidRDefault="00E72C7E" w:rsidP="00E72C7E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:rsidR="00E72C7E" w:rsidRPr="00B2774B" w:rsidRDefault="00E72C7E" w:rsidP="00E72C7E">
      <w:pPr>
        <w:pStyle w:val="a3"/>
        <w:ind w:left="1124" w:right="1149"/>
        <w:jc w:val="center"/>
      </w:pPr>
      <w:r w:rsidRPr="00B2774B">
        <w:t xml:space="preserve"> ВИКОНАВЧИЙ КОМІТЕТ</w:t>
      </w:r>
    </w:p>
    <w:p w:rsidR="00E72C7E" w:rsidRPr="0055705E" w:rsidRDefault="00E72C7E" w:rsidP="00E72C7E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:rsidR="00E72C7E" w:rsidRDefault="00E72C7E" w:rsidP="00E72C7E">
      <w:pPr>
        <w:pStyle w:val="a3"/>
        <w:tabs>
          <w:tab w:val="left" w:pos="8431"/>
          <w:tab w:val="left" w:pos="9761"/>
        </w:tabs>
        <w:spacing w:before="89"/>
        <w:ind w:left="0"/>
        <w:rPr>
          <w:b/>
        </w:rPr>
      </w:pPr>
    </w:p>
    <w:p w:rsidR="00E72C7E" w:rsidRDefault="00E72C7E" w:rsidP="00E72C7E">
      <w:pPr>
        <w:pStyle w:val="a3"/>
        <w:tabs>
          <w:tab w:val="left" w:pos="8431"/>
          <w:tab w:val="left" w:pos="9761"/>
        </w:tabs>
        <w:spacing w:before="89"/>
        <w:ind w:left="0"/>
        <w:rPr>
          <w:b/>
        </w:rPr>
      </w:pPr>
    </w:p>
    <w:p w:rsidR="00E72C7E" w:rsidRPr="00D41498" w:rsidRDefault="00E72C7E" w:rsidP="00E72C7E">
      <w:pPr>
        <w:pStyle w:val="a3"/>
        <w:tabs>
          <w:tab w:val="left" w:pos="8431"/>
          <w:tab w:val="left" w:pos="9761"/>
        </w:tabs>
        <w:spacing w:before="89"/>
        <w:ind w:left="0"/>
      </w:pPr>
      <w:r>
        <w:rPr>
          <w:lang w:val="ru-RU"/>
        </w:rPr>
        <w:t xml:space="preserve">___ </w:t>
      </w:r>
      <w:proofErr w:type="spellStart"/>
      <w:r>
        <w:rPr>
          <w:lang w:val="ru-RU"/>
        </w:rPr>
        <w:t>квітень</w:t>
      </w:r>
      <w:proofErr w:type="spellEnd"/>
      <w:r>
        <w:rPr>
          <w:lang w:val="ru-RU"/>
        </w:rPr>
        <w:t xml:space="preserve"> </w:t>
      </w:r>
      <w:r w:rsidRPr="00D41498">
        <w:t xml:space="preserve"> 202</w:t>
      </w:r>
      <w:r>
        <w:t>5</w:t>
      </w:r>
      <w:r w:rsidRPr="00D41498">
        <w:t xml:space="preserve"> року                    </w:t>
      </w:r>
      <w:proofErr w:type="gramStart"/>
      <w:r w:rsidRPr="00D41498">
        <w:t>м</w:t>
      </w:r>
      <w:proofErr w:type="gramEnd"/>
      <w:r w:rsidRPr="00D41498">
        <w:t xml:space="preserve">. Нова Одеса                               </w:t>
      </w:r>
      <w:r w:rsidRPr="00D41498">
        <w:rPr>
          <w:b/>
        </w:rPr>
        <w:t xml:space="preserve">№  </w:t>
      </w:r>
    </w:p>
    <w:p w:rsidR="00E72C7E" w:rsidRPr="00D41498" w:rsidRDefault="00E72C7E" w:rsidP="00E72C7E">
      <w:pPr>
        <w:pStyle w:val="a7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2C7E" w:rsidRDefault="00E72C7E" w:rsidP="00E72C7E">
      <w:pPr>
        <w:pStyle w:val="Iauiue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41498">
        <w:rPr>
          <w:b/>
          <w:sz w:val="28"/>
          <w:szCs w:val="28"/>
        </w:rPr>
        <w:t>Про передачу</w:t>
      </w:r>
      <w:r>
        <w:rPr>
          <w:b/>
          <w:sz w:val="28"/>
          <w:szCs w:val="28"/>
        </w:rPr>
        <w:t xml:space="preserve"> комунального </w:t>
      </w:r>
      <w:r w:rsidRPr="00D41498">
        <w:rPr>
          <w:b/>
          <w:sz w:val="28"/>
          <w:szCs w:val="28"/>
        </w:rPr>
        <w:t>майна</w:t>
      </w:r>
    </w:p>
    <w:p w:rsidR="00E72C7E" w:rsidRPr="008E4F7F" w:rsidRDefault="00E72C7E" w:rsidP="00E72C7E">
      <w:pPr>
        <w:pStyle w:val="Iauiue"/>
        <w:ind w:firstLine="0"/>
        <w:rPr>
          <w:b/>
          <w:sz w:val="28"/>
          <w:szCs w:val="28"/>
        </w:rPr>
      </w:pPr>
      <w:r>
        <w:rPr>
          <w:color w:val="000000"/>
          <w:shd w:val="clear" w:color="auto" w:fill="FFFFFF"/>
        </w:rPr>
        <w:t xml:space="preserve"> </w:t>
      </w:r>
      <w:r w:rsidRPr="008E4F7F">
        <w:rPr>
          <w:b/>
          <w:color w:val="000000"/>
          <w:sz w:val="28"/>
          <w:szCs w:val="28"/>
          <w:shd w:val="clear" w:color="auto" w:fill="FFFFFF"/>
        </w:rPr>
        <w:t xml:space="preserve">на баланс </w:t>
      </w:r>
      <w:proofErr w:type="spellStart"/>
      <w:r w:rsidRPr="008E4F7F">
        <w:rPr>
          <w:b/>
          <w:color w:val="000000"/>
          <w:sz w:val="28"/>
          <w:szCs w:val="28"/>
          <w:shd w:val="clear" w:color="auto" w:fill="FFFFFF"/>
        </w:rPr>
        <w:t>КП</w:t>
      </w:r>
      <w:proofErr w:type="spellEnd"/>
      <w:r w:rsidRPr="008E4F7F">
        <w:rPr>
          <w:b/>
          <w:color w:val="000000"/>
          <w:sz w:val="28"/>
          <w:szCs w:val="28"/>
          <w:shd w:val="clear" w:color="auto" w:fill="FFFFFF"/>
        </w:rPr>
        <w:t xml:space="preserve"> «Правопорядок» </w:t>
      </w:r>
    </w:p>
    <w:p w:rsidR="00E72C7E" w:rsidRPr="00D41498" w:rsidRDefault="00E72C7E" w:rsidP="00E72C7E">
      <w:pPr>
        <w:pStyle w:val="Iauiue"/>
        <w:ind w:firstLine="0"/>
        <w:rPr>
          <w:b/>
          <w:sz w:val="28"/>
          <w:szCs w:val="28"/>
        </w:rPr>
      </w:pPr>
    </w:p>
    <w:p w:rsidR="00E72C7E" w:rsidRDefault="00E72C7E" w:rsidP="00E72C7E">
      <w:pPr>
        <w:pStyle w:val="a3"/>
        <w:tabs>
          <w:tab w:val="left" w:pos="9356"/>
        </w:tabs>
        <w:ind w:right="40"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</w:t>
      </w:r>
      <w:r w:rsidRPr="00B177A2">
        <w:rPr>
          <w:color w:val="000000"/>
          <w:shd w:val="clear" w:color="auto" w:fill="FFFFFF"/>
        </w:rPr>
        <w:t xml:space="preserve">еруючись статтею 52, 59 Закону України «Про місцеве самоврядування в Україні», враховуючи клопотання </w:t>
      </w:r>
      <w:r>
        <w:rPr>
          <w:color w:val="000000"/>
          <w:shd w:val="clear" w:color="auto" w:fill="FFFFFF"/>
        </w:rPr>
        <w:t xml:space="preserve">враховуючи клопотання директора </w:t>
      </w:r>
      <w:proofErr w:type="spellStart"/>
      <w:r>
        <w:rPr>
          <w:color w:val="000000"/>
          <w:shd w:val="clear" w:color="auto" w:fill="FFFFFF"/>
        </w:rPr>
        <w:t>КП</w:t>
      </w:r>
      <w:proofErr w:type="spellEnd"/>
      <w:r>
        <w:rPr>
          <w:color w:val="000000"/>
          <w:shd w:val="clear" w:color="auto" w:fill="FFFFFF"/>
        </w:rPr>
        <w:t xml:space="preserve"> «Правопорядок» Михайла </w:t>
      </w:r>
      <w:proofErr w:type="spellStart"/>
      <w:r>
        <w:rPr>
          <w:color w:val="000000"/>
          <w:shd w:val="clear" w:color="auto" w:fill="FFFFFF"/>
        </w:rPr>
        <w:t>Дзензури</w:t>
      </w:r>
      <w:proofErr w:type="spellEnd"/>
      <w:r>
        <w:rPr>
          <w:color w:val="000000"/>
          <w:shd w:val="clear" w:color="auto" w:fill="FFFFFF"/>
        </w:rPr>
        <w:t>, з</w:t>
      </w:r>
      <w:r w:rsidRPr="00D41498">
        <w:rPr>
          <w:color w:val="000000"/>
          <w:shd w:val="clear" w:color="auto" w:fill="FFFFFF"/>
        </w:rPr>
        <w:t xml:space="preserve"> метою належного </w:t>
      </w:r>
      <w:r>
        <w:rPr>
          <w:color w:val="000000"/>
          <w:shd w:val="clear" w:color="auto" w:fill="FFFFFF"/>
        </w:rPr>
        <w:t>використання комунального майна</w:t>
      </w:r>
    </w:p>
    <w:p w:rsidR="00E72C7E" w:rsidRPr="00D41498" w:rsidRDefault="00E72C7E" w:rsidP="00E72C7E">
      <w:pPr>
        <w:pStyle w:val="a3"/>
        <w:tabs>
          <w:tab w:val="left" w:pos="9356"/>
        </w:tabs>
        <w:ind w:right="40" w:firstLine="567"/>
        <w:jc w:val="both"/>
        <w:rPr>
          <w:color w:val="000000"/>
          <w:shd w:val="clear" w:color="auto" w:fill="FFFFFF"/>
        </w:rPr>
      </w:pPr>
    </w:p>
    <w:p w:rsidR="00E72C7E" w:rsidRPr="00D41498" w:rsidRDefault="00E72C7E" w:rsidP="00E72C7E">
      <w:pPr>
        <w:pStyle w:val="a5"/>
        <w:rPr>
          <w:b/>
          <w:bCs/>
          <w:sz w:val="28"/>
          <w:szCs w:val="28"/>
        </w:rPr>
      </w:pPr>
      <w:r w:rsidRPr="00D41498">
        <w:rPr>
          <w:b/>
          <w:bCs/>
          <w:sz w:val="28"/>
          <w:szCs w:val="28"/>
        </w:rPr>
        <w:t xml:space="preserve">     ВИРІШИВ:</w:t>
      </w:r>
    </w:p>
    <w:p w:rsidR="00E72C7E" w:rsidRPr="00D41498" w:rsidRDefault="00E72C7E" w:rsidP="00E72C7E">
      <w:pPr>
        <w:pStyle w:val="a5"/>
        <w:rPr>
          <w:b/>
          <w:bCs/>
          <w:sz w:val="28"/>
          <w:szCs w:val="28"/>
        </w:rPr>
      </w:pPr>
    </w:p>
    <w:p w:rsidR="00E72C7E" w:rsidRPr="00D41498" w:rsidRDefault="00E72C7E" w:rsidP="00E72C7E">
      <w:pPr>
        <w:pStyle w:val="a5"/>
        <w:rPr>
          <w:b/>
          <w:bCs/>
          <w:sz w:val="28"/>
          <w:szCs w:val="28"/>
        </w:rPr>
      </w:pPr>
    </w:p>
    <w:p w:rsidR="00E72C7E" w:rsidRPr="00BC4561" w:rsidRDefault="00E72C7E" w:rsidP="00E72C7E">
      <w:pPr>
        <w:pStyle w:val="Iauiue"/>
        <w:numPr>
          <w:ilvl w:val="0"/>
          <w:numId w:val="3"/>
        </w:numPr>
        <w:tabs>
          <w:tab w:val="left" w:pos="851"/>
        </w:tabs>
        <w:jc w:val="both"/>
        <w:rPr>
          <w:rFonts w:eastAsia="Calibri"/>
          <w:sz w:val="28"/>
          <w:szCs w:val="28"/>
          <w:shd w:val="clear" w:color="auto" w:fill="FFFFFF"/>
        </w:rPr>
      </w:pPr>
      <w:r w:rsidRPr="00512EC6">
        <w:rPr>
          <w:rStyle w:val="1"/>
          <w:rFonts w:eastAsia="Calibri"/>
          <w:color w:val="000000"/>
          <w:sz w:val="28"/>
          <w:szCs w:val="28"/>
        </w:rPr>
        <w:t xml:space="preserve">Передати з балансу виконавчого комітету </w:t>
      </w:r>
      <w:proofErr w:type="spellStart"/>
      <w:r w:rsidRPr="00512EC6">
        <w:rPr>
          <w:rStyle w:val="1"/>
          <w:rFonts w:eastAsia="Calibri"/>
          <w:color w:val="000000"/>
          <w:sz w:val="28"/>
          <w:szCs w:val="28"/>
        </w:rPr>
        <w:t>Новоодеської</w:t>
      </w:r>
      <w:proofErr w:type="spellEnd"/>
      <w:r w:rsidRPr="00512EC6">
        <w:rPr>
          <w:rStyle w:val="1"/>
          <w:rFonts w:eastAsia="Calibri"/>
          <w:color w:val="000000"/>
          <w:sz w:val="28"/>
          <w:szCs w:val="28"/>
        </w:rPr>
        <w:t xml:space="preserve"> міської ради на баланс </w:t>
      </w:r>
      <w:proofErr w:type="spellStart"/>
      <w:r w:rsidRPr="00512EC6">
        <w:rPr>
          <w:color w:val="000000"/>
          <w:sz w:val="28"/>
          <w:szCs w:val="28"/>
          <w:shd w:val="clear" w:color="auto" w:fill="FFFFFF"/>
        </w:rPr>
        <w:t>КП</w:t>
      </w:r>
      <w:proofErr w:type="spellEnd"/>
      <w:r w:rsidRPr="00512EC6">
        <w:rPr>
          <w:color w:val="000000"/>
          <w:sz w:val="28"/>
          <w:szCs w:val="28"/>
          <w:shd w:val="clear" w:color="auto" w:fill="FFFFFF"/>
        </w:rPr>
        <w:t xml:space="preserve"> «Правопорядок»</w:t>
      </w:r>
      <w:r>
        <w:rPr>
          <w:color w:val="000000"/>
          <w:sz w:val="28"/>
          <w:szCs w:val="28"/>
          <w:shd w:val="clear" w:color="auto" w:fill="FFFFFF"/>
        </w:rPr>
        <w:t xml:space="preserve"> наступне майно:</w:t>
      </w:r>
    </w:p>
    <w:p w:rsidR="00E72C7E" w:rsidRPr="00F974C7" w:rsidRDefault="00E72C7E" w:rsidP="00E72C7E">
      <w:pPr>
        <w:pStyle w:val="Iauiue"/>
        <w:numPr>
          <w:ilvl w:val="0"/>
          <w:numId w:val="2"/>
        </w:numPr>
        <w:tabs>
          <w:tab w:val="left" w:pos="851"/>
        </w:tabs>
        <w:jc w:val="both"/>
        <w:rPr>
          <w:rFonts w:eastAsia="Calibri"/>
          <w:sz w:val="28"/>
          <w:szCs w:val="28"/>
          <w:shd w:val="clear" w:color="auto" w:fill="FFFFFF"/>
        </w:rPr>
      </w:pPr>
      <w:proofErr w:type="spellStart"/>
      <w:r w:rsidRPr="00F974C7">
        <w:rPr>
          <w:color w:val="000000"/>
          <w:sz w:val="28"/>
          <w:szCs w:val="28"/>
        </w:rPr>
        <w:t>Світлодіодний</w:t>
      </w:r>
      <w:proofErr w:type="spellEnd"/>
      <w:r w:rsidRPr="00F974C7">
        <w:rPr>
          <w:color w:val="000000"/>
          <w:sz w:val="28"/>
          <w:szCs w:val="28"/>
        </w:rPr>
        <w:t xml:space="preserve"> світильник </w:t>
      </w:r>
      <w:r w:rsidRPr="00F974C7">
        <w:rPr>
          <w:color w:val="000000"/>
          <w:sz w:val="28"/>
          <w:szCs w:val="28"/>
          <w:lang w:val="en-US"/>
        </w:rPr>
        <w:t>SP</w:t>
      </w:r>
      <w:r w:rsidRPr="00F974C7">
        <w:rPr>
          <w:color w:val="000000"/>
          <w:sz w:val="28"/>
          <w:szCs w:val="28"/>
        </w:rPr>
        <w:t>3031 30</w:t>
      </w:r>
      <w:r w:rsidRPr="00F974C7">
        <w:rPr>
          <w:color w:val="000000"/>
          <w:sz w:val="28"/>
          <w:szCs w:val="28"/>
          <w:lang w:val="en-US"/>
        </w:rPr>
        <w:t>w</w:t>
      </w:r>
      <w:r w:rsidRPr="00F974C7">
        <w:rPr>
          <w:color w:val="000000"/>
          <w:sz w:val="28"/>
          <w:szCs w:val="28"/>
        </w:rPr>
        <w:t xml:space="preserve"> 6500</w:t>
      </w:r>
      <w:r w:rsidRPr="00F974C7">
        <w:rPr>
          <w:color w:val="000000"/>
          <w:sz w:val="28"/>
          <w:szCs w:val="28"/>
          <w:lang w:val="en-US"/>
        </w:rPr>
        <w:t>K</w:t>
      </w:r>
      <w:r w:rsidRPr="00F974C7">
        <w:rPr>
          <w:color w:val="000000"/>
          <w:sz w:val="28"/>
          <w:szCs w:val="28"/>
        </w:rPr>
        <w:t xml:space="preserve"> 230</w:t>
      </w:r>
      <w:r w:rsidRPr="00F974C7">
        <w:rPr>
          <w:color w:val="000000"/>
          <w:sz w:val="28"/>
          <w:szCs w:val="28"/>
          <w:lang w:val="en-US"/>
        </w:rPr>
        <w:t>V</w:t>
      </w:r>
      <w:r w:rsidRPr="00F974C7">
        <w:rPr>
          <w:color w:val="000000"/>
          <w:sz w:val="28"/>
          <w:szCs w:val="28"/>
        </w:rPr>
        <w:t xml:space="preserve"> </w:t>
      </w:r>
      <w:r w:rsidRPr="00F974C7">
        <w:rPr>
          <w:color w:val="000000"/>
          <w:sz w:val="28"/>
          <w:szCs w:val="28"/>
          <w:lang w:val="en-US"/>
        </w:rPr>
        <w:t>IP</w:t>
      </w:r>
      <w:r w:rsidRPr="00F974C7">
        <w:rPr>
          <w:color w:val="000000"/>
          <w:sz w:val="28"/>
          <w:szCs w:val="28"/>
        </w:rPr>
        <w:t xml:space="preserve">65 </w:t>
      </w:r>
      <w:r w:rsidRPr="00F974C7">
        <w:rPr>
          <w:color w:val="000000"/>
          <w:sz w:val="28"/>
          <w:szCs w:val="28"/>
          <w:shd w:val="clear" w:color="auto" w:fill="FFFFFF"/>
        </w:rPr>
        <w:t>- 26 шт. на суму 14453,66 грн.;</w:t>
      </w:r>
    </w:p>
    <w:p w:rsidR="00E72C7E" w:rsidRPr="00F974C7" w:rsidRDefault="00E72C7E" w:rsidP="00E72C7E">
      <w:pPr>
        <w:pStyle w:val="Iauiue"/>
        <w:numPr>
          <w:ilvl w:val="0"/>
          <w:numId w:val="2"/>
        </w:numPr>
        <w:tabs>
          <w:tab w:val="left" w:pos="851"/>
        </w:tabs>
        <w:jc w:val="both"/>
        <w:rPr>
          <w:rFonts w:eastAsia="Calibri"/>
          <w:sz w:val="28"/>
          <w:szCs w:val="28"/>
          <w:shd w:val="clear" w:color="auto" w:fill="FFFFFF"/>
        </w:rPr>
      </w:pPr>
      <w:r w:rsidRPr="00F974C7">
        <w:rPr>
          <w:sz w:val="28"/>
          <w:szCs w:val="28"/>
        </w:rPr>
        <w:t>Лампа</w:t>
      </w:r>
      <w:r w:rsidRPr="00F974C7">
        <w:rPr>
          <w:sz w:val="28"/>
          <w:szCs w:val="28"/>
          <w:lang w:val="en-US"/>
        </w:rPr>
        <w:t xml:space="preserve">  LED </w:t>
      </w:r>
      <w:proofErr w:type="spellStart"/>
      <w:r w:rsidRPr="00F974C7">
        <w:rPr>
          <w:sz w:val="28"/>
          <w:szCs w:val="28"/>
          <w:lang w:val="en-US"/>
        </w:rPr>
        <w:t>Feron</w:t>
      </w:r>
      <w:proofErr w:type="spellEnd"/>
      <w:r w:rsidRPr="00F974C7">
        <w:rPr>
          <w:sz w:val="28"/>
          <w:szCs w:val="28"/>
          <w:lang w:val="en-US"/>
        </w:rPr>
        <w:t xml:space="preserve"> LB-920 A80 230V 20W E27 6500K</w:t>
      </w:r>
      <w:r w:rsidRPr="00F974C7">
        <w:rPr>
          <w:color w:val="000000"/>
          <w:sz w:val="28"/>
          <w:szCs w:val="28"/>
          <w:shd w:val="clear" w:color="auto" w:fill="FFFFFF"/>
        </w:rPr>
        <w:t xml:space="preserve"> - 200 шт. на суму 18602,40 грн.;</w:t>
      </w:r>
    </w:p>
    <w:p w:rsidR="00E72C7E" w:rsidRPr="00F974C7" w:rsidRDefault="00E72C7E" w:rsidP="00E72C7E">
      <w:pPr>
        <w:pStyle w:val="Iauiue"/>
        <w:numPr>
          <w:ilvl w:val="0"/>
          <w:numId w:val="2"/>
        </w:numPr>
        <w:tabs>
          <w:tab w:val="left" w:pos="851"/>
        </w:tabs>
        <w:jc w:val="both"/>
        <w:rPr>
          <w:rFonts w:eastAsia="Calibri"/>
          <w:sz w:val="28"/>
          <w:szCs w:val="28"/>
          <w:shd w:val="clear" w:color="auto" w:fill="FFFFFF"/>
        </w:rPr>
      </w:pPr>
      <w:r w:rsidRPr="00F974C7">
        <w:rPr>
          <w:sz w:val="28"/>
          <w:szCs w:val="28"/>
        </w:rPr>
        <w:t>LED ліхтар вуличний VIDEX IP65 SLE 17 30W 3300Lm 5000K</w:t>
      </w:r>
      <w:r w:rsidRPr="00F974C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F974C7">
        <w:rPr>
          <w:color w:val="000000"/>
          <w:sz w:val="28"/>
          <w:szCs w:val="28"/>
          <w:shd w:val="clear" w:color="auto" w:fill="FFFFFF"/>
        </w:rPr>
        <w:t xml:space="preserve"> 100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974C7">
        <w:rPr>
          <w:color w:val="000000"/>
          <w:sz w:val="28"/>
          <w:szCs w:val="28"/>
          <w:shd w:val="clear" w:color="auto" w:fill="FFFFFF"/>
        </w:rPr>
        <w:t>шт. на суму 66180,00 грн.;</w:t>
      </w:r>
    </w:p>
    <w:p w:rsidR="00E72C7E" w:rsidRPr="00F974C7" w:rsidRDefault="00E72C7E" w:rsidP="00E72C7E">
      <w:pPr>
        <w:pStyle w:val="Iauiue"/>
        <w:numPr>
          <w:ilvl w:val="0"/>
          <w:numId w:val="2"/>
        </w:numPr>
        <w:tabs>
          <w:tab w:val="left" w:pos="851"/>
        </w:tabs>
        <w:jc w:val="both"/>
        <w:rPr>
          <w:rFonts w:eastAsia="Calibri"/>
          <w:sz w:val="28"/>
          <w:szCs w:val="28"/>
          <w:shd w:val="clear" w:color="auto" w:fill="FFFFFF"/>
        </w:rPr>
      </w:pPr>
      <w:r w:rsidRPr="00F974C7">
        <w:rPr>
          <w:sz w:val="28"/>
          <w:szCs w:val="28"/>
          <w:lang w:val="en-US"/>
        </w:rPr>
        <w:t>LED</w:t>
      </w:r>
      <w:r w:rsidRPr="00F974C7">
        <w:rPr>
          <w:sz w:val="28"/>
          <w:szCs w:val="28"/>
        </w:rPr>
        <w:t xml:space="preserve"> прожектор </w:t>
      </w:r>
      <w:r w:rsidRPr="00F974C7">
        <w:rPr>
          <w:sz w:val="28"/>
          <w:szCs w:val="28"/>
          <w:lang w:val="en-US"/>
        </w:rPr>
        <w:t>ARDERO</w:t>
      </w:r>
      <w:r w:rsidRPr="00F974C7">
        <w:rPr>
          <w:sz w:val="28"/>
          <w:szCs w:val="28"/>
        </w:rPr>
        <w:t xml:space="preserve"> </w:t>
      </w:r>
      <w:r w:rsidRPr="00F974C7">
        <w:rPr>
          <w:sz w:val="28"/>
          <w:szCs w:val="28"/>
          <w:lang w:val="en-US"/>
        </w:rPr>
        <w:t>LL</w:t>
      </w:r>
      <w:r w:rsidRPr="00F974C7">
        <w:rPr>
          <w:sz w:val="28"/>
          <w:szCs w:val="28"/>
        </w:rPr>
        <w:t xml:space="preserve">-3030 </w:t>
      </w:r>
      <w:r w:rsidRPr="00F974C7">
        <w:rPr>
          <w:sz w:val="28"/>
          <w:szCs w:val="28"/>
          <w:lang w:val="en-US"/>
        </w:rPr>
        <w:t>ARD</w:t>
      </w:r>
      <w:r w:rsidRPr="00F974C7">
        <w:rPr>
          <w:sz w:val="28"/>
          <w:szCs w:val="28"/>
        </w:rPr>
        <w:t xml:space="preserve"> 30</w:t>
      </w:r>
      <w:r w:rsidRPr="00F974C7">
        <w:rPr>
          <w:sz w:val="28"/>
          <w:szCs w:val="28"/>
          <w:lang w:val="en-US"/>
        </w:rPr>
        <w:t>W</w:t>
      </w:r>
      <w:r w:rsidRPr="00F974C7">
        <w:rPr>
          <w:sz w:val="28"/>
          <w:szCs w:val="28"/>
        </w:rPr>
        <w:t xml:space="preserve"> 230</w:t>
      </w:r>
      <w:r w:rsidRPr="00F974C7">
        <w:rPr>
          <w:sz w:val="28"/>
          <w:szCs w:val="28"/>
          <w:lang w:val="en-US"/>
        </w:rPr>
        <w:t>V</w:t>
      </w:r>
      <w:r w:rsidRPr="00F974C7">
        <w:rPr>
          <w:sz w:val="28"/>
          <w:szCs w:val="28"/>
        </w:rPr>
        <w:t xml:space="preserve"> 6500</w:t>
      </w:r>
      <w:r w:rsidRPr="00F974C7">
        <w:rPr>
          <w:sz w:val="28"/>
          <w:szCs w:val="28"/>
          <w:lang w:val="en-US"/>
        </w:rPr>
        <w:t>K</w:t>
      </w:r>
      <w:r w:rsidRPr="00F974C7">
        <w:rPr>
          <w:sz w:val="28"/>
          <w:szCs w:val="28"/>
        </w:rPr>
        <w:t xml:space="preserve"> </w:t>
      </w:r>
      <w:r w:rsidRPr="00F974C7">
        <w:rPr>
          <w:sz w:val="28"/>
          <w:szCs w:val="28"/>
          <w:lang w:val="en-US"/>
        </w:rPr>
        <w:t>IP</w:t>
      </w:r>
      <w:r w:rsidRPr="00F974C7">
        <w:rPr>
          <w:sz w:val="28"/>
          <w:szCs w:val="28"/>
        </w:rPr>
        <w:t>65 сірий</w:t>
      </w:r>
      <w:r w:rsidRPr="00F974C7">
        <w:rPr>
          <w:color w:val="000000"/>
          <w:sz w:val="28"/>
          <w:szCs w:val="28"/>
          <w:shd w:val="clear" w:color="auto" w:fill="FFFFFF"/>
        </w:rPr>
        <w:t xml:space="preserve"> – 40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974C7">
        <w:rPr>
          <w:color w:val="000000"/>
          <w:sz w:val="28"/>
          <w:szCs w:val="28"/>
          <w:shd w:val="clear" w:color="auto" w:fill="FFFFFF"/>
        </w:rPr>
        <w:t>шт. на суму 17308,80 грн.</w:t>
      </w:r>
    </w:p>
    <w:p w:rsidR="00E72C7E" w:rsidRPr="004213CC" w:rsidRDefault="00E72C7E" w:rsidP="00E72C7E">
      <w:pPr>
        <w:pStyle w:val="Iauiue"/>
        <w:tabs>
          <w:tab w:val="left" w:pos="851"/>
        </w:tabs>
        <w:ind w:left="644" w:firstLine="0"/>
        <w:jc w:val="both"/>
        <w:rPr>
          <w:rStyle w:val="1"/>
          <w:rFonts w:eastAsia="Calibri"/>
          <w:sz w:val="28"/>
          <w:szCs w:val="28"/>
        </w:rPr>
      </w:pPr>
    </w:p>
    <w:p w:rsidR="00E72C7E" w:rsidRPr="005D586E" w:rsidRDefault="00E72C7E" w:rsidP="00E72C7E">
      <w:pPr>
        <w:pStyle w:val="Iauiue"/>
        <w:numPr>
          <w:ilvl w:val="0"/>
          <w:numId w:val="3"/>
        </w:numPr>
        <w:tabs>
          <w:tab w:val="left" w:pos="851"/>
        </w:tabs>
        <w:jc w:val="both"/>
        <w:rPr>
          <w:rStyle w:val="1"/>
          <w:rFonts w:eastAsia="Calibri"/>
          <w:sz w:val="28"/>
          <w:szCs w:val="28"/>
        </w:rPr>
      </w:pPr>
      <w:r w:rsidRPr="00D41498">
        <w:rPr>
          <w:rStyle w:val="1"/>
          <w:rFonts w:eastAsia="Calibri"/>
          <w:color w:val="000000"/>
          <w:sz w:val="28"/>
          <w:szCs w:val="28"/>
        </w:rPr>
        <w:t xml:space="preserve">Передачу вказаного </w:t>
      </w:r>
      <w:r>
        <w:rPr>
          <w:rStyle w:val="1"/>
          <w:rFonts w:eastAsia="Calibri"/>
          <w:color w:val="000000"/>
          <w:sz w:val="28"/>
          <w:szCs w:val="28"/>
        </w:rPr>
        <w:t xml:space="preserve">майна </w:t>
      </w:r>
      <w:r w:rsidRPr="00D41498">
        <w:rPr>
          <w:rStyle w:val="1"/>
          <w:rFonts w:eastAsia="Calibri"/>
          <w:color w:val="000000"/>
          <w:sz w:val="28"/>
          <w:szCs w:val="28"/>
        </w:rPr>
        <w:t>здійснити згідно акту приймання-передачі.</w:t>
      </w:r>
    </w:p>
    <w:p w:rsidR="00E72C7E" w:rsidRPr="00D41498" w:rsidRDefault="00E72C7E" w:rsidP="00E72C7E">
      <w:pPr>
        <w:pStyle w:val="Iauiue"/>
        <w:tabs>
          <w:tab w:val="left" w:pos="851"/>
        </w:tabs>
        <w:ind w:left="1004" w:firstLine="0"/>
        <w:jc w:val="both"/>
        <w:rPr>
          <w:rStyle w:val="1"/>
          <w:rFonts w:eastAsia="Calibri"/>
          <w:sz w:val="28"/>
          <w:szCs w:val="28"/>
        </w:rPr>
      </w:pPr>
    </w:p>
    <w:p w:rsidR="00E72C7E" w:rsidRPr="00B177A2" w:rsidRDefault="00E72C7E" w:rsidP="00E72C7E">
      <w:pPr>
        <w:pStyle w:val="a3"/>
        <w:numPr>
          <w:ilvl w:val="0"/>
          <w:numId w:val="3"/>
        </w:numPr>
        <w:tabs>
          <w:tab w:val="left" w:pos="9356"/>
        </w:tabs>
        <w:ind w:right="40"/>
        <w:jc w:val="both"/>
      </w:pPr>
      <w:r w:rsidRPr="00B177A2">
        <w:rPr>
          <w:rStyle w:val="1"/>
          <w:rFonts w:eastAsia="Calibri"/>
          <w:color w:val="000000"/>
        </w:rPr>
        <w:t>Контроль за виконанням даного рішення покласти на заступника  міського голови Журбу І.М.</w:t>
      </w:r>
    </w:p>
    <w:p w:rsidR="00E72C7E" w:rsidRPr="00B177A2" w:rsidRDefault="00E72C7E" w:rsidP="00E72C7E">
      <w:pPr>
        <w:pStyle w:val="Iauiue"/>
        <w:ind w:firstLine="0"/>
        <w:jc w:val="both"/>
        <w:rPr>
          <w:b/>
          <w:sz w:val="28"/>
          <w:szCs w:val="28"/>
        </w:rPr>
      </w:pPr>
    </w:p>
    <w:p w:rsidR="00E72C7E" w:rsidRPr="00D41498" w:rsidRDefault="00E72C7E" w:rsidP="00E72C7E">
      <w:pPr>
        <w:rPr>
          <w:b/>
          <w:sz w:val="28"/>
          <w:szCs w:val="28"/>
        </w:rPr>
      </w:pPr>
    </w:p>
    <w:p w:rsidR="00E72C7E" w:rsidRDefault="00E72C7E" w:rsidP="00E72C7E">
      <w:pPr>
        <w:rPr>
          <w:b/>
          <w:sz w:val="28"/>
          <w:szCs w:val="28"/>
        </w:rPr>
      </w:pPr>
      <w:proofErr w:type="spellStart"/>
      <w:r w:rsidRPr="00D41498">
        <w:rPr>
          <w:b/>
          <w:sz w:val="28"/>
          <w:szCs w:val="28"/>
        </w:rPr>
        <w:t>Міський</w:t>
      </w:r>
      <w:proofErr w:type="spellEnd"/>
      <w:r w:rsidRPr="00D41498">
        <w:rPr>
          <w:b/>
          <w:sz w:val="28"/>
          <w:szCs w:val="28"/>
        </w:rPr>
        <w:t xml:space="preserve"> голова</w:t>
      </w:r>
      <w:r w:rsidRPr="00D41498">
        <w:rPr>
          <w:b/>
          <w:sz w:val="28"/>
          <w:szCs w:val="28"/>
        </w:rPr>
        <w:tab/>
      </w:r>
      <w:r w:rsidRPr="00D41498">
        <w:rPr>
          <w:b/>
          <w:sz w:val="28"/>
          <w:szCs w:val="28"/>
        </w:rPr>
        <w:tab/>
      </w:r>
      <w:r w:rsidRPr="00D41498">
        <w:rPr>
          <w:b/>
          <w:sz w:val="28"/>
          <w:szCs w:val="28"/>
        </w:rPr>
        <w:tab/>
        <w:t xml:space="preserve">                                     </w:t>
      </w:r>
      <w:proofErr w:type="spellStart"/>
      <w:r w:rsidRPr="00D41498">
        <w:rPr>
          <w:b/>
          <w:sz w:val="28"/>
          <w:szCs w:val="28"/>
        </w:rPr>
        <w:t>Олександр</w:t>
      </w:r>
      <w:proofErr w:type="spellEnd"/>
      <w:r w:rsidRPr="00D41498">
        <w:rPr>
          <w:b/>
          <w:sz w:val="28"/>
          <w:szCs w:val="28"/>
        </w:rPr>
        <w:t xml:space="preserve"> ПОЛЯКОВ</w:t>
      </w:r>
    </w:p>
    <w:p w:rsidR="00E72C7E" w:rsidRDefault="00E72C7E" w:rsidP="00E72C7E">
      <w:pPr>
        <w:rPr>
          <w:b/>
          <w:sz w:val="28"/>
          <w:szCs w:val="28"/>
        </w:rPr>
      </w:pPr>
    </w:p>
    <w:p w:rsidR="00E72C7E" w:rsidRDefault="00E72C7E" w:rsidP="00E72C7E">
      <w:pPr>
        <w:rPr>
          <w:lang w:val="en-US"/>
        </w:rPr>
      </w:pPr>
    </w:p>
    <w:p w:rsidR="0001762D" w:rsidRDefault="0001762D"/>
    <w:sectPr w:rsidR="0001762D" w:rsidSect="00C877BD">
      <w:pgSz w:w="11906" w:h="16838"/>
      <w:pgMar w:top="851" w:right="849" w:bottom="709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82359"/>
    <w:multiLevelType w:val="hybridMultilevel"/>
    <w:tmpl w:val="D2C0C3E6"/>
    <w:lvl w:ilvl="0" w:tplc="32266966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39BA4F80"/>
    <w:multiLevelType w:val="hybridMultilevel"/>
    <w:tmpl w:val="63A060B4"/>
    <w:lvl w:ilvl="0" w:tplc="84567D1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0344B99"/>
    <w:multiLevelType w:val="hybridMultilevel"/>
    <w:tmpl w:val="2B6E7842"/>
    <w:lvl w:ilvl="0" w:tplc="6F2C7A0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440"/>
    <w:rsid w:val="0001762D"/>
    <w:rsid w:val="00500440"/>
    <w:rsid w:val="005F7290"/>
    <w:rsid w:val="00BA320F"/>
    <w:rsid w:val="00C877BD"/>
    <w:rsid w:val="00E72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E72C7E"/>
    <w:pPr>
      <w:widowControl w:val="0"/>
      <w:autoSpaceDE w:val="0"/>
      <w:autoSpaceDN w:val="0"/>
      <w:ind w:left="342"/>
    </w:pPr>
    <w:rPr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99"/>
    <w:rsid w:val="00E72C7E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E72C7E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1"/>
    <w:qFormat/>
    <w:rsid w:val="00E72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">
    <w:name w:val="Основной текст Знак1"/>
    <w:uiPriority w:val="99"/>
    <w:locked/>
    <w:rsid w:val="00E72C7E"/>
    <w:rPr>
      <w:shd w:val="clear" w:color="auto" w:fill="FFFFFF"/>
    </w:rPr>
  </w:style>
  <w:style w:type="paragraph" w:customStyle="1" w:styleId="Iauiue">
    <w:name w:val="Iau?iue"/>
    <w:rsid w:val="00E72C7E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List Paragraph"/>
    <w:basedOn w:val="a"/>
    <w:link w:val="a8"/>
    <w:uiPriority w:val="34"/>
    <w:qFormat/>
    <w:rsid w:val="00E72C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E72C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8">
    <w:name w:val="Абзац списка Знак"/>
    <w:link w:val="a7"/>
    <w:uiPriority w:val="34"/>
    <w:locked/>
    <w:rsid w:val="00E72C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4</cp:revision>
  <dcterms:created xsi:type="dcterms:W3CDTF">2026-03-20T07:42:00Z</dcterms:created>
  <dcterms:modified xsi:type="dcterms:W3CDTF">2026-04-03T10:37:00Z</dcterms:modified>
</cp:coreProperties>
</file>