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0273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6"/>
        <w:gridCol w:w="5104"/>
        <w:gridCol w:w="5104"/>
        <w:gridCol w:w="4819"/>
      </w:tblGrid>
      <w:tr w:rsidR="003A300B" w14:paraId="07BCAE14" w14:textId="77777777" w:rsidTr="003A300B">
        <w:tc>
          <w:tcPr>
            <w:tcW w:w="5246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shd w:val="clear" w:color="auto" w:fill="FFFFFF" w:themeFill="background1"/>
          </w:tcPr>
          <w:p w14:paraId="4A3C8B8D" w14:textId="09DACBDE" w:rsidR="003A300B" w:rsidRPr="00806E46" w:rsidRDefault="003A300B" w:rsidP="003A300B">
            <w:pPr>
              <w:ind w:left="-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806E46">
              <w:rPr>
                <w:rFonts w:ascii="Times New Roman" w:hAnsi="Times New Roman" w:cs="Times New Roman"/>
                <w:sz w:val="28"/>
                <w:szCs w:val="28"/>
              </w:rPr>
              <w:t>ПОГОДЖЕНО</w:t>
            </w:r>
          </w:p>
          <w:p w14:paraId="0FC28920" w14:textId="6EFA6938" w:rsidR="003A300B" w:rsidRDefault="003A300B" w:rsidP="003A300B">
            <w:pPr>
              <w:ind w:left="-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Рішення виконавчого комітету</w:t>
            </w:r>
          </w:p>
          <w:p w14:paraId="35134F7E" w14:textId="0A344157" w:rsidR="003A300B" w:rsidRDefault="003A300B" w:rsidP="003A300B">
            <w:pPr>
              <w:ind w:left="-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Новоодеської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</w:t>
            </w:r>
          </w:p>
          <w:p w14:paraId="40DD5776" w14:textId="00AC7EB8" w:rsidR="003A300B" w:rsidRPr="00806E46" w:rsidRDefault="003A300B" w:rsidP="003A300B">
            <w:pPr>
              <w:ind w:left="-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від _________________2026р. №_____</w:t>
            </w:r>
          </w:p>
          <w:p w14:paraId="067116AC" w14:textId="77777777" w:rsidR="003A300B" w:rsidRDefault="003A300B" w:rsidP="003A300B">
            <w:pPr>
              <w:spacing w:after="80"/>
              <w:jc w:val="center"/>
              <w:rPr>
                <w:color w:val="333333"/>
                <w:sz w:val="20"/>
                <w:szCs w:val="20"/>
              </w:rPr>
            </w:pPr>
          </w:p>
          <w:p w14:paraId="0143963C" w14:textId="77777777" w:rsidR="003A300B" w:rsidRDefault="003A300B" w:rsidP="003A300B">
            <w:pPr>
              <w:spacing w:after="80"/>
              <w:jc w:val="center"/>
            </w:pPr>
          </w:p>
        </w:tc>
        <w:tc>
          <w:tcPr>
            <w:tcW w:w="5104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shd w:val="clear" w:color="auto" w:fill="FFFFFF" w:themeFill="background1"/>
          </w:tcPr>
          <w:p w14:paraId="3B7F7EEE" w14:textId="77777777" w:rsidR="003A300B" w:rsidRPr="00806E46" w:rsidRDefault="003A300B" w:rsidP="003A300B">
            <w:pPr>
              <w:ind w:left="139"/>
              <w:rPr>
                <w:rFonts w:ascii="Times New Roman" w:hAnsi="Times New Roman" w:cs="Times New Roman"/>
                <w:sz w:val="28"/>
                <w:szCs w:val="28"/>
              </w:rPr>
            </w:pPr>
            <w:r w:rsidRPr="00806E46">
              <w:rPr>
                <w:rFonts w:ascii="Times New Roman" w:hAnsi="Times New Roman" w:cs="Times New Roman"/>
                <w:sz w:val="28"/>
                <w:szCs w:val="28"/>
              </w:rPr>
              <w:t>ЗАТВЕРДЖЕНО</w:t>
            </w:r>
          </w:p>
          <w:p w14:paraId="25353E04" w14:textId="77777777" w:rsidR="003A300B" w:rsidRPr="00806E46" w:rsidRDefault="003A300B" w:rsidP="003A300B">
            <w:pPr>
              <w:ind w:left="139"/>
              <w:rPr>
                <w:rFonts w:ascii="Times New Roman" w:hAnsi="Times New Roman" w:cs="Times New Roman"/>
                <w:sz w:val="28"/>
                <w:szCs w:val="28"/>
              </w:rPr>
            </w:pPr>
            <w:r w:rsidRPr="00806E46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14:paraId="0698D2DC" w14:textId="77777777" w:rsidR="003A300B" w:rsidRPr="00806E46" w:rsidRDefault="003A300B" w:rsidP="003A300B">
            <w:pPr>
              <w:ind w:left="139"/>
              <w:rPr>
                <w:rFonts w:ascii="Times New Roman" w:hAnsi="Times New Roman" w:cs="Times New Roman"/>
                <w:sz w:val="28"/>
                <w:szCs w:val="28"/>
              </w:rPr>
            </w:pPr>
            <w:r w:rsidRPr="00806E46">
              <w:rPr>
                <w:rFonts w:ascii="Times New Roman" w:hAnsi="Times New Roman" w:cs="Times New Roman"/>
                <w:sz w:val="28"/>
                <w:szCs w:val="28"/>
              </w:rPr>
              <w:t>КНП «</w:t>
            </w:r>
            <w:proofErr w:type="spellStart"/>
            <w:r w:rsidRPr="00806E46">
              <w:rPr>
                <w:rFonts w:ascii="Times New Roman" w:hAnsi="Times New Roman" w:cs="Times New Roman"/>
                <w:sz w:val="28"/>
                <w:szCs w:val="28"/>
              </w:rPr>
              <w:t>Новоодеський</w:t>
            </w:r>
            <w:proofErr w:type="spellEnd"/>
            <w:r w:rsidRPr="00806E46">
              <w:rPr>
                <w:rFonts w:ascii="Times New Roman" w:hAnsi="Times New Roman" w:cs="Times New Roman"/>
                <w:sz w:val="28"/>
                <w:szCs w:val="28"/>
              </w:rPr>
              <w:t xml:space="preserve"> ЦПМСД» НМР</w:t>
            </w:r>
          </w:p>
          <w:p w14:paraId="2FDDE643" w14:textId="77777777" w:rsidR="003A300B" w:rsidRPr="00806E46" w:rsidRDefault="003A300B" w:rsidP="003A300B">
            <w:pPr>
              <w:ind w:left="139"/>
              <w:rPr>
                <w:rFonts w:ascii="Times New Roman" w:hAnsi="Times New Roman" w:cs="Times New Roman"/>
                <w:sz w:val="28"/>
                <w:szCs w:val="28"/>
              </w:rPr>
            </w:pPr>
            <w:r w:rsidRPr="00806E46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806E46"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 ДЕМ’ЯНОВ</w:t>
            </w:r>
          </w:p>
          <w:p w14:paraId="6ED775D9" w14:textId="77777777" w:rsidR="003A300B" w:rsidRDefault="003A300B" w:rsidP="003A300B">
            <w:pPr>
              <w:spacing w:after="80"/>
              <w:ind w:left="139"/>
              <w:jc w:val="center"/>
              <w:rPr>
                <w:color w:val="333333"/>
                <w:sz w:val="20"/>
                <w:szCs w:val="20"/>
              </w:rPr>
            </w:pPr>
          </w:p>
          <w:p w14:paraId="18E72370" w14:textId="5AD0FA0B" w:rsidR="003A300B" w:rsidRDefault="003A300B" w:rsidP="003A300B">
            <w:pPr>
              <w:spacing w:after="80"/>
              <w:jc w:val="center"/>
            </w:pPr>
            <w:r>
              <w:rPr>
                <w:color w:val="333333"/>
                <w:sz w:val="20"/>
                <w:szCs w:val="20"/>
              </w:rPr>
              <w:t>Дата: __________________________</w:t>
            </w:r>
          </w:p>
        </w:tc>
        <w:tc>
          <w:tcPr>
            <w:tcW w:w="5104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shd w:val="clear" w:color="auto" w:fill="FFFFFF" w:themeFill="background1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40302B97" w14:textId="57E181F6" w:rsidR="003A300B" w:rsidRDefault="003A300B" w:rsidP="003A300B">
            <w:pPr>
              <w:spacing w:after="80"/>
              <w:jc w:val="center"/>
            </w:pPr>
          </w:p>
        </w:tc>
        <w:tc>
          <w:tcPr>
            <w:tcW w:w="4819" w:type="dxa"/>
            <w:tcBorders>
              <w:top w:val="single" w:sz="8" w:space="0" w:color="1F4E79"/>
              <w:left w:val="single" w:sz="8" w:space="0" w:color="1F4E79"/>
              <w:bottom w:val="single" w:sz="4" w:space="0" w:color="auto"/>
              <w:right w:val="single" w:sz="8" w:space="0" w:color="1F4E79"/>
            </w:tcBorders>
            <w:shd w:val="clear" w:color="auto" w:fill="FFFFFF" w:themeFill="background1"/>
          </w:tcPr>
          <w:p w14:paraId="3B1D6E1A" w14:textId="05C61809" w:rsidR="003A300B" w:rsidRDefault="003A300B" w:rsidP="003A300B">
            <w:pPr>
              <w:spacing w:after="8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2C74B1DA" w14:textId="77777777" w:rsidR="006F18F1" w:rsidRDefault="006F18F1" w:rsidP="00FF0BF9">
      <w:pPr>
        <w:spacing w:before="800" w:after="200"/>
        <w:rPr>
          <w:b/>
          <w:bCs/>
          <w:color w:val="1F4E79"/>
          <w:sz w:val="40"/>
          <w:szCs w:val="40"/>
        </w:rPr>
      </w:pPr>
    </w:p>
    <w:p w14:paraId="3BB8B3BB" w14:textId="395C7EAE" w:rsidR="00AB1387" w:rsidRPr="00FF0BF9" w:rsidRDefault="004E6018">
      <w:pPr>
        <w:spacing w:before="800" w:after="200"/>
        <w:jc w:val="center"/>
        <w:rPr>
          <w:color w:val="000000" w:themeColor="text1"/>
        </w:rPr>
      </w:pPr>
      <w:r w:rsidRPr="00FF0BF9">
        <w:rPr>
          <w:b/>
          <w:bCs/>
          <w:color w:val="000000" w:themeColor="text1"/>
          <w:sz w:val="40"/>
          <w:szCs w:val="40"/>
        </w:rPr>
        <w:t>СЕРЕДНЬОСТРОКОВИЙ ПЛАН РОЗВИТКУ</w:t>
      </w:r>
    </w:p>
    <w:p w14:paraId="01264694" w14:textId="77777777" w:rsidR="00FF0BF9" w:rsidRPr="00FF0BF9" w:rsidRDefault="00FF0BF9">
      <w:pPr>
        <w:spacing w:before="100" w:after="80"/>
        <w:jc w:val="center"/>
        <w:rPr>
          <w:rFonts w:ascii="Times New Roman" w:hAnsi="Times New Roman" w:cs="Times New Roman"/>
          <w:b/>
          <w:iCs/>
          <w:color w:val="000000" w:themeColor="text1"/>
          <w:sz w:val="44"/>
          <w:szCs w:val="44"/>
        </w:rPr>
      </w:pPr>
      <w:r w:rsidRPr="00FF0BF9">
        <w:rPr>
          <w:rFonts w:ascii="Times New Roman" w:hAnsi="Times New Roman" w:cs="Times New Roman"/>
          <w:b/>
          <w:iCs/>
          <w:color w:val="000000" w:themeColor="text1"/>
          <w:sz w:val="44"/>
          <w:szCs w:val="44"/>
        </w:rPr>
        <w:t>Комунального некомерційного підприємства «</w:t>
      </w:r>
      <w:proofErr w:type="spellStart"/>
      <w:r w:rsidRPr="00FF0BF9">
        <w:rPr>
          <w:rFonts w:ascii="Times New Roman" w:hAnsi="Times New Roman" w:cs="Times New Roman"/>
          <w:b/>
          <w:iCs/>
          <w:color w:val="000000" w:themeColor="text1"/>
          <w:sz w:val="44"/>
          <w:szCs w:val="44"/>
        </w:rPr>
        <w:t>Новоодеський</w:t>
      </w:r>
      <w:proofErr w:type="spellEnd"/>
      <w:r w:rsidRPr="00FF0BF9">
        <w:rPr>
          <w:rFonts w:ascii="Times New Roman" w:hAnsi="Times New Roman" w:cs="Times New Roman"/>
          <w:b/>
          <w:iCs/>
          <w:color w:val="000000" w:themeColor="text1"/>
          <w:sz w:val="44"/>
          <w:szCs w:val="44"/>
        </w:rPr>
        <w:t xml:space="preserve"> центр первинної медико санітарної допомоги»</w:t>
      </w:r>
    </w:p>
    <w:p w14:paraId="19BD1DB7" w14:textId="77777777" w:rsidR="00FF0BF9" w:rsidRPr="00FF0BF9" w:rsidRDefault="00FF0BF9">
      <w:pPr>
        <w:spacing w:before="100" w:after="80"/>
        <w:jc w:val="center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FF0BF9">
        <w:rPr>
          <w:rFonts w:ascii="Times New Roman" w:hAnsi="Times New Roman" w:cs="Times New Roman"/>
          <w:b/>
          <w:iCs/>
          <w:color w:val="000000" w:themeColor="text1"/>
          <w:sz w:val="44"/>
          <w:szCs w:val="44"/>
        </w:rPr>
        <w:t xml:space="preserve"> </w:t>
      </w:r>
      <w:proofErr w:type="spellStart"/>
      <w:r w:rsidRPr="00FF0BF9">
        <w:rPr>
          <w:rFonts w:ascii="Times New Roman" w:hAnsi="Times New Roman" w:cs="Times New Roman"/>
          <w:b/>
          <w:iCs/>
          <w:color w:val="000000" w:themeColor="text1"/>
          <w:sz w:val="44"/>
          <w:szCs w:val="44"/>
        </w:rPr>
        <w:t>Новоодеської</w:t>
      </w:r>
      <w:proofErr w:type="spellEnd"/>
      <w:r w:rsidRPr="00FF0BF9">
        <w:rPr>
          <w:rFonts w:ascii="Times New Roman" w:hAnsi="Times New Roman" w:cs="Times New Roman"/>
          <w:b/>
          <w:iCs/>
          <w:color w:val="000000" w:themeColor="text1"/>
          <w:sz w:val="44"/>
          <w:szCs w:val="44"/>
        </w:rPr>
        <w:t xml:space="preserve"> міської ради</w:t>
      </w:r>
      <w:r w:rsidRPr="00FF0BF9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 </w:t>
      </w:r>
    </w:p>
    <w:p w14:paraId="59235643" w14:textId="45901C97" w:rsidR="00AB1387" w:rsidRDefault="003A300B">
      <w:pPr>
        <w:spacing w:before="100" w:after="80"/>
        <w:jc w:val="center"/>
      </w:pPr>
      <w:r>
        <w:rPr>
          <w:b/>
          <w:color w:val="000000" w:themeColor="text1"/>
          <w:sz w:val="26"/>
          <w:szCs w:val="26"/>
        </w:rPr>
        <w:t>на 2026 – 2028</w:t>
      </w:r>
      <w:r w:rsidR="004E6018" w:rsidRPr="00FF0BF9">
        <w:rPr>
          <w:b/>
          <w:color w:val="000000" w:themeColor="text1"/>
          <w:sz w:val="26"/>
          <w:szCs w:val="26"/>
        </w:rPr>
        <w:t xml:space="preserve"> роки (</w:t>
      </w:r>
      <w:r w:rsidR="00207114" w:rsidRPr="00FF0BF9">
        <w:rPr>
          <w:b/>
          <w:color w:val="000000" w:themeColor="text1"/>
          <w:sz w:val="26"/>
          <w:szCs w:val="26"/>
        </w:rPr>
        <w:t>1-</w:t>
      </w:r>
      <w:r w:rsidR="004E6018" w:rsidRPr="00FF0BF9">
        <w:rPr>
          <w:b/>
          <w:color w:val="000000" w:themeColor="text1"/>
          <w:sz w:val="26"/>
          <w:szCs w:val="26"/>
        </w:rPr>
        <w:t>3 роки)</w:t>
      </w:r>
    </w:p>
    <w:p w14:paraId="3BB12C4B" w14:textId="77777777" w:rsidR="00AB1387" w:rsidRDefault="004E6018">
      <w:pPr>
        <w:spacing w:before="80" w:after="600"/>
        <w:jc w:val="center"/>
      </w:pPr>
      <w:r>
        <w:rPr>
          <w:i/>
          <w:iCs/>
          <w:color w:val="555555"/>
          <w:sz w:val="20"/>
          <w:szCs w:val="20"/>
        </w:rPr>
        <w:t>(відповідно до Постанови КМУ № 174 від 28.02.2023 та Наказу МОЗ № 1742 від 31.07.2020)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32"/>
        <w:gridCol w:w="5568"/>
      </w:tblGrid>
      <w:tr w:rsidR="00AB1387" w14:paraId="747F21DF" w14:textId="77777777" w:rsidTr="002A6442">
        <w:tc>
          <w:tcPr>
            <w:tcW w:w="343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FD1EED" w14:textId="77777777" w:rsidR="00AB1387" w:rsidRDefault="004E6018">
            <w:r>
              <w:rPr>
                <w:b/>
                <w:bCs/>
                <w:sz w:val="20"/>
                <w:szCs w:val="20"/>
              </w:rPr>
              <w:t>Повна назва закладу:</w:t>
            </w:r>
          </w:p>
        </w:tc>
        <w:tc>
          <w:tcPr>
            <w:tcW w:w="556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98303C" w14:textId="77777777" w:rsidR="00AB1387" w:rsidRPr="002A6442" w:rsidRDefault="008D2B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442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Комунальне некомерційне підприємство «</w:t>
            </w:r>
            <w:proofErr w:type="spellStart"/>
            <w:r w:rsidRPr="002A6442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Новоодеський</w:t>
            </w:r>
            <w:proofErr w:type="spellEnd"/>
            <w:r w:rsidRPr="002A6442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центр первинної медико санітарної допомоги» </w:t>
            </w:r>
            <w:proofErr w:type="spellStart"/>
            <w:r w:rsidRPr="002A6442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Новоодеської</w:t>
            </w:r>
            <w:proofErr w:type="spellEnd"/>
            <w:r w:rsidRPr="002A6442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міської ради </w:t>
            </w:r>
          </w:p>
        </w:tc>
      </w:tr>
      <w:tr w:rsidR="00AB1387" w14:paraId="3DC1D355" w14:textId="77777777" w:rsidTr="002A6442">
        <w:tc>
          <w:tcPr>
            <w:tcW w:w="343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434B11" w14:textId="77777777" w:rsidR="00AB1387" w:rsidRDefault="004E6018">
            <w:r>
              <w:rPr>
                <w:b/>
                <w:bCs/>
                <w:sz w:val="20"/>
                <w:szCs w:val="20"/>
              </w:rPr>
              <w:t>Код ЄДРПОУ:</w:t>
            </w:r>
          </w:p>
        </w:tc>
        <w:tc>
          <w:tcPr>
            <w:tcW w:w="556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A3AA1C" w14:textId="77777777" w:rsidR="00AB1387" w:rsidRPr="002A6442" w:rsidRDefault="008D2B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4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38412224</w:t>
            </w:r>
          </w:p>
        </w:tc>
      </w:tr>
      <w:tr w:rsidR="00AB1387" w14:paraId="4E8BD80E" w14:textId="77777777" w:rsidTr="002A6442">
        <w:tc>
          <w:tcPr>
            <w:tcW w:w="343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D53194" w14:textId="77777777" w:rsidR="00AB1387" w:rsidRDefault="004E6018">
            <w:r>
              <w:rPr>
                <w:b/>
                <w:bCs/>
                <w:sz w:val="20"/>
                <w:szCs w:val="20"/>
              </w:rPr>
              <w:t>Засновник:</w:t>
            </w:r>
          </w:p>
        </w:tc>
        <w:tc>
          <w:tcPr>
            <w:tcW w:w="556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DBE277" w14:textId="77777777" w:rsidR="00AB1387" w:rsidRPr="002A6442" w:rsidRDefault="008D2B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A64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Новоодеська</w:t>
            </w:r>
            <w:proofErr w:type="spellEnd"/>
            <w:r w:rsidRPr="002A64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міська рада </w:t>
            </w:r>
          </w:p>
        </w:tc>
      </w:tr>
      <w:tr w:rsidR="00AB1387" w14:paraId="3972E181" w14:textId="77777777" w:rsidTr="002A6442">
        <w:tc>
          <w:tcPr>
            <w:tcW w:w="343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EC6F58" w14:textId="77777777" w:rsidR="00AB1387" w:rsidRDefault="004E6018">
            <w:r>
              <w:rPr>
                <w:b/>
                <w:bCs/>
                <w:sz w:val="20"/>
                <w:szCs w:val="20"/>
              </w:rPr>
              <w:t>Керівник закладу:</w:t>
            </w:r>
          </w:p>
        </w:tc>
        <w:tc>
          <w:tcPr>
            <w:tcW w:w="556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787024" w14:textId="77777777" w:rsidR="00AB1387" w:rsidRPr="002A6442" w:rsidRDefault="008D2B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A64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Дем’янов</w:t>
            </w:r>
            <w:proofErr w:type="spellEnd"/>
            <w:r w:rsidRPr="002A64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Олександр Анатолійович </w:t>
            </w:r>
          </w:p>
        </w:tc>
      </w:tr>
      <w:tr w:rsidR="00AB1387" w14:paraId="616869E5" w14:textId="77777777" w:rsidTr="002A6442">
        <w:tc>
          <w:tcPr>
            <w:tcW w:w="343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41F632" w14:textId="77777777" w:rsidR="00AB1387" w:rsidRDefault="004E6018">
            <w:r>
              <w:rPr>
                <w:b/>
                <w:bCs/>
                <w:sz w:val="20"/>
                <w:szCs w:val="20"/>
              </w:rPr>
              <w:t>Статус у спроможній мережі:</w:t>
            </w:r>
          </w:p>
        </w:tc>
        <w:tc>
          <w:tcPr>
            <w:tcW w:w="556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8E97F6" w14:textId="77777777" w:rsidR="00AB1387" w:rsidRPr="002A6442" w:rsidRDefault="004E60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442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Надавач ПМД (відповідно до Постанови КМУ № 174)</w:t>
            </w:r>
          </w:p>
        </w:tc>
      </w:tr>
      <w:tr w:rsidR="00AB1387" w14:paraId="7EBFF19E" w14:textId="77777777" w:rsidTr="002A6442">
        <w:tc>
          <w:tcPr>
            <w:tcW w:w="343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B35280" w14:textId="77777777" w:rsidR="00AB1387" w:rsidRDefault="004E6018">
            <w:r>
              <w:rPr>
                <w:b/>
                <w:bCs/>
                <w:sz w:val="20"/>
                <w:szCs w:val="20"/>
              </w:rPr>
              <w:t>Госпітальний округ:</w:t>
            </w:r>
          </w:p>
        </w:tc>
        <w:tc>
          <w:tcPr>
            <w:tcW w:w="556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70F04F" w14:textId="77777777" w:rsidR="00AB1387" w:rsidRPr="002A6442" w:rsidRDefault="00B164AD" w:rsidP="000B4B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4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Миколаївський госпітальний  округ</w:t>
            </w:r>
          </w:p>
        </w:tc>
      </w:tr>
      <w:tr w:rsidR="00AB1387" w14:paraId="31139C45" w14:textId="77777777" w:rsidTr="002A6442">
        <w:tc>
          <w:tcPr>
            <w:tcW w:w="343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A54252" w14:textId="77777777" w:rsidR="00AB1387" w:rsidRDefault="004E6018">
            <w:r>
              <w:rPr>
                <w:b/>
                <w:bCs/>
                <w:sz w:val="20"/>
                <w:szCs w:val="20"/>
              </w:rPr>
              <w:t>Госпітальний кластер:</w:t>
            </w:r>
          </w:p>
        </w:tc>
        <w:tc>
          <w:tcPr>
            <w:tcW w:w="556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EE0A72" w14:textId="77777777" w:rsidR="00AB1387" w:rsidRPr="002A6442" w:rsidRDefault="00AB1387" w:rsidP="002E1ED1">
            <w:pPr>
              <w:jc w:val="center"/>
              <w:rPr>
                <w:color w:val="000000" w:themeColor="text1"/>
              </w:rPr>
            </w:pPr>
          </w:p>
        </w:tc>
      </w:tr>
    </w:tbl>
    <w:p w14:paraId="585EC96C" w14:textId="77777777" w:rsidR="00AB1387" w:rsidRDefault="004E6018">
      <w:r>
        <w:br w:type="page"/>
      </w:r>
    </w:p>
    <w:p w14:paraId="47622394" w14:textId="77777777" w:rsidR="00AB1387" w:rsidRDefault="004E6018">
      <w:pPr>
        <w:pStyle w:val="1"/>
        <w:shd w:val="clear" w:color="auto" w:fill="1F4E79"/>
        <w:ind w:left="200" w:right="200"/>
      </w:pPr>
      <w:r>
        <w:lastRenderedPageBreak/>
        <w:t>1. ЗАГАЛЬНА ХАРАКТЕРИСТИКА ЗАКЛАДУ</w:t>
      </w:r>
    </w:p>
    <w:p w14:paraId="1AFBBB76" w14:textId="77777777" w:rsidR="00AB1387" w:rsidRDefault="004E6018">
      <w:pPr>
        <w:pStyle w:val="2"/>
        <w:pBdr>
          <w:bottom w:val="single" w:sz="6" w:space="1" w:color="2E75B6"/>
        </w:pBdr>
      </w:pPr>
      <w:r>
        <w:t>1.1. Інформація про заклад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15"/>
        <w:gridCol w:w="5585"/>
      </w:tblGrid>
      <w:tr w:rsidR="00AB1387" w14:paraId="5D3CE41C" w14:textId="77777777" w:rsidTr="002A6442">
        <w:tc>
          <w:tcPr>
            <w:tcW w:w="3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535769" w14:textId="77777777" w:rsidR="00AB1387" w:rsidRDefault="004E6018">
            <w:r>
              <w:rPr>
                <w:b/>
                <w:bCs/>
                <w:sz w:val="20"/>
                <w:szCs w:val="20"/>
              </w:rPr>
              <w:t>Повна назва:</w:t>
            </w:r>
          </w:p>
        </w:tc>
        <w:tc>
          <w:tcPr>
            <w:tcW w:w="57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4D442B" w14:textId="77777777" w:rsidR="00AB1387" w:rsidRPr="002A6442" w:rsidRDefault="008D2B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4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Комунальне некомерційне підприємство «</w:t>
            </w:r>
            <w:proofErr w:type="spellStart"/>
            <w:r w:rsidRPr="002A64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Новоодеський</w:t>
            </w:r>
            <w:proofErr w:type="spellEnd"/>
            <w:r w:rsidRPr="002A64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центр первинної медико – санітарної допомоги» </w:t>
            </w:r>
            <w:proofErr w:type="spellStart"/>
            <w:r w:rsidRPr="002A64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Новоодеської</w:t>
            </w:r>
            <w:proofErr w:type="spellEnd"/>
            <w:r w:rsidRPr="002A64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міської ради </w:t>
            </w:r>
          </w:p>
        </w:tc>
      </w:tr>
      <w:tr w:rsidR="00AB1387" w14:paraId="32660EE5" w14:textId="77777777" w:rsidTr="002A6442">
        <w:tc>
          <w:tcPr>
            <w:tcW w:w="3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07F2BF" w14:textId="77777777" w:rsidR="00AB1387" w:rsidRDefault="004E6018">
            <w:r>
              <w:rPr>
                <w:b/>
                <w:bCs/>
                <w:sz w:val="20"/>
                <w:szCs w:val="20"/>
              </w:rPr>
              <w:t>Коротка назва:</w:t>
            </w:r>
          </w:p>
        </w:tc>
        <w:tc>
          <w:tcPr>
            <w:tcW w:w="57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F8446E" w14:textId="77777777" w:rsidR="00AB1387" w:rsidRPr="002A6442" w:rsidRDefault="008D2B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4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КНП «</w:t>
            </w:r>
            <w:proofErr w:type="spellStart"/>
            <w:r w:rsidRPr="002A64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Новоодеський</w:t>
            </w:r>
            <w:proofErr w:type="spellEnd"/>
            <w:r w:rsidRPr="002A64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ЦПМСД» НМР</w:t>
            </w:r>
          </w:p>
        </w:tc>
      </w:tr>
      <w:tr w:rsidR="00AB1387" w14:paraId="1A0FE265" w14:textId="77777777" w:rsidTr="002A6442">
        <w:tc>
          <w:tcPr>
            <w:tcW w:w="3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56465B" w14:textId="77777777" w:rsidR="00AB1387" w:rsidRDefault="004E6018">
            <w:r>
              <w:rPr>
                <w:b/>
                <w:bCs/>
                <w:sz w:val="20"/>
                <w:szCs w:val="20"/>
              </w:rPr>
              <w:t>Форма власності:</w:t>
            </w:r>
          </w:p>
        </w:tc>
        <w:tc>
          <w:tcPr>
            <w:tcW w:w="57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D5B865" w14:textId="77777777" w:rsidR="00AB1387" w:rsidRPr="002A6442" w:rsidRDefault="008D2B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442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Комунальна</w:t>
            </w:r>
          </w:p>
        </w:tc>
      </w:tr>
      <w:tr w:rsidR="00AB1387" w14:paraId="24C497EC" w14:textId="77777777" w:rsidTr="002A6442">
        <w:tc>
          <w:tcPr>
            <w:tcW w:w="3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6CFF26" w14:textId="77777777" w:rsidR="00AB1387" w:rsidRDefault="004E6018">
            <w:r>
              <w:rPr>
                <w:b/>
                <w:bCs/>
                <w:sz w:val="20"/>
                <w:szCs w:val="20"/>
              </w:rPr>
              <w:t>Організаційно-правова форма:</w:t>
            </w:r>
          </w:p>
        </w:tc>
        <w:tc>
          <w:tcPr>
            <w:tcW w:w="57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85596D" w14:textId="77777777" w:rsidR="00AB1387" w:rsidRPr="002A6442" w:rsidRDefault="004E60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442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КНП (комунальне некомерційне підприємство)</w:t>
            </w:r>
          </w:p>
        </w:tc>
      </w:tr>
      <w:tr w:rsidR="00AB1387" w14:paraId="574CC681" w14:textId="77777777" w:rsidTr="002A6442">
        <w:tc>
          <w:tcPr>
            <w:tcW w:w="3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04ECBD" w14:textId="77777777" w:rsidR="00AB1387" w:rsidRDefault="004E6018">
            <w:r>
              <w:rPr>
                <w:b/>
                <w:bCs/>
                <w:sz w:val="20"/>
                <w:szCs w:val="20"/>
              </w:rPr>
              <w:t>Засновник:</w:t>
            </w:r>
          </w:p>
        </w:tc>
        <w:tc>
          <w:tcPr>
            <w:tcW w:w="57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FAC462" w14:textId="77777777" w:rsidR="00AB1387" w:rsidRPr="002A6442" w:rsidRDefault="008D2B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A64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Новоодеська</w:t>
            </w:r>
            <w:proofErr w:type="spellEnd"/>
            <w:r w:rsidRPr="002A64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міська рада</w:t>
            </w:r>
          </w:p>
        </w:tc>
      </w:tr>
      <w:tr w:rsidR="00AB1387" w14:paraId="7DE21F57" w14:textId="77777777" w:rsidTr="002A6442">
        <w:tc>
          <w:tcPr>
            <w:tcW w:w="3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683A13" w14:textId="77777777" w:rsidR="00AB1387" w:rsidRDefault="004E6018">
            <w:r>
              <w:rPr>
                <w:b/>
                <w:bCs/>
                <w:sz w:val="20"/>
                <w:szCs w:val="20"/>
              </w:rPr>
              <w:t>Код ЄДРПОУ:</w:t>
            </w:r>
          </w:p>
        </w:tc>
        <w:tc>
          <w:tcPr>
            <w:tcW w:w="57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88C45E" w14:textId="77777777" w:rsidR="00AB1387" w:rsidRPr="002A6442" w:rsidRDefault="008D2B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4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38412224</w:t>
            </w:r>
          </w:p>
        </w:tc>
      </w:tr>
      <w:tr w:rsidR="00AB1387" w14:paraId="30C12AF9" w14:textId="77777777" w:rsidTr="002A6442">
        <w:tc>
          <w:tcPr>
            <w:tcW w:w="3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D93A99" w14:textId="77777777" w:rsidR="00AB1387" w:rsidRDefault="004E6018">
            <w:r>
              <w:rPr>
                <w:b/>
                <w:bCs/>
                <w:sz w:val="20"/>
                <w:szCs w:val="20"/>
              </w:rPr>
              <w:t>Ліцензія на медичну практику:</w:t>
            </w:r>
          </w:p>
        </w:tc>
        <w:tc>
          <w:tcPr>
            <w:tcW w:w="57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A9F24C" w14:textId="77777777" w:rsidR="00AB1387" w:rsidRPr="002A6442" w:rsidRDefault="00825A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4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Наказ МОЗ №1467 від 09.09.2018р.</w:t>
            </w:r>
          </w:p>
        </w:tc>
      </w:tr>
      <w:tr w:rsidR="00AB1387" w14:paraId="33909261" w14:textId="77777777" w:rsidTr="002A6442">
        <w:tc>
          <w:tcPr>
            <w:tcW w:w="3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9A525E" w14:textId="77777777" w:rsidR="00AB1387" w:rsidRDefault="004E6018">
            <w:r>
              <w:rPr>
                <w:b/>
                <w:bCs/>
                <w:sz w:val="20"/>
                <w:szCs w:val="20"/>
              </w:rPr>
              <w:t>Перелік ліцензованих спеціальностей:</w:t>
            </w:r>
          </w:p>
        </w:tc>
        <w:tc>
          <w:tcPr>
            <w:tcW w:w="57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56DE08" w14:textId="5F61CDFE" w:rsidR="00AB1387" w:rsidRPr="002A6442" w:rsidRDefault="004E6018" w:rsidP="004518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442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загальна практика – сімейна медицина; педіатрія; терапія </w:t>
            </w:r>
          </w:p>
        </w:tc>
      </w:tr>
      <w:tr w:rsidR="00AB1387" w14:paraId="1A4B99BD" w14:textId="77777777" w:rsidTr="002A6442">
        <w:tc>
          <w:tcPr>
            <w:tcW w:w="3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4C52ED" w14:textId="77777777" w:rsidR="00AB1387" w:rsidRDefault="004E6018">
            <w:r>
              <w:rPr>
                <w:b/>
                <w:bCs/>
                <w:sz w:val="20"/>
                <w:szCs w:val="20"/>
              </w:rPr>
              <w:t>Юридична адреса:</w:t>
            </w:r>
          </w:p>
        </w:tc>
        <w:tc>
          <w:tcPr>
            <w:tcW w:w="57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163713" w14:textId="03281BC2" w:rsidR="00AB1387" w:rsidRPr="002A6442" w:rsidRDefault="008D2B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4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Миколаївська о</w:t>
            </w:r>
            <w:r w:rsidR="00825A3E" w:rsidRPr="002A64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="00451812" w:rsidRPr="002A64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ласть, М</w:t>
            </w:r>
            <w:r w:rsidRPr="002A64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иколаївський район, місто Нова Одеса, вулиця Шкільна, 38</w:t>
            </w:r>
          </w:p>
        </w:tc>
      </w:tr>
      <w:tr w:rsidR="00AB1387" w14:paraId="24666A2D" w14:textId="77777777" w:rsidTr="002A6442">
        <w:tc>
          <w:tcPr>
            <w:tcW w:w="3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55A639" w14:textId="77777777" w:rsidR="00AB1387" w:rsidRDefault="004E6018">
            <w:r>
              <w:rPr>
                <w:b/>
                <w:bCs/>
                <w:sz w:val="20"/>
                <w:szCs w:val="20"/>
              </w:rPr>
              <w:t>Фактична адреса:</w:t>
            </w:r>
          </w:p>
        </w:tc>
        <w:tc>
          <w:tcPr>
            <w:tcW w:w="57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D6CC3F" w14:textId="38D65093" w:rsidR="00AB1387" w:rsidRPr="002A6442" w:rsidRDefault="004518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4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Миколаївська область, М</w:t>
            </w:r>
            <w:r w:rsidR="00825A3E" w:rsidRPr="002A64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иколаївський район, місто Нова Одеса, вулиця Шкільна, 38</w:t>
            </w:r>
          </w:p>
        </w:tc>
      </w:tr>
      <w:tr w:rsidR="00AB1387" w14:paraId="0772F690" w14:textId="77777777" w:rsidTr="002A6442">
        <w:tc>
          <w:tcPr>
            <w:tcW w:w="3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03F94C" w14:textId="77777777" w:rsidR="00AB1387" w:rsidRDefault="004E6018">
            <w:r>
              <w:rPr>
                <w:b/>
                <w:bCs/>
                <w:sz w:val="20"/>
                <w:szCs w:val="20"/>
              </w:rPr>
              <w:t xml:space="preserve">Телефон / </w:t>
            </w:r>
            <w:proofErr w:type="spellStart"/>
            <w:r>
              <w:rPr>
                <w:b/>
                <w:bCs/>
                <w:sz w:val="20"/>
                <w:szCs w:val="20"/>
              </w:rPr>
              <w:t>email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/ сайт:</w:t>
            </w:r>
          </w:p>
        </w:tc>
        <w:tc>
          <w:tcPr>
            <w:tcW w:w="57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7F8DE3" w14:textId="77777777" w:rsidR="00AB1387" w:rsidRPr="002A6442" w:rsidRDefault="00825A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A64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05167( 2-61-09)</w:t>
            </w:r>
            <w:r w:rsidRPr="002A64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novaodesapmsd@gmail.com</w:t>
            </w:r>
          </w:p>
        </w:tc>
      </w:tr>
    </w:tbl>
    <w:p w14:paraId="6069B586" w14:textId="77777777" w:rsidR="00AB1387" w:rsidRDefault="004E6018">
      <w:pPr>
        <w:pStyle w:val="2"/>
        <w:pBdr>
          <w:bottom w:val="single" w:sz="6" w:space="1" w:color="2E75B6"/>
        </w:pBdr>
      </w:pPr>
      <w:r>
        <w:t xml:space="preserve">1.2. Місія, цінності та </w:t>
      </w:r>
      <w:proofErr w:type="spellStart"/>
      <w:r>
        <w:t>візія</w:t>
      </w:r>
      <w:proofErr w:type="spellEnd"/>
    </w:p>
    <w:p w14:paraId="5265ACE5" w14:textId="77777777" w:rsidR="00AB1387" w:rsidRPr="00A14E2E" w:rsidRDefault="004E6018" w:rsidP="00A14E2E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A14E2E">
        <w:rPr>
          <w:rFonts w:ascii="Times New Roman" w:hAnsi="Times New Roman" w:cs="Times New Roman"/>
          <w:b/>
          <w:sz w:val="24"/>
          <w:szCs w:val="24"/>
        </w:rPr>
        <w:t>Місія:</w:t>
      </w:r>
      <w:r w:rsidR="00F90A9B" w:rsidRPr="00A14E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Ми існуємо, аби піклуватись про стан повного фізичного, душевного та соціального здоров’я пацієнта, а у разі потреби – забезпечити доступну та якісну медичну допомогу, шляхом надання командою однодумців доступних, безпечних, результативних, своєчасних медичних послуг, орієнтованих на кожну людину.</w:t>
      </w:r>
    </w:p>
    <w:p w14:paraId="21A6B784" w14:textId="77777777" w:rsidR="00F90A9B" w:rsidRPr="00A14E2E" w:rsidRDefault="004E6018" w:rsidP="00A14E2E">
      <w:pPr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A14E2E">
        <w:rPr>
          <w:rFonts w:ascii="Times New Roman" w:hAnsi="Times New Roman" w:cs="Times New Roman"/>
          <w:b/>
          <w:sz w:val="24"/>
          <w:szCs w:val="24"/>
        </w:rPr>
        <w:t>Візія</w:t>
      </w:r>
      <w:proofErr w:type="spellEnd"/>
      <w:r w:rsidRPr="00A14E2E">
        <w:rPr>
          <w:rFonts w:ascii="Times New Roman" w:hAnsi="Times New Roman" w:cs="Times New Roman"/>
          <w:sz w:val="24"/>
          <w:szCs w:val="24"/>
        </w:rPr>
        <w:t xml:space="preserve"> (на 3 роки): </w:t>
      </w:r>
      <w:r w:rsidR="00F90A9B" w:rsidRPr="00A14E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Наші працівники цінують роботу в медичному закладі, впроваджують нові форми та методи профілактики, діагностики та лікування.</w:t>
      </w:r>
    </w:p>
    <w:p w14:paraId="13DB1321" w14:textId="18CB5F61" w:rsidR="00AB1387" w:rsidRPr="00A14E2E" w:rsidRDefault="00F90A9B" w:rsidP="00A14E2E">
      <w:pPr>
        <w:spacing w:before="60" w:after="80"/>
        <w:jc w:val="both"/>
        <w:rPr>
          <w:rFonts w:ascii="Times New Roman" w:hAnsi="Times New Roman" w:cs="Times New Roman"/>
          <w:sz w:val="24"/>
          <w:szCs w:val="24"/>
        </w:rPr>
      </w:pPr>
      <w:r w:rsidRPr="00A14E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Пацієнти беруть на себе відповіда</w:t>
      </w:r>
      <w:r w:rsidR="00CA41B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льність за стан свого здоров’я, в</w:t>
      </w:r>
      <w:r w:rsidRPr="00A14E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наслідок дотримання порад та рекомендацій лікаря, виконання профілактичних заходів зменшилась захворюваність та ускладнення від </w:t>
      </w:r>
      <w:proofErr w:type="spellStart"/>
      <w:r w:rsidRPr="00A14E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хвороб</w:t>
      </w:r>
      <w:proofErr w:type="spellEnd"/>
      <w:r w:rsidR="0045181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14:paraId="56799A1A" w14:textId="77777777" w:rsidR="00AB1387" w:rsidRDefault="004E6018">
      <w:pPr>
        <w:pStyle w:val="2"/>
        <w:pBdr>
          <w:bottom w:val="single" w:sz="6" w:space="1" w:color="2E75B6"/>
        </w:pBdr>
      </w:pPr>
      <w:r>
        <w:t>1.3. Організаційна структура</w:t>
      </w:r>
    </w:p>
    <w:p w14:paraId="1219AB5E" w14:textId="77777777" w:rsidR="00AB1387" w:rsidRDefault="004E6018">
      <w:pPr>
        <w:spacing w:before="60" w:after="80"/>
      </w:pPr>
      <w:r>
        <w:t>Центральний офіс / головна амбулаторія (адреса):</w:t>
      </w:r>
    </w:p>
    <w:p w14:paraId="7DCFF968" w14:textId="77777777" w:rsidR="00AB1387" w:rsidRDefault="00AB1387">
      <w:pPr>
        <w:spacing w:before="60" w:after="80"/>
      </w:pPr>
    </w:p>
    <w:tbl>
      <w:tblPr>
        <w:tblpPr w:leftFromText="180" w:rightFromText="180" w:vertAnchor="text" w:tblpY="1"/>
        <w:tblOverlap w:val="never"/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5"/>
        <w:gridCol w:w="2774"/>
        <w:gridCol w:w="2190"/>
        <w:gridCol w:w="1787"/>
        <w:gridCol w:w="1764"/>
      </w:tblGrid>
      <w:tr w:rsidR="00B309CB" w14:paraId="7CAC9134" w14:textId="77777777" w:rsidTr="001F3DDA">
        <w:trPr>
          <w:tblHeader/>
        </w:trPr>
        <w:tc>
          <w:tcPr>
            <w:tcW w:w="485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E9FF6D4" w14:textId="77777777" w:rsidR="00AB1387" w:rsidRDefault="004E6018" w:rsidP="00B309CB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№</w:t>
            </w:r>
          </w:p>
        </w:tc>
        <w:tc>
          <w:tcPr>
            <w:tcW w:w="2774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9CCFA28" w14:textId="77777777" w:rsidR="00AB1387" w:rsidRDefault="004E6018" w:rsidP="00B309CB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Назва підрозділу</w:t>
            </w:r>
          </w:p>
        </w:tc>
        <w:tc>
          <w:tcPr>
            <w:tcW w:w="2190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7A5B3E3" w14:textId="77777777" w:rsidR="00AB1387" w:rsidRDefault="004E6018" w:rsidP="00B309CB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Адреса</w:t>
            </w:r>
          </w:p>
        </w:tc>
        <w:tc>
          <w:tcPr>
            <w:tcW w:w="1787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AF2DFC3" w14:textId="77777777" w:rsidR="00AB1387" w:rsidRDefault="004E6018" w:rsidP="00B309CB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Тип</w:t>
            </w:r>
          </w:p>
        </w:tc>
        <w:tc>
          <w:tcPr>
            <w:tcW w:w="1764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7EFC94" w14:textId="77777777" w:rsidR="00AB1387" w:rsidRDefault="004E6018" w:rsidP="00B309CB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Кількість лікарів</w:t>
            </w:r>
          </w:p>
        </w:tc>
      </w:tr>
      <w:tr w:rsidR="00B309CB" w14:paraId="249EDBDF" w14:textId="77777777" w:rsidTr="001F3DDA">
        <w:tc>
          <w:tcPr>
            <w:tcW w:w="48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4B771F" w14:textId="77777777" w:rsidR="00AB1387" w:rsidRPr="006F18F1" w:rsidRDefault="00825A3E" w:rsidP="00B30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25A43A" w14:textId="77777777" w:rsidR="00AB1387" w:rsidRPr="006F18F1" w:rsidRDefault="00825A3E" w:rsidP="00B30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18F1">
              <w:rPr>
                <w:rFonts w:ascii="Times New Roman" w:hAnsi="Times New Roman" w:cs="Times New Roman"/>
                <w:sz w:val="24"/>
                <w:szCs w:val="24"/>
              </w:rPr>
              <w:t>Новоодеська</w:t>
            </w:r>
            <w:proofErr w:type="spellEnd"/>
            <w:r w:rsidRPr="006F18F1">
              <w:rPr>
                <w:rFonts w:ascii="Times New Roman" w:hAnsi="Times New Roman" w:cs="Times New Roman"/>
                <w:sz w:val="24"/>
                <w:szCs w:val="24"/>
              </w:rPr>
              <w:t xml:space="preserve"> амбулаторія загальної практики – сімейної медицини </w:t>
            </w:r>
          </w:p>
        </w:tc>
        <w:tc>
          <w:tcPr>
            <w:tcW w:w="219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19EEE3" w14:textId="77777777" w:rsidR="00AB1387" w:rsidRPr="006F18F1" w:rsidRDefault="00825A3E" w:rsidP="00B30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sz w:val="24"/>
                <w:szCs w:val="24"/>
              </w:rPr>
              <w:t>Миколаївська область, миколаївський район, місто Нова Одеса, вулиця Шкільна, 38</w:t>
            </w:r>
          </w:p>
        </w:tc>
        <w:tc>
          <w:tcPr>
            <w:tcW w:w="178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EE2C37" w14:textId="77777777" w:rsidR="00AB1387" w:rsidRPr="006F18F1" w:rsidRDefault="00825A3E" w:rsidP="00B30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sz w:val="24"/>
                <w:szCs w:val="24"/>
              </w:rPr>
              <w:t xml:space="preserve">Амбулаторія сімейної медицини </w:t>
            </w:r>
          </w:p>
        </w:tc>
        <w:tc>
          <w:tcPr>
            <w:tcW w:w="176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22F1B1" w14:textId="358E4EC3" w:rsidR="00AB1387" w:rsidRPr="00825A3E" w:rsidRDefault="006F18F1" w:rsidP="00B309CB">
            <w:r>
              <w:t>11</w:t>
            </w:r>
          </w:p>
        </w:tc>
      </w:tr>
      <w:tr w:rsidR="00B309CB" w14:paraId="367CE577" w14:textId="77777777" w:rsidTr="001F3DDA">
        <w:tc>
          <w:tcPr>
            <w:tcW w:w="48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65BD8E" w14:textId="77777777" w:rsidR="00AB1387" w:rsidRPr="006F18F1" w:rsidRDefault="00825A3E" w:rsidP="00B30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77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25FA57" w14:textId="77777777" w:rsidR="00AB1387" w:rsidRPr="006F18F1" w:rsidRDefault="00825A3E" w:rsidP="00B30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sz w:val="24"/>
                <w:szCs w:val="24"/>
              </w:rPr>
              <w:t>Новопетрівська амбулаторія загальної практики – сімейної медицини</w:t>
            </w:r>
          </w:p>
        </w:tc>
        <w:tc>
          <w:tcPr>
            <w:tcW w:w="219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01C6AE" w14:textId="77777777" w:rsidR="00AB1387" w:rsidRPr="006F18F1" w:rsidRDefault="00825A3E" w:rsidP="00B30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sz w:val="24"/>
                <w:szCs w:val="24"/>
              </w:rPr>
              <w:t xml:space="preserve">Миколаївська область, миколаївський район, село </w:t>
            </w:r>
            <w:proofErr w:type="spellStart"/>
            <w:r w:rsidRPr="006F18F1">
              <w:rPr>
                <w:rFonts w:ascii="Times New Roman" w:hAnsi="Times New Roman" w:cs="Times New Roman"/>
                <w:sz w:val="24"/>
                <w:szCs w:val="24"/>
              </w:rPr>
              <w:t>Новопетрівське</w:t>
            </w:r>
            <w:proofErr w:type="spellEnd"/>
            <w:r w:rsidRPr="006F18F1">
              <w:rPr>
                <w:rFonts w:ascii="Times New Roman" w:hAnsi="Times New Roman" w:cs="Times New Roman"/>
                <w:sz w:val="24"/>
                <w:szCs w:val="24"/>
              </w:rPr>
              <w:t>, вулиця Слов’янська, 31</w:t>
            </w:r>
          </w:p>
        </w:tc>
        <w:tc>
          <w:tcPr>
            <w:tcW w:w="178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2FCA58" w14:textId="77777777" w:rsidR="00AB1387" w:rsidRPr="006F18F1" w:rsidRDefault="00825A3E" w:rsidP="00B30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sz w:val="24"/>
                <w:szCs w:val="24"/>
              </w:rPr>
              <w:t>Амбулаторія сімейної медицини</w:t>
            </w:r>
          </w:p>
        </w:tc>
        <w:tc>
          <w:tcPr>
            <w:tcW w:w="176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72503C" w14:textId="77777777" w:rsidR="00AB1387" w:rsidRDefault="00AB1387" w:rsidP="00B309CB"/>
        </w:tc>
      </w:tr>
      <w:tr w:rsidR="00B309CB" w14:paraId="448F52AF" w14:textId="77777777" w:rsidTr="001F3DDA">
        <w:tc>
          <w:tcPr>
            <w:tcW w:w="48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7BCDA2" w14:textId="77777777" w:rsidR="00AB1387" w:rsidRPr="006F18F1" w:rsidRDefault="00825A3E" w:rsidP="00B30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7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8CC406" w14:textId="77777777" w:rsidR="00AB1387" w:rsidRPr="006F18F1" w:rsidRDefault="00825A3E" w:rsidP="00B30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18F1">
              <w:rPr>
                <w:rFonts w:ascii="Times New Roman" w:hAnsi="Times New Roman" w:cs="Times New Roman"/>
                <w:sz w:val="24"/>
                <w:szCs w:val="24"/>
              </w:rPr>
              <w:t>Гур’ївська</w:t>
            </w:r>
            <w:proofErr w:type="spellEnd"/>
            <w:r w:rsidRPr="006F18F1">
              <w:rPr>
                <w:rFonts w:ascii="Times New Roman" w:hAnsi="Times New Roman" w:cs="Times New Roman"/>
                <w:sz w:val="24"/>
                <w:szCs w:val="24"/>
              </w:rPr>
              <w:t xml:space="preserve"> амбулаторія загальної практики – сімейної медицини</w:t>
            </w:r>
          </w:p>
        </w:tc>
        <w:tc>
          <w:tcPr>
            <w:tcW w:w="219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4903E8" w14:textId="77777777" w:rsidR="00AB1387" w:rsidRPr="006F18F1" w:rsidRDefault="00825A3E" w:rsidP="00B30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sz w:val="24"/>
                <w:szCs w:val="24"/>
              </w:rPr>
              <w:t xml:space="preserve">Миколаївська область, миколаївський район, село </w:t>
            </w:r>
            <w:proofErr w:type="spellStart"/>
            <w:r w:rsidRPr="006F18F1">
              <w:rPr>
                <w:rFonts w:ascii="Times New Roman" w:hAnsi="Times New Roman" w:cs="Times New Roman"/>
                <w:sz w:val="24"/>
                <w:szCs w:val="24"/>
              </w:rPr>
              <w:t>Гур’ївка</w:t>
            </w:r>
            <w:proofErr w:type="spellEnd"/>
            <w:r w:rsidRPr="006F18F1">
              <w:rPr>
                <w:rFonts w:ascii="Times New Roman" w:hAnsi="Times New Roman" w:cs="Times New Roman"/>
                <w:sz w:val="24"/>
                <w:szCs w:val="24"/>
              </w:rPr>
              <w:t>, вулиця Набережна, 17 а</w:t>
            </w:r>
          </w:p>
        </w:tc>
        <w:tc>
          <w:tcPr>
            <w:tcW w:w="178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279A13" w14:textId="77777777" w:rsidR="00AB1387" w:rsidRPr="006F18F1" w:rsidRDefault="00825A3E" w:rsidP="00B30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sz w:val="24"/>
                <w:szCs w:val="24"/>
              </w:rPr>
              <w:t>Амбулаторія сімейної медицини</w:t>
            </w:r>
          </w:p>
        </w:tc>
        <w:tc>
          <w:tcPr>
            <w:tcW w:w="176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4E869F" w14:textId="77777777" w:rsidR="00AB1387" w:rsidRPr="00825A3E" w:rsidRDefault="00825A3E" w:rsidP="00B309CB">
            <w:r>
              <w:t>1</w:t>
            </w:r>
          </w:p>
        </w:tc>
      </w:tr>
      <w:tr w:rsidR="00B309CB" w14:paraId="709CC7E7" w14:textId="77777777" w:rsidTr="001F3DDA">
        <w:tc>
          <w:tcPr>
            <w:tcW w:w="48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63E402" w14:textId="77777777" w:rsidR="00AB1387" w:rsidRPr="006F18F1" w:rsidRDefault="00825A3E" w:rsidP="00B30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7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2EF1CD" w14:textId="77777777" w:rsidR="00AB1387" w:rsidRPr="006F18F1" w:rsidRDefault="00825A3E" w:rsidP="00B30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18F1">
              <w:rPr>
                <w:rFonts w:ascii="Times New Roman" w:hAnsi="Times New Roman" w:cs="Times New Roman"/>
                <w:sz w:val="24"/>
                <w:szCs w:val="24"/>
              </w:rPr>
              <w:t>Баловненська</w:t>
            </w:r>
            <w:proofErr w:type="spellEnd"/>
            <w:r w:rsidRPr="006F18F1">
              <w:rPr>
                <w:rFonts w:ascii="Times New Roman" w:hAnsi="Times New Roman" w:cs="Times New Roman"/>
                <w:sz w:val="24"/>
                <w:szCs w:val="24"/>
              </w:rPr>
              <w:t xml:space="preserve"> амбулаторія загальної практики – сімейної медицини</w:t>
            </w:r>
          </w:p>
        </w:tc>
        <w:tc>
          <w:tcPr>
            <w:tcW w:w="219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FF0D7A" w14:textId="77777777" w:rsidR="00AB1387" w:rsidRPr="006F18F1" w:rsidRDefault="00825A3E" w:rsidP="00B30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sz w:val="24"/>
                <w:szCs w:val="24"/>
              </w:rPr>
              <w:t xml:space="preserve">Миколаївська область, миколаївський район, село </w:t>
            </w:r>
            <w:proofErr w:type="spellStart"/>
            <w:r w:rsidRPr="006F18F1">
              <w:rPr>
                <w:rFonts w:ascii="Times New Roman" w:hAnsi="Times New Roman" w:cs="Times New Roman"/>
                <w:sz w:val="24"/>
                <w:szCs w:val="24"/>
              </w:rPr>
              <w:t>Баловне</w:t>
            </w:r>
            <w:proofErr w:type="spellEnd"/>
            <w:r w:rsidRPr="006F18F1">
              <w:rPr>
                <w:rFonts w:ascii="Times New Roman" w:hAnsi="Times New Roman" w:cs="Times New Roman"/>
                <w:sz w:val="24"/>
                <w:szCs w:val="24"/>
              </w:rPr>
              <w:t xml:space="preserve">, вулиця </w:t>
            </w:r>
            <w:r w:rsidR="00B309CB" w:rsidRPr="006F18F1">
              <w:rPr>
                <w:rFonts w:ascii="Times New Roman" w:hAnsi="Times New Roman" w:cs="Times New Roman"/>
                <w:sz w:val="24"/>
                <w:szCs w:val="24"/>
              </w:rPr>
              <w:t>Миру 87 а</w:t>
            </w:r>
          </w:p>
        </w:tc>
        <w:tc>
          <w:tcPr>
            <w:tcW w:w="178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B4F083" w14:textId="77777777" w:rsidR="00AB1387" w:rsidRPr="006F18F1" w:rsidRDefault="00825A3E" w:rsidP="00B30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sz w:val="24"/>
                <w:szCs w:val="24"/>
              </w:rPr>
              <w:t>Амбулаторія сімейної медицини</w:t>
            </w:r>
          </w:p>
        </w:tc>
        <w:tc>
          <w:tcPr>
            <w:tcW w:w="176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7BC0B5" w14:textId="77777777" w:rsidR="00AB1387" w:rsidRPr="00825A3E" w:rsidRDefault="00825A3E" w:rsidP="00B309CB">
            <w:r>
              <w:t>1</w:t>
            </w:r>
          </w:p>
        </w:tc>
      </w:tr>
      <w:tr w:rsidR="00B309CB" w14:paraId="6900DCF5" w14:textId="77777777" w:rsidTr="001F3DDA">
        <w:tc>
          <w:tcPr>
            <w:tcW w:w="48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ADD530" w14:textId="77777777" w:rsidR="00AB1387" w:rsidRPr="006F18F1" w:rsidRDefault="00825A3E" w:rsidP="00B30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D87E69" w14:textId="77777777" w:rsidR="00AB1387" w:rsidRPr="006F18F1" w:rsidRDefault="00825A3E" w:rsidP="00B30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18F1">
              <w:rPr>
                <w:rFonts w:ascii="Times New Roman" w:hAnsi="Times New Roman" w:cs="Times New Roman"/>
                <w:sz w:val="24"/>
                <w:szCs w:val="24"/>
              </w:rPr>
              <w:t>Підлісненська</w:t>
            </w:r>
            <w:proofErr w:type="spellEnd"/>
            <w:r w:rsidRPr="006F18F1">
              <w:rPr>
                <w:rFonts w:ascii="Times New Roman" w:hAnsi="Times New Roman" w:cs="Times New Roman"/>
                <w:sz w:val="24"/>
                <w:szCs w:val="24"/>
              </w:rPr>
              <w:t xml:space="preserve"> амбулаторія загальної практики – сімейної медицини</w:t>
            </w:r>
          </w:p>
        </w:tc>
        <w:tc>
          <w:tcPr>
            <w:tcW w:w="219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76522C" w14:textId="77777777" w:rsidR="00AB1387" w:rsidRPr="006F18F1" w:rsidRDefault="00825A3E" w:rsidP="00B30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sz w:val="24"/>
                <w:szCs w:val="24"/>
              </w:rPr>
              <w:t>Миколаївська область, миколаївський район, село Підлісне, вул</w:t>
            </w:r>
            <w:r w:rsidR="00B309CB" w:rsidRPr="006F18F1">
              <w:rPr>
                <w:rFonts w:ascii="Times New Roman" w:hAnsi="Times New Roman" w:cs="Times New Roman"/>
                <w:sz w:val="24"/>
                <w:szCs w:val="24"/>
              </w:rPr>
              <w:t>иця Центральна, 26</w:t>
            </w:r>
          </w:p>
        </w:tc>
        <w:tc>
          <w:tcPr>
            <w:tcW w:w="178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3B1529" w14:textId="77777777" w:rsidR="00AB1387" w:rsidRPr="006F18F1" w:rsidRDefault="00B309CB" w:rsidP="00B30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sz w:val="24"/>
                <w:szCs w:val="24"/>
              </w:rPr>
              <w:t>Амбулаторія сімейної медицини</w:t>
            </w:r>
          </w:p>
        </w:tc>
        <w:tc>
          <w:tcPr>
            <w:tcW w:w="176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A7A20E" w14:textId="77777777" w:rsidR="00AB1387" w:rsidRDefault="00AB1387" w:rsidP="00B309CB"/>
        </w:tc>
      </w:tr>
      <w:tr w:rsidR="00B309CB" w14:paraId="12477F5A" w14:textId="77777777" w:rsidTr="001F3DDA">
        <w:tc>
          <w:tcPr>
            <w:tcW w:w="48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29962B" w14:textId="77777777" w:rsidR="00AB1387" w:rsidRPr="006F18F1" w:rsidRDefault="00B309CB" w:rsidP="00B30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7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72D06E" w14:textId="77777777" w:rsidR="00AB1387" w:rsidRPr="006F18F1" w:rsidRDefault="00B309CB" w:rsidP="00B30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18F1">
              <w:rPr>
                <w:rFonts w:ascii="Times New Roman" w:hAnsi="Times New Roman" w:cs="Times New Roman"/>
                <w:sz w:val="24"/>
                <w:szCs w:val="24"/>
              </w:rPr>
              <w:t>Озернянська</w:t>
            </w:r>
            <w:proofErr w:type="spellEnd"/>
            <w:r w:rsidRPr="006F18F1">
              <w:rPr>
                <w:rFonts w:ascii="Times New Roman" w:hAnsi="Times New Roman" w:cs="Times New Roman"/>
                <w:sz w:val="24"/>
                <w:szCs w:val="24"/>
              </w:rPr>
              <w:t xml:space="preserve"> амбулаторія загальної практики – сімейної медицини</w:t>
            </w:r>
          </w:p>
        </w:tc>
        <w:tc>
          <w:tcPr>
            <w:tcW w:w="219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B2D983" w14:textId="77777777" w:rsidR="00AB1387" w:rsidRPr="006F18F1" w:rsidRDefault="00B309CB" w:rsidP="00B30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sz w:val="24"/>
                <w:szCs w:val="24"/>
              </w:rPr>
              <w:t>Миколаївська область, миколаївський район, село Озерне, вулиця Миру, 81 а</w:t>
            </w:r>
          </w:p>
        </w:tc>
        <w:tc>
          <w:tcPr>
            <w:tcW w:w="178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4F505C" w14:textId="77777777" w:rsidR="00AB1387" w:rsidRPr="006F18F1" w:rsidRDefault="00B309CB" w:rsidP="00B30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sz w:val="24"/>
                <w:szCs w:val="24"/>
              </w:rPr>
              <w:t>Амбулаторія сімейної медицини</w:t>
            </w:r>
          </w:p>
        </w:tc>
        <w:tc>
          <w:tcPr>
            <w:tcW w:w="176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CA7DC3" w14:textId="77777777" w:rsidR="00AB1387" w:rsidRPr="00B309CB" w:rsidRDefault="00B309CB" w:rsidP="00B309CB">
            <w:r>
              <w:t>1</w:t>
            </w:r>
          </w:p>
        </w:tc>
      </w:tr>
      <w:tr w:rsidR="00B309CB" w14:paraId="01AA43CF" w14:textId="77777777" w:rsidTr="001F3DDA">
        <w:tc>
          <w:tcPr>
            <w:tcW w:w="48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ED6D8B" w14:textId="77777777" w:rsidR="00B309CB" w:rsidRPr="006F18F1" w:rsidRDefault="00B309CB" w:rsidP="00B30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7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906322" w14:textId="77777777" w:rsidR="00B309CB" w:rsidRPr="006F18F1" w:rsidRDefault="00B309CB" w:rsidP="00B30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18F1">
              <w:rPr>
                <w:rFonts w:ascii="Times New Roman" w:hAnsi="Times New Roman" w:cs="Times New Roman"/>
                <w:sz w:val="24"/>
                <w:szCs w:val="24"/>
              </w:rPr>
              <w:t>Сухоєланецька</w:t>
            </w:r>
            <w:proofErr w:type="spellEnd"/>
            <w:r w:rsidRPr="006F18F1">
              <w:rPr>
                <w:rFonts w:ascii="Times New Roman" w:hAnsi="Times New Roman" w:cs="Times New Roman"/>
                <w:sz w:val="24"/>
                <w:szCs w:val="24"/>
              </w:rPr>
              <w:t xml:space="preserve">  амбулаторія загальної практики – сімейної медицини</w:t>
            </w:r>
          </w:p>
        </w:tc>
        <w:tc>
          <w:tcPr>
            <w:tcW w:w="219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37EFEF" w14:textId="77777777" w:rsidR="00B309CB" w:rsidRPr="006F18F1" w:rsidRDefault="00B309CB" w:rsidP="00B30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sz w:val="24"/>
                <w:szCs w:val="24"/>
              </w:rPr>
              <w:t xml:space="preserve">Миколаївська область, миколаївський район, село Сухий </w:t>
            </w:r>
            <w:proofErr w:type="spellStart"/>
            <w:r w:rsidRPr="006F18F1">
              <w:rPr>
                <w:rFonts w:ascii="Times New Roman" w:hAnsi="Times New Roman" w:cs="Times New Roman"/>
                <w:sz w:val="24"/>
                <w:szCs w:val="24"/>
              </w:rPr>
              <w:t>Єланець</w:t>
            </w:r>
            <w:proofErr w:type="spellEnd"/>
            <w:r w:rsidRPr="006F18F1">
              <w:rPr>
                <w:rFonts w:ascii="Times New Roman" w:hAnsi="Times New Roman" w:cs="Times New Roman"/>
                <w:sz w:val="24"/>
                <w:szCs w:val="24"/>
              </w:rPr>
              <w:t xml:space="preserve">, вулиця </w:t>
            </w:r>
            <w:proofErr w:type="spellStart"/>
            <w:r w:rsidRPr="006F18F1">
              <w:rPr>
                <w:rFonts w:ascii="Times New Roman" w:hAnsi="Times New Roman" w:cs="Times New Roman"/>
                <w:sz w:val="24"/>
                <w:szCs w:val="24"/>
              </w:rPr>
              <w:t>Каганова</w:t>
            </w:r>
            <w:proofErr w:type="spellEnd"/>
            <w:r w:rsidRPr="006F18F1">
              <w:rPr>
                <w:rFonts w:ascii="Times New Roman" w:hAnsi="Times New Roman" w:cs="Times New Roman"/>
                <w:sz w:val="24"/>
                <w:szCs w:val="24"/>
              </w:rPr>
              <w:t>, 32</w:t>
            </w:r>
          </w:p>
        </w:tc>
        <w:tc>
          <w:tcPr>
            <w:tcW w:w="178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FC82D6" w14:textId="77777777" w:rsidR="00B309CB" w:rsidRPr="006F18F1" w:rsidRDefault="00B309CB" w:rsidP="00B30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sz w:val="24"/>
                <w:szCs w:val="24"/>
              </w:rPr>
              <w:t>Амбулаторія сімейної медицини</w:t>
            </w:r>
          </w:p>
        </w:tc>
        <w:tc>
          <w:tcPr>
            <w:tcW w:w="176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340B81" w14:textId="77777777" w:rsidR="00B309CB" w:rsidRDefault="00B309CB" w:rsidP="00B309CB">
            <w:r>
              <w:t>1</w:t>
            </w:r>
          </w:p>
        </w:tc>
      </w:tr>
      <w:tr w:rsidR="00B309CB" w14:paraId="082FD582" w14:textId="77777777" w:rsidTr="001F3DDA">
        <w:tc>
          <w:tcPr>
            <w:tcW w:w="48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F81DE8" w14:textId="77777777" w:rsidR="00B309CB" w:rsidRPr="006F18F1" w:rsidRDefault="00B309CB" w:rsidP="00B30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7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A058F2" w14:textId="77777777" w:rsidR="00B309CB" w:rsidRPr="006F18F1" w:rsidRDefault="00B309CB" w:rsidP="00B30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18F1">
              <w:rPr>
                <w:rFonts w:ascii="Times New Roman" w:hAnsi="Times New Roman" w:cs="Times New Roman"/>
                <w:sz w:val="24"/>
                <w:szCs w:val="24"/>
              </w:rPr>
              <w:t>Себинська</w:t>
            </w:r>
            <w:proofErr w:type="spellEnd"/>
            <w:r w:rsidRPr="006F18F1">
              <w:rPr>
                <w:rFonts w:ascii="Times New Roman" w:hAnsi="Times New Roman" w:cs="Times New Roman"/>
                <w:sz w:val="24"/>
                <w:szCs w:val="24"/>
              </w:rPr>
              <w:t xml:space="preserve">  амбулаторія загальної практики – сімейної медицини</w:t>
            </w:r>
          </w:p>
        </w:tc>
        <w:tc>
          <w:tcPr>
            <w:tcW w:w="219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813779" w14:textId="77777777" w:rsidR="00B309CB" w:rsidRPr="006F18F1" w:rsidRDefault="00B309CB" w:rsidP="00B30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sz w:val="24"/>
                <w:szCs w:val="24"/>
              </w:rPr>
              <w:t xml:space="preserve">Миколаївська область, миколаївський район, село </w:t>
            </w:r>
            <w:proofErr w:type="spellStart"/>
            <w:r w:rsidRPr="006F18F1">
              <w:rPr>
                <w:rFonts w:ascii="Times New Roman" w:hAnsi="Times New Roman" w:cs="Times New Roman"/>
                <w:sz w:val="24"/>
                <w:szCs w:val="24"/>
              </w:rPr>
              <w:t>Себино</w:t>
            </w:r>
            <w:proofErr w:type="spellEnd"/>
            <w:r w:rsidRPr="006F18F1">
              <w:rPr>
                <w:rFonts w:ascii="Times New Roman" w:hAnsi="Times New Roman" w:cs="Times New Roman"/>
                <w:sz w:val="24"/>
                <w:szCs w:val="24"/>
              </w:rPr>
              <w:t>, вулиця Соборна, 16</w:t>
            </w:r>
          </w:p>
        </w:tc>
        <w:tc>
          <w:tcPr>
            <w:tcW w:w="178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39E4AB" w14:textId="77777777" w:rsidR="00B309CB" w:rsidRPr="006F18F1" w:rsidRDefault="00B309CB" w:rsidP="00B30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sz w:val="24"/>
                <w:szCs w:val="24"/>
              </w:rPr>
              <w:t>Амбулаторія сімейної медицини</w:t>
            </w:r>
          </w:p>
        </w:tc>
        <w:tc>
          <w:tcPr>
            <w:tcW w:w="176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062113" w14:textId="77777777" w:rsidR="00B309CB" w:rsidRDefault="00B309CB" w:rsidP="00B309CB"/>
        </w:tc>
      </w:tr>
      <w:tr w:rsidR="00B309CB" w14:paraId="3DD5EE09" w14:textId="77777777" w:rsidTr="001F3DDA">
        <w:tc>
          <w:tcPr>
            <w:tcW w:w="48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1E9C84" w14:textId="77777777" w:rsidR="00B309CB" w:rsidRPr="006F18F1" w:rsidRDefault="00B309CB" w:rsidP="00B30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7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6747F2" w14:textId="77777777" w:rsidR="00B309CB" w:rsidRPr="006F18F1" w:rsidRDefault="00B309CB" w:rsidP="00B30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sz w:val="24"/>
                <w:szCs w:val="24"/>
              </w:rPr>
              <w:t>Бузька амбулаторія  загальної практики – сімейної медицини</w:t>
            </w:r>
          </w:p>
        </w:tc>
        <w:tc>
          <w:tcPr>
            <w:tcW w:w="219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400082" w14:textId="77777777" w:rsidR="00B309CB" w:rsidRPr="006F18F1" w:rsidRDefault="00B309CB" w:rsidP="00B30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sz w:val="24"/>
                <w:szCs w:val="24"/>
              </w:rPr>
              <w:t xml:space="preserve">Миколаївська область, миколаївський район, село </w:t>
            </w:r>
            <w:r w:rsidRPr="006F18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Бузьке, вулиця Виноградна, 5</w:t>
            </w:r>
          </w:p>
        </w:tc>
        <w:tc>
          <w:tcPr>
            <w:tcW w:w="178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603CCA" w14:textId="77777777" w:rsidR="00B309CB" w:rsidRPr="006F18F1" w:rsidRDefault="00B309CB" w:rsidP="00B30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Амбулаторія сімейної медицини</w:t>
            </w:r>
          </w:p>
        </w:tc>
        <w:tc>
          <w:tcPr>
            <w:tcW w:w="176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08E8C0" w14:textId="77777777" w:rsidR="00B309CB" w:rsidRDefault="00B309CB" w:rsidP="00B309CB">
            <w:r>
              <w:t>1</w:t>
            </w:r>
          </w:p>
        </w:tc>
      </w:tr>
      <w:tr w:rsidR="00B309CB" w14:paraId="004CE347" w14:textId="77777777" w:rsidTr="001F3DDA">
        <w:tc>
          <w:tcPr>
            <w:tcW w:w="48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199268" w14:textId="77777777" w:rsidR="00B309CB" w:rsidRPr="006F18F1" w:rsidRDefault="00B309CB" w:rsidP="00B30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77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127008" w14:textId="77777777" w:rsidR="00B309CB" w:rsidRPr="006F18F1" w:rsidRDefault="00B309CB" w:rsidP="00B30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sz w:val="24"/>
                <w:szCs w:val="24"/>
              </w:rPr>
              <w:t>Троїцька  амбулаторія  загальної практики – сімейної медицини</w:t>
            </w:r>
          </w:p>
        </w:tc>
        <w:tc>
          <w:tcPr>
            <w:tcW w:w="219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60AAFD" w14:textId="77777777" w:rsidR="00B309CB" w:rsidRPr="006F18F1" w:rsidRDefault="00B309CB" w:rsidP="00B30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sz w:val="24"/>
                <w:szCs w:val="24"/>
              </w:rPr>
              <w:t>Миколаївська область, миколаївський район, село Троїцьке, вулиця Калініна, 73</w:t>
            </w:r>
          </w:p>
        </w:tc>
        <w:tc>
          <w:tcPr>
            <w:tcW w:w="178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8C7BB5" w14:textId="77777777" w:rsidR="00B309CB" w:rsidRPr="006F18F1" w:rsidRDefault="00B309CB" w:rsidP="00B30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sz w:val="24"/>
                <w:szCs w:val="24"/>
              </w:rPr>
              <w:t>Амбулаторія сімейної медицини</w:t>
            </w:r>
          </w:p>
        </w:tc>
        <w:tc>
          <w:tcPr>
            <w:tcW w:w="176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72B9C0" w14:textId="77777777" w:rsidR="00B309CB" w:rsidRDefault="00B309CB" w:rsidP="00B309CB"/>
        </w:tc>
      </w:tr>
      <w:tr w:rsidR="00B309CB" w14:paraId="1BA0C033" w14:textId="77777777" w:rsidTr="001F3DDA">
        <w:tc>
          <w:tcPr>
            <w:tcW w:w="48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B7DD2F" w14:textId="77777777" w:rsidR="00B309CB" w:rsidRPr="006F18F1" w:rsidRDefault="00B309CB" w:rsidP="00B30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7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AD0501" w14:textId="77777777" w:rsidR="00B309CB" w:rsidRPr="006F18F1" w:rsidRDefault="00B309CB" w:rsidP="00B30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18F1">
              <w:rPr>
                <w:rFonts w:ascii="Times New Roman" w:hAnsi="Times New Roman" w:cs="Times New Roman"/>
                <w:sz w:val="24"/>
                <w:szCs w:val="24"/>
              </w:rPr>
              <w:t>Констянтинівський</w:t>
            </w:r>
            <w:proofErr w:type="spellEnd"/>
            <w:r w:rsidRPr="006F18F1">
              <w:rPr>
                <w:rFonts w:ascii="Times New Roman" w:hAnsi="Times New Roman" w:cs="Times New Roman"/>
                <w:sz w:val="24"/>
                <w:szCs w:val="24"/>
              </w:rPr>
              <w:t xml:space="preserve"> пункт здоров’я </w:t>
            </w:r>
          </w:p>
        </w:tc>
        <w:tc>
          <w:tcPr>
            <w:tcW w:w="219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A5D0AE" w14:textId="77777777" w:rsidR="00B309CB" w:rsidRPr="006F18F1" w:rsidRDefault="00B309CB" w:rsidP="00B30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sz w:val="24"/>
                <w:szCs w:val="24"/>
              </w:rPr>
              <w:t>Миколаївська область, миколаївський район, село Костянтинівка, вулиця  Гагаріна ,29</w:t>
            </w:r>
          </w:p>
        </w:tc>
        <w:tc>
          <w:tcPr>
            <w:tcW w:w="178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436A77" w14:textId="77777777" w:rsidR="00B309CB" w:rsidRPr="006F18F1" w:rsidRDefault="00B309CB" w:rsidP="00B30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sz w:val="24"/>
                <w:szCs w:val="24"/>
              </w:rPr>
              <w:t xml:space="preserve">Пункт здоров’я </w:t>
            </w:r>
          </w:p>
        </w:tc>
        <w:tc>
          <w:tcPr>
            <w:tcW w:w="176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584D79" w14:textId="77777777" w:rsidR="00B309CB" w:rsidRDefault="00B309CB" w:rsidP="00B309CB"/>
        </w:tc>
      </w:tr>
      <w:tr w:rsidR="00B309CB" w14:paraId="7FBFB1E3" w14:textId="77777777" w:rsidTr="001F3DDA">
        <w:tc>
          <w:tcPr>
            <w:tcW w:w="48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FA2292" w14:textId="77777777" w:rsidR="00B309CB" w:rsidRPr="006F18F1" w:rsidRDefault="00B309CB" w:rsidP="00B30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7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0CFDCE" w14:textId="77777777" w:rsidR="00B309CB" w:rsidRPr="006F18F1" w:rsidRDefault="00B309CB" w:rsidP="00B30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18F1">
              <w:rPr>
                <w:rFonts w:ascii="Times New Roman" w:hAnsi="Times New Roman" w:cs="Times New Roman"/>
                <w:sz w:val="24"/>
                <w:szCs w:val="24"/>
              </w:rPr>
              <w:t>Новосафронівський</w:t>
            </w:r>
            <w:proofErr w:type="spellEnd"/>
            <w:r w:rsidRPr="006F18F1">
              <w:rPr>
                <w:rFonts w:ascii="Times New Roman" w:hAnsi="Times New Roman" w:cs="Times New Roman"/>
                <w:sz w:val="24"/>
                <w:szCs w:val="24"/>
              </w:rPr>
              <w:t xml:space="preserve"> пункт здоров’я</w:t>
            </w:r>
          </w:p>
        </w:tc>
        <w:tc>
          <w:tcPr>
            <w:tcW w:w="219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71753E" w14:textId="77777777" w:rsidR="00B309CB" w:rsidRPr="006F18F1" w:rsidRDefault="00B309CB" w:rsidP="00B30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sz w:val="24"/>
                <w:szCs w:val="24"/>
              </w:rPr>
              <w:t xml:space="preserve">Миколаївська область, миколаївський район, село </w:t>
            </w:r>
            <w:proofErr w:type="spellStart"/>
            <w:r w:rsidRPr="006F18F1">
              <w:rPr>
                <w:rFonts w:ascii="Times New Roman" w:hAnsi="Times New Roman" w:cs="Times New Roman"/>
                <w:sz w:val="24"/>
                <w:szCs w:val="24"/>
              </w:rPr>
              <w:t>Новосафронівка</w:t>
            </w:r>
            <w:proofErr w:type="spellEnd"/>
            <w:r w:rsidRPr="006F18F1">
              <w:rPr>
                <w:rFonts w:ascii="Times New Roman" w:hAnsi="Times New Roman" w:cs="Times New Roman"/>
                <w:sz w:val="24"/>
                <w:szCs w:val="24"/>
              </w:rPr>
              <w:t xml:space="preserve">, вулиця </w:t>
            </w:r>
            <w:proofErr w:type="spellStart"/>
            <w:r w:rsidRPr="006F18F1">
              <w:rPr>
                <w:rFonts w:ascii="Times New Roman" w:hAnsi="Times New Roman" w:cs="Times New Roman"/>
                <w:sz w:val="24"/>
                <w:szCs w:val="24"/>
              </w:rPr>
              <w:t>Петраковського</w:t>
            </w:r>
            <w:proofErr w:type="spellEnd"/>
            <w:r w:rsidRPr="006F18F1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178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ABB3B6" w14:textId="77777777" w:rsidR="00B309CB" w:rsidRPr="006F18F1" w:rsidRDefault="00B309CB" w:rsidP="00B30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sz w:val="24"/>
                <w:szCs w:val="24"/>
              </w:rPr>
              <w:t>Пункт здоров’я</w:t>
            </w:r>
          </w:p>
        </w:tc>
        <w:tc>
          <w:tcPr>
            <w:tcW w:w="176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1A29BA" w14:textId="77777777" w:rsidR="00B309CB" w:rsidRDefault="00B309CB" w:rsidP="00B309CB"/>
        </w:tc>
      </w:tr>
      <w:tr w:rsidR="00B309CB" w14:paraId="606CF7AC" w14:textId="77777777" w:rsidTr="001F3DDA">
        <w:tc>
          <w:tcPr>
            <w:tcW w:w="48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185230" w14:textId="77777777" w:rsidR="00B309CB" w:rsidRPr="006F18F1" w:rsidRDefault="00B309CB" w:rsidP="00B30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7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15FE09" w14:textId="77777777" w:rsidR="00B309CB" w:rsidRPr="006F18F1" w:rsidRDefault="00B309CB" w:rsidP="00B30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18F1">
              <w:rPr>
                <w:rFonts w:ascii="Times New Roman" w:hAnsi="Times New Roman" w:cs="Times New Roman"/>
                <w:sz w:val="24"/>
                <w:szCs w:val="24"/>
              </w:rPr>
              <w:t>Кандибинський</w:t>
            </w:r>
            <w:proofErr w:type="spellEnd"/>
            <w:r w:rsidRPr="006F18F1">
              <w:rPr>
                <w:rFonts w:ascii="Times New Roman" w:hAnsi="Times New Roman" w:cs="Times New Roman"/>
                <w:sz w:val="24"/>
                <w:szCs w:val="24"/>
              </w:rPr>
              <w:t xml:space="preserve"> пункт здоров’я</w:t>
            </w:r>
          </w:p>
        </w:tc>
        <w:tc>
          <w:tcPr>
            <w:tcW w:w="219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BF902F" w14:textId="77777777" w:rsidR="00B309CB" w:rsidRPr="006F18F1" w:rsidRDefault="00B309CB" w:rsidP="00B30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sz w:val="24"/>
                <w:szCs w:val="24"/>
              </w:rPr>
              <w:t xml:space="preserve">Миколаївська область, миколаївський район, село </w:t>
            </w:r>
            <w:proofErr w:type="spellStart"/>
            <w:r w:rsidRPr="006F18F1">
              <w:rPr>
                <w:rFonts w:ascii="Times New Roman" w:hAnsi="Times New Roman" w:cs="Times New Roman"/>
                <w:sz w:val="24"/>
                <w:szCs w:val="24"/>
              </w:rPr>
              <w:t>Кандибине</w:t>
            </w:r>
            <w:proofErr w:type="spellEnd"/>
            <w:r w:rsidRPr="006F18F1">
              <w:rPr>
                <w:rFonts w:ascii="Times New Roman" w:hAnsi="Times New Roman" w:cs="Times New Roman"/>
                <w:sz w:val="24"/>
                <w:szCs w:val="24"/>
              </w:rPr>
              <w:t>, вулиця Горького, 18 а</w:t>
            </w:r>
          </w:p>
        </w:tc>
        <w:tc>
          <w:tcPr>
            <w:tcW w:w="178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0B5102" w14:textId="77777777" w:rsidR="00B309CB" w:rsidRPr="006F18F1" w:rsidRDefault="00B309CB" w:rsidP="00B30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sz w:val="24"/>
                <w:szCs w:val="24"/>
              </w:rPr>
              <w:t>Пункт здоров’я</w:t>
            </w:r>
          </w:p>
        </w:tc>
        <w:tc>
          <w:tcPr>
            <w:tcW w:w="176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2FB62F" w14:textId="77777777" w:rsidR="00B309CB" w:rsidRDefault="00B309CB" w:rsidP="00B309CB"/>
        </w:tc>
      </w:tr>
      <w:tr w:rsidR="00B309CB" w14:paraId="063FD9EF" w14:textId="77777777" w:rsidTr="001F3DDA">
        <w:tc>
          <w:tcPr>
            <w:tcW w:w="48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667014" w14:textId="77777777" w:rsidR="00B309CB" w:rsidRPr="006F18F1" w:rsidRDefault="00B309CB" w:rsidP="00B30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7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E68D01" w14:textId="77777777" w:rsidR="00B309CB" w:rsidRPr="006F18F1" w:rsidRDefault="00B309CB" w:rsidP="00B30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18F1">
              <w:rPr>
                <w:rFonts w:ascii="Times New Roman" w:hAnsi="Times New Roman" w:cs="Times New Roman"/>
                <w:sz w:val="24"/>
                <w:szCs w:val="24"/>
              </w:rPr>
              <w:t>Новоінгульський</w:t>
            </w:r>
            <w:proofErr w:type="spellEnd"/>
            <w:r w:rsidRPr="006F18F1">
              <w:rPr>
                <w:rFonts w:ascii="Times New Roman" w:hAnsi="Times New Roman" w:cs="Times New Roman"/>
                <w:sz w:val="24"/>
                <w:szCs w:val="24"/>
              </w:rPr>
              <w:t xml:space="preserve"> пункт здоров’я</w:t>
            </w:r>
          </w:p>
        </w:tc>
        <w:tc>
          <w:tcPr>
            <w:tcW w:w="219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BC1BC1" w14:textId="77777777" w:rsidR="00B309CB" w:rsidRPr="006F18F1" w:rsidRDefault="00B309CB" w:rsidP="00B30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sz w:val="24"/>
                <w:szCs w:val="24"/>
              </w:rPr>
              <w:t xml:space="preserve">Миколаївська область, миколаївський район, село </w:t>
            </w:r>
            <w:proofErr w:type="spellStart"/>
            <w:r w:rsidRPr="006F18F1">
              <w:rPr>
                <w:rFonts w:ascii="Times New Roman" w:hAnsi="Times New Roman" w:cs="Times New Roman"/>
                <w:sz w:val="24"/>
                <w:szCs w:val="24"/>
              </w:rPr>
              <w:t>Новоінгулка</w:t>
            </w:r>
            <w:proofErr w:type="spellEnd"/>
            <w:r w:rsidRPr="006F18F1">
              <w:rPr>
                <w:rFonts w:ascii="Times New Roman" w:hAnsi="Times New Roman" w:cs="Times New Roman"/>
                <w:sz w:val="24"/>
                <w:szCs w:val="24"/>
              </w:rPr>
              <w:t>, вулиця Центральна,4</w:t>
            </w:r>
          </w:p>
        </w:tc>
        <w:tc>
          <w:tcPr>
            <w:tcW w:w="178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81A464" w14:textId="77777777" w:rsidR="00B309CB" w:rsidRPr="006F18F1" w:rsidRDefault="00B309CB" w:rsidP="00B30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sz w:val="24"/>
                <w:szCs w:val="24"/>
              </w:rPr>
              <w:t>Пункт здоров’я</w:t>
            </w:r>
          </w:p>
        </w:tc>
        <w:tc>
          <w:tcPr>
            <w:tcW w:w="176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8C4BAC" w14:textId="77777777" w:rsidR="00B309CB" w:rsidRDefault="00B309CB" w:rsidP="00B309CB"/>
        </w:tc>
      </w:tr>
      <w:tr w:rsidR="00B309CB" w14:paraId="39CC3C61" w14:textId="77777777" w:rsidTr="001F3DDA">
        <w:tc>
          <w:tcPr>
            <w:tcW w:w="48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984E22" w14:textId="77777777" w:rsidR="00B309CB" w:rsidRPr="006F18F1" w:rsidRDefault="00B309CB" w:rsidP="00B30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7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FA63EB" w14:textId="77777777" w:rsidR="00B309CB" w:rsidRPr="006F18F1" w:rsidRDefault="00B309CB" w:rsidP="00B30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18F1">
              <w:rPr>
                <w:rFonts w:ascii="Times New Roman" w:hAnsi="Times New Roman" w:cs="Times New Roman"/>
                <w:sz w:val="24"/>
                <w:szCs w:val="24"/>
              </w:rPr>
              <w:t>Новошмидтівський</w:t>
            </w:r>
            <w:proofErr w:type="spellEnd"/>
            <w:r w:rsidRPr="006F18F1">
              <w:rPr>
                <w:rFonts w:ascii="Times New Roman" w:hAnsi="Times New Roman" w:cs="Times New Roman"/>
                <w:sz w:val="24"/>
                <w:szCs w:val="24"/>
              </w:rPr>
              <w:t xml:space="preserve"> пункт здоров’я</w:t>
            </w:r>
          </w:p>
        </w:tc>
        <w:tc>
          <w:tcPr>
            <w:tcW w:w="219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D7E19F" w14:textId="77777777" w:rsidR="00B309CB" w:rsidRPr="006F18F1" w:rsidRDefault="00B309CB" w:rsidP="00B30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sz w:val="24"/>
                <w:szCs w:val="24"/>
              </w:rPr>
              <w:t xml:space="preserve">Миколаївська область, миколаївський район, село </w:t>
            </w:r>
            <w:proofErr w:type="spellStart"/>
            <w:r w:rsidRPr="006F18F1">
              <w:rPr>
                <w:rFonts w:ascii="Times New Roman" w:hAnsi="Times New Roman" w:cs="Times New Roman"/>
                <w:sz w:val="24"/>
                <w:szCs w:val="24"/>
              </w:rPr>
              <w:t>Новошмидтівка</w:t>
            </w:r>
            <w:proofErr w:type="spellEnd"/>
            <w:r w:rsidRPr="006F18F1">
              <w:rPr>
                <w:rFonts w:ascii="Times New Roman" w:hAnsi="Times New Roman" w:cs="Times New Roman"/>
                <w:sz w:val="24"/>
                <w:szCs w:val="24"/>
              </w:rPr>
              <w:t xml:space="preserve">, вулиця </w:t>
            </w:r>
            <w:r w:rsidR="001F3DDA" w:rsidRPr="006F18F1">
              <w:rPr>
                <w:rFonts w:ascii="Times New Roman" w:hAnsi="Times New Roman" w:cs="Times New Roman"/>
                <w:sz w:val="24"/>
                <w:szCs w:val="24"/>
              </w:rPr>
              <w:t>Центральна,10</w:t>
            </w:r>
          </w:p>
        </w:tc>
        <w:tc>
          <w:tcPr>
            <w:tcW w:w="178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F773E4" w14:textId="77777777" w:rsidR="00B309CB" w:rsidRPr="006F18F1" w:rsidRDefault="00B309CB" w:rsidP="00B30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sz w:val="24"/>
                <w:szCs w:val="24"/>
              </w:rPr>
              <w:t>Пункт здоров’я</w:t>
            </w:r>
          </w:p>
        </w:tc>
        <w:tc>
          <w:tcPr>
            <w:tcW w:w="176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25D796" w14:textId="77777777" w:rsidR="00B309CB" w:rsidRDefault="00B309CB" w:rsidP="00B309CB"/>
        </w:tc>
      </w:tr>
      <w:tr w:rsidR="00B309CB" w14:paraId="00DC489E" w14:textId="77777777" w:rsidTr="001F3DDA">
        <w:tc>
          <w:tcPr>
            <w:tcW w:w="48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35397D" w14:textId="77777777" w:rsidR="00B309CB" w:rsidRPr="006F18F1" w:rsidRDefault="001F3DDA" w:rsidP="00B30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7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EB71F5" w14:textId="77777777" w:rsidR="00B309CB" w:rsidRPr="006F18F1" w:rsidRDefault="001F3DDA" w:rsidP="00B30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18F1">
              <w:rPr>
                <w:rFonts w:ascii="Times New Roman" w:hAnsi="Times New Roman" w:cs="Times New Roman"/>
                <w:sz w:val="24"/>
                <w:szCs w:val="24"/>
              </w:rPr>
              <w:t>Ульянівський</w:t>
            </w:r>
            <w:proofErr w:type="spellEnd"/>
            <w:r w:rsidRPr="006F18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09CB" w:rsidRPr="006F18F1">
              <w:rPr>
                <w:rFonts w:ascii="Times New Roman" w:hAnsi="Times New Roman" w:cs="Times New Roman"/>
                <w:sz w:val="24"/>
                <w:szCs w:val="24"/>
              </w:rPr>
              <w:t>пункт здоров’я</w:t>
            </w:r>
          </w:p>
        </w:tc>
        <w:tc>
          <w:tcPr>
            <w:tcW w:w="219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7FC675" w14:textId="77777777" w:rsidR="00B309CB" w:rsidRPr="006F18F1" w:rsidRDefault="00B309CB" w:rsidP="00B30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sz w:val="24"/>
                <w:szCs w:val="24"/>
              </w:rPr>
              <w:t>Миколаївська область, миколаївський район, село</w:t>
            </w:r>
            <w:r w:rsidR="001F3DDA" w:rsidRPr="006F18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3DDA" w:rsidRPr="006F18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Ульянівка</w:t>
            </w:r>
            <w:proofErr w:type="spellEnd"/>
            <w:r w:rsidR="001F3DDA" w:rsidRPr="006F18F1">
              <w:rPr>
                <w:rFonts w:ascii="Times New Roman" w:hAnsi="Times New Roman" w:cs="Times New Roman"/>
                <w:sz w:val="24"/>
                <w:szCs w:val="24"/>
              </w:rPr>
              <w:t>, вулиця Виноградна, 16</w:t>
            </w:r>
          </w:p>
        </w:tc>
        <w:tc>
          <w:tcPr>
            <w:tcW w:w="178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ED3320" w14:textId="77777777" w:rsidR="00B309CB" w:rsidRPr="006F18F1" w:rsidRDefault="00B309CB" w:rsidP="00B30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Пункт здоров’я</w:t>
            </w:r>
          </w:p>
        </w:tc>
        <w:tc>
          <w:tcPr>
            <w:tcW w:w="176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CF0413" w14:textId="77777777" w:rsidR="00B309CB" w:rsidRDefault="00B309CB" w:rsidP="00B309CB"/>
        </w:tc>
      </w:tr>
      <w:tr w:rsidR="00B309CB" w14:paraId="3E2DFEF6" w14:textId="77777777" w:rsidTr="001F3DDA">
        <w:tc>
          <w:tcPr>
            <w:tcW w:w="48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DA753F" w14:textId="77777777" w:rsidR="00B309CB" w:rsidRPr="006F18F1" w:rsidRDefault="001F3DDA" w:rsidP="00B30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77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D0ACEE" w14:textId="77777777" w:rsidR="00B309CB" w:rsidRPr="006F18F1" w:rsidRDefault="001F3DDA" w:rsidP="00B30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sz w:val="24"/>
                <w:szCs w:val="24"/>
              </w:rPr>
              <w:t xml:space="preserve">Антонівський </w:t>
            </w:r>
            <w:r w:rsidR="00B309CB" w:rsidRPr="006F18F1">
              <w:rPr>
                <w:rFonts w:ascii="Times New Roman" w:hAnsi="Times New Roman" w:cs="Times New Roman"/>
                <w:sz w:val="24"/>
                <w:szCs w:val="24"/>
              </w:rPr>
              <w:t>пункт здоров’я</w:t>
            </w:r>
          </w:p>
        </w:tc>
        <w:tc>
          <w:tcPr>
            <w:tcW w:w="219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8710E6" w14:textId="77777777" w:rsidR="00B309CB" w:rsidRPr="006F18F1" w:rsidRDefault="00B309CB" w:rsidP="00B30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sz w:val="24"/>
                <w:szCs w:val="24"/>
              </w:rPr>
              <w:t>Миколаївська область, миколаївський район, село</w:t>
            </w:r>
            <w:r w:rsidR="001F3DDA" w:rsidRPr="006F18F1">
              <w:rPr>
                <w:rFonts w:ascii="Times New Roman" w:hAnsi="Times New Roman" w:cs="Times New Roman"/>
                <w:sz w:val="24"/>
                <w:szCs w:val="24"/>
              </w:rPr>
              <w:t xml:space="preserve"> Антонівка, вулиця Центральна, 17 а</w:t>
            </w:r>
          </w:p>
        </w:tc>
        <w:tc>
          <w:tcPr>
            <w:tcW w:w="178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A00F0A" w14:textId="77777777" w:rsidR="00B309CB" w:rsidRPr="006F18F1" w:rsidRDefault="00B309CB" w:rsidP="00B30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sz w:val="24"/>
                <w:szCs w:val="24"/>
              </w:rPr>
              <w:t>Пункт здоров’я</w:t>
            </w:r>
          </w:p>
        </w:tc>
        <w:tc>
          <w:tcPr>
            <w:tcW w:w="176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6DB10C" w14:textId="77777777" w:rsidR="00B309CB" w:rsidRDefault="00B309CB" w:rsidP="00B309CB"/>
        </w:tc>
      </w:tr>
      <w:tr w:rsidR="00B309CB" w14:paraId="0D22107B" w14:textId="77777777" w:rsidTr="001F3DDA">
        <w:tc>
          <w:tcPr>
            <w:tcW w:w="48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9B08E6" w14:textId="77777777" w:rsidR="00B309CB" w:rsidRPr="006F18F1" w:rsidRDefault="001F3DDA" w:rsidP="00B30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77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B117C1" w14:textId="77777777" w:rsidR="00B309CB" w:rsidRPr="006F18F1" w:rsidRDefault="001F3DDA" w:rsidP="00B30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sz w:val="24"/>
                <w:szCs w:val="24"/>
              </w:rPr>
              <w:t xml:space="preserve">Дільничний </w:t>
            </w:r>
            <w:r w:rsidR="00B309CB" w:rsidRPr="006F18F1">
              <w:rPr>
                <w:rFonts w:ascii="Times New Roman" w:hAnsi="Times New Roman" w:cs="Times New Roman"/>
                <w:sz w:val="24"/>
                <w:szCs w:val="24"/>
              </w:rPr>
              <w:t>пункт здоров’я</w:t>
            </w:r>
          </w:p>
        </w:tc>
        <w:tc>
          <w:tcPr>
            <w:tcW w:w="219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E9036E" w14:textId="77777777" w:rsidR="00B309CB" w:rsidRPr="006F18F1" w:rsidRDefault="00B309CB" w:rsidP="00B30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sz w:val="24"/>
                <w:szCs w:val="24"/>
              </w:rPr>
              <w:t>Миколаївська область, миколаївський район, село</w:t>
            </w:r>
            <w:r w:rsidR="001F3DDA" w:rsidRPr="006F18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3DDA" w:rsidRPr="006F18F1">
              <w:rPr>
                <w:rFonts w:ascii="Times New Roman" w:hAnsi="Times New Roman" w:cs="Times New Roman"/>
                <w:sz w:val="24"/>
                <w:szCs w:val="24"/>
              </w:rPr>
              <w:t>Дільниче</w:t>
            </w:r>
            <w:proofErr w:type="spellEnd"/>
            <w:r w:rsidR="001F3DDA" w:rsidRPr="006F18F1">
              <w:rPr>
                <w:rFonts w:ascii="Times New Roman" w:hAnsi="Times New Roman" w:cs="Times New Roman"/>
                <w:sz w:val="24"/>
                <w:szCs w:val="24"/>
              </w:rPr>
              <w:t>, вулиця Лесі Українки, 15</w:t>
            </w:r>
          </w:p>
        </w:tc>
        <w:tc>
          <w:tcPr>
            <w:tcW w:w="178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357545" w14:textId="77777777" w:rsidR="00B309CB" w:rsidRPr="006F18F1" w:rsidRDefault="00B309CB" w:rsidP="00B30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sz w:val="24"/>
                <w:szCs w:val="24"/>
              </w:rPr>
              <w:t>Пункт здоров’я</w:t>
            </w:r>
          </w:p>
        </w:tc>
        <w:tc>
          <w:tcPr>
            <w:tcW w:w="176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E09788" w14:textId="77777777" w:rsidR="00B309CB" w:rsidRDefault="00B309CB" w:rsidP="00B309CB"/>
        </w:tc>
      </w:tr>
      <w:tr w:rsidR="00B309CB" w14:paraId="51FE0265" w14:textId="77777777" w:rsidTr="001F3DDA">
        <w:tc>
          <w:tcPr>
            <w:tcW w:w="48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DEEA84" w14:textId="77777777" w:rsidR="00B309CB" w:rsidRPr="006F18F1" w:rsidRDefault="001F3DDA" w:rsidP="00B30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77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D7ADC1" w14:textId="2982617D" w:rsidR="00B309CB" w:rsidRPr="006F18F1" w:rsidRDefault="001F3DDA" w:rsidP="00B30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sz w:val="24"/>
                <w:szCs w:val="24"/>
              </w:rPr>
              <w:t>Михайлів</w:t>
            </w:r>
            <w:r w:rsidR="006F18F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F18F1">
              <w:rPr>
                <w:rFonts w:ascii="Times New Roman" w:hAnsi="Times New Roman" w:cs="Times New Roman"/>
                <w:sz w:val="24"/>
                <w:szCs w:val="24"/>
              </w:rPr>
              <w:t xml:space="preserve">ький </w:t>
            </w:r>
            <w:r w:rsidR="00B309CB" w:rsidRPr="006F18F1">
              <w:rPr>
                <w:rFonts w:ascii="Times New Roman" w:hAnsi="Times New Roman" w:cs="Times New Roman"/>
                <w:sz w:val="24"/>
                <w:szCs w:val="24"/>
              </w:rPr>
              <w:t>пункт здоров’я</w:t>
            </w:r>
          </w:p>
        </w:tc>
        <w:tc>
          <w:tcPr>
            <w:tcW w:w="219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31C339" w14:textId="77777777" w:rsidR="00B309CB" w:rsidRPr="006F18F1" w:rsidRDefault="00B309CB" w:rsidP="00B30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sz w:val="24"/>
                <w:szCs w:val="24"/>
              </w:rPr>
              <w:t>Миколаївська область, миколаївський район, село</w:t>
            </w:r>
            <w:r w:rsidR="001F3DDA" w:rsidRPr="006F18F1"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Михайлівка, вулиця </w:t>
            </w:r>
            <w:proofErr w:type="spellStart"/>
            <w:r w:rsidR="001F3DDA" w:rsidRPr="006F18F1">
              <w:rPr>
                <w:rFonts w:ascii="Times New Roman" w:hAnsi="Times New Roman" w:cs="Times New Roman"/>
                <w:sz w:val="24"/>
                <w:szCs w:val="24"/>
              </w:rPr>
              <w:t>Хомченка</w:t>
            </w:r>
            <w:proofErr w:type="spellEnd"/>
            <w:r w:rsidR="001F3DDA" w:rsidRPr="006F18F1">
              <w:rPr>
                <w:rFonts w:ascii="Times New Roman" w:hAnsi="Times New Roman" w:cs="Times New Roman"/>
                <w:sz w:val="24"/>
                <w:szCs w:val="24"/>
              </w:rPr>
              <w:t>, 74</w:t>
            </w:r>
          </w:p>
        </w:tc>
        <w:tc>
          <w:tcPr>
            <w:tcW w:w="178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1B09CB" w14:textId="77777777" w:rsidR="00B309CB" w:rsidRPr="006F18F1" w:rsidRDefault="00B309CB" w:rsidP="00B30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sz w:val="24"/>
                <w:szCs w:val="24"/>
              </w:rPr>
              <w:t>Пункт здоров’я</w:t>
            </w:r>
          </w:p>
        </w:tc>
        <w:tc>
          <w:tcPr>
            <w:tcW w:w="176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539167" w14:textId="77777777" w:rsidR="00B309CB" w:rsidRDefault="00B309CB" w:rsidP="00B309CB"/>
        </w:tc>
      </w:tr>
    </w:tbl>
    <w:p w14:paraId="7F375BBC" w14:textId="2C333FD8" w:rsidR="00AB1387" w:rsidRDefault="00AB1387"/>
    <w:p w14:paraId="09C7325D" w14:textId="77777777" w:rsidR="00AB1387" w:rsidRDefault="004E6018">
      <w:pPr>
        <w:pStyle w:val="1"/>
        <w:shd w:val="clear" w:color="auto" w:fill="1F4E79"/>
        <w:ind w:left="200" w:right="200"/>
      </w:pPr>
      <w:r>
        <w:t>2. ХАРАКТЕРИСТИКА ЗОНИ ОБСЛУГОВУВАННЯ</w:t>
      </w:r>
    </w:p>
    <w:p w14:paraId="39E3D5F4" w14:textId="77777777" w:rsidR="00AB1387" w:rsidRDefault="004E6018">
      <w:pPr>
        <w:pStyle w:val="2"/>
        <w:pBdr>
          <w:bottom w:val="single" w:sz="6" w:space="1" w:color="2E75B6"/>
        </w:pBdr>
      </w:pPr>
      <w:r>
        <w:t>2.1. Населення та географія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32"/>
        <w:gridCol w:w="5568"/>
      </w:tblGrid>
      <w:tr w:rsidR="00AB1387" w14:paraId="40C9ED81" w14:textId="77777777" w:rsidTr="002A6442">
        <w:tc>
          <w:tcPr>
            <w:tcW w:w="3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93C602" w14:textId="77777777" w:rsidR="00AB1387" w:rsidRDefault="004E6018" w:rsidP="002A6442">
            <w:pPr>
              <w:shd w:val="clear" w:color="auto" w:fill="FFFFFF" w:themeFill="background1"/>
            </w:pPr>
            <w:r>
              <w:rPr>
                <w:b/>
                <w:bCs/>
                <w:sz w:val="20"/>
                <w:szCs w:val="20"/>
              </w:rPr>
              <w:t>Загальна кількість населення:</w:t>
            </w:r>
          </w:p>
        </w:tc>
        <w:tc>
          <w:tcPr>
            <w:tcW w:w="57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2028CB" w14:textId="61753380" w:rsidR="00AB1387" w:rsidRPr="006F18F1" w:rsidRDefault="001D7E8C" w:rsidP="002A644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A41B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29686 осіб (станом на 01.01.2025р.</w:t>
            </w:r>
            <w:r w:rsidR="004E6018" w:rsidRPr="00CA41B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)</w:t>
            </w:r>
          </w:p>
        </w:tc>
      </w:tr>
      <w:tr w:rsidR="00AB1387" w14:paraId="3A5AE5E9" w14:textId="77777777" w:rsidTr="002A6442">
        <w:tc>
          <w:tcPr>
            <w:tcW w:w="3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A94E13" w14:textId="77777777" w:rsidR="00AB1387" w:rsidRDefault="004E6018" w:rsidP="002A6442">
            <w:pPr>
              <w:shd w:val="clear" w:color="auto" w:fill="FFFFFF" w:themeFill="background1"/>
            </w:pPr>
            <w:r>
              <w:rPr>
                <w:b/>
                <w:bCs/>
                <w:sz w:val="20"/>
                <w:szCs w:val="20"/>
              </w:rPr>
              <w:t xml:space="preserve">у </w:t>
            </w:r>
            <w:proofErr w:type="spellStart"/>
            <w:r>
              <w:rPr>
                <w:b/>
                <w:bCs/>
                <w:sz w:val="20"/>
                <w:szCs w:val="20"/>
              </w:rPr>
              <w:t>т.ч</w:t>
            </w:r>
            <w:proofErr w:type="spellEnd"/>
            <w:r>
              <w:rPr>
                <w:b/>
                <w:bCs/>
                <w:sz w:val="20"/>
                <w:szCs w:val="20"/>
              </w:rPr>
              <w:t>. дітей до 18 років:</w:t>
            </w:r>
          </w:p>
        </w:tc>
        <w:tc>
          <w:tcPr>
            <w:tcW w:w="57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24EB13" w14:textId="093A60CF" w:rsidR="00AB1387" w:rsidRPr="006F18F1" w:rsidRDefault="001D7E8C" w:rsidP="002A644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sz w:val="24"/>
                <w:szCs w:val="24"/>
              </w:rPr>
              <w:t>4848 осіб</w:t>
            </w:r>
          </w:p>
        </w:tc>
      </w:tr>
      <w:tr w:rsidR="00AB1387" w14:paraId="217A35FE" w14:textId="77777777" w:rsidTr="002A6442">
        <w:tc>
          <w:tcPr>
            <w:tcW w:w="3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32E35A" w14:textId="77777777" w:rsidR="00AB1387" w:rsidRDefault="004E6018" w:rsidP="002A6442">
            <w:pPr>
              <w:shd w:val="clear" w:color="auto" w:fill="FFFFFF" w:themeFill="background1"/>
            </w:pPr>
            <w:r>
              <w:rPr>
                <w:b/>
                <w:bCs/>
                <w:sz w:val="20"/>
                <w:szCs w:val="20"/>
              </w:rPr>
              <w:t xml:space="preserve">у </w:t>
            </w:r>
            <w:proofErr w:type="spellStart"/>
            <w:r>
              <w:rPr>
                <w:b/>
                <w:bCs/>
                <w:sz w:val="20"/>
                <w:szCs w:val="20"/>
              </w:rPr>
              <w:t>т.ч</w:t>
            </w:r>
            <w:proofErr w:type="spellEnd"/>
            <w:r>
              <w:rPr>
                <w:b/>
                <w:bCs/>
                <w:sz w:val="20"/>
                <w:szCs w:val="20"/>
              </w:rPr>
              <w:t>. осіб 60+ років:</w:t>
            </w:r>
          </w:p>
        </w:tc>
        <w:tc>
          <w:tcPr>
            <w:tcW w:w="57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48DE04" w14:textId="108F2755" w:rsidR="00AB1387" w:rsidRPr="006F18F1" w:rsidRDefault="001D7E8C" w:rsidP="002A644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A41B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9935 </w:t>
            </w:r>
            <w:r w:rsidR="004E6018" w:rsidRPr="00CA41B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осіб</w:t>
            </w:r>
          </w:p>
        </w:tc>
      </w:tr>
      <w:tr w:rsidR="00AB1387" w14:paraId="2D4F4FBA" w14:textId="77777777" w:rsidTr="002A6442">
        <w:tc>
          <w:tcPr>
            <w:tcW w:w="3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761262" w14:textId="77777777" w:rsidR="00AB1387" w:rsidRDefault="004E6018" w:rsidP="002A6442">
            <w:pPr>
              <w:shd w:val="clear" w:color="auto" w:fill="FFFFFF" w:themeFill="background1"/>
            </w:pPr>
            <w:r>
              <w:rPr>
                <w:b/>
                <w:bCs/>
                <w:sz w:val="20"/>
                <w:szCs w:val="20"/>
              </w:rPr>
              <w:t>Площа зони обслуговування:</w:t>
            </w:r>
          </w:p>
        </w:tc>
        <w:tc>
          <w:tcPr>
            <w:tcW w:w="57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AC33E3" w14:textId="5BEB838E" w:rsidR="00AB1387" w:rsidRPr="006F18F1" w:rsidRDefault="006F18F1" w:rsidP="002A64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color w:val="0A0A0A"/>
                <w:shd w:val="clear" w:color="auto" w:fill="FFFFFF"/>
              </w:rPr>
              <w:t> </w:t>
            </w:r>
            <w:r w:rsidRPr="006F18F1">
              <w:rPr>
                <w:rStyle w:val="af2"/>
                <w:rFonts w:ascii="Times New Roman" w:hAnsi="Times New Roman" w:cs="Times New Roman"/>
                <w:b w:val="0"/>
                <w:color w:val="0A0A0A"/>
                <w:sz w:val="24"/>
                <w:szCs w:val="24"/>
                <w:shd w:val="clear" w:color="auto" w:fill="FFFFFF"/>
              </w:rPr>
              <w:t>1 428 км²</w:t>
            </w:r>
          </w:p>
        </w:tc>
      </w:tr>
      <w:tr w:rsidR="00AB1387" w14:paraId="314EEBBA" w14:textId="77777777" w:rsidTr="002A6442">
        <w:tc>
          <w:tcPr>
            <w:tcW w:w="3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B25841" w14:textId="77777777" w:rsidR="00AB1387" w:rsidRDefault="004E6018" w:rsidP="002A6442">
            <w:pPr>
              <w:shd w:val="clear" w:color="auto" w:fill="FFFFFF" w:themeFill="background1"/>
            </w:pPr>
            <w:r>
              <w:rPr>
                <w:b/>
                <w:bCs/>
                <w:sz w:val="20"/>
                <w:szCs w:val="20"/>
              </w:rPr>
              <w:t>Кількість населених пунктів:</w:t>
            </w:r>
          </w:p>
        </w:tc>
        <w:tc>
          <w:tcPr>
            <w:tcW w:w="57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F08C9C" w14:textId="105B25DE" w:rsidR="00AB1387" w:rsidRPr="006F18F1" w:rsidRDefault="006F18F1" w:rsidP="002A644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AB1387" w14:paraId="6D112060" w14:textId="77777777" w:rsidTr="002A6442">
        <w:tc>
          <w:tcPr>
            <w:tcW w:w="3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B61B1B" w14:textId="77777777" w:rsidR="00AB1387" w:rsidRDefault="004E6018" w:rsidP="002A6442">
            <w:pPr>
              <w:shd w:val="clear" w:color="auto" w:fill="FFFFFF" w:themeFill="background1"/>
            </w:pPr>
            <w:r>
              <w:rPr>
                <w:b/>
                <w:bCs/>
                <w:sz w:val="20"/>
                <w:szCs w:val="20"/>
              </w:rPr>
              <w:t>Максимальна відстань до найвіддаленішого пункту:</w:t>
            </w:r>
          </w:p>
        </w:tc>
        <w:tc>
          <w:tcPr>
            <w:tcW w:w="57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3AC129" w14:textId="207C9F47" w:rsidR="00AB1387" w:rsidRPr="006F18F1" w:rsidRDefault="002A6442" w:rsidP="002A644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46-48 км.</w:t>
            </w:r>
          </w:p>
        </w:tc>
      </w:tr>
      <w:tr w:rsidR="00AB1387" w14:paraId="4D9D12D8" w14:textId="77777777" w:rsidTr="002A6442">
        <w:tc>
          <w:tcPr>
            <w:tcW w:w="3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1404F3" w14:textId="77777777" w:rsidR="00AB1387" w:rsidRDefault="004E6018" w:rsidP="002A6442">
            <w:pPr>
              <w:shd w:val="clear" w:color="auto" w:fill="FFFFFF" w:themeFill="background1"/>
            </w:pPr>
            <w:r>
              <w:rPr>
                <w:b/>
                <w:bCs/>
                <w:sz w:val="20"/>
                <w:szCs w:val="20"/>
              </w:rPr>
              <w:t>Стан дорожньої інфраструктури:</w:t>
            </w:r>
          </w:p>
        </w:tc>
        <w:tc>
          <w:tcPr>
            <w:tcW w:w="57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0EC4B5" w14:textId="09CD1AD5" w:rsidR="00AB1387" w:rsidRPr="006F18F1" w:rsidRDefault="002A6442" w:rsidP="002A644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Незадовільна </w:t>
            </w:r>
          </w:p>
        </w:tc>
      </w:tr>
      <w:tr w:rsidR="00AB1387" w14:paraId="40BA072E" w14:textId="77777777" w:rsidTr="002A6442">
        <w:tc>
          <w:tcPr>
            <w:tcW w:w="3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E8C010" w14:textId="77777777" w:rsidR="00AB1387" w:rsidRDefault="00AD405B" w:rsidP="002A6442">
            <w:pPr>
              <w:shd w:val="clear" w:color="auto" w:fill="FFFFFF" w:themeFill="background1"/>
            </w:pPr>
            <w:r>
              <w:rPr>
                <w:b/>
                <w:bCs/>
                <w:sz w:val="20"/>
                <w:szCs w:val="20"/>
              </w:rPr>
              <w:t>Координати  закладу та  кожного підрозділу  окремо (назва підрозділу та координати, у разі якщо  підрозділів декілька у переліку обов</w:t>
            </w:r>
            <w:r w:rsidRPr="0054511C">
              <w:rPr>
                <w:b/>
                <w:bCs/>
                <w:sz w:val="20"/>
                <w:szCs w:val="20"/>
              </w:rPr>
              <w:t>`</w:t>
            </w:r>
            <w:r>
              <w:rPr>
                <w:b/>
                <w:bCs/>
                <w:sz w:val="20"/>
                <w:szCs w:val="20"/>
              </w:rPr>
              <w:t>язково зазначати до  якого  підрозділу відносяться координати):</w:t>
            </w:r>
          </w:p>
        </w:tc>
        <w:tc>
          <w:tcPr>
            <w:tcW w:w="57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50688A" w14:textId="77777777" w:rsidR="00E6109F" w:rsidRPr="006F18F1" w:rsidRDefault="00E6109F" w:rsidP="002A644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 w:rsidRPr="006F18F1">
              <w:rPr>
                <w:rFonts w:ascii="Times New Roman" w:hAnsi="Times New Roman" w:cs="Times New Roman"/>
                <w:sz w:val="24"/>
                <w:szCs w:val="24"/>
              </w:rPr>
              <w:t>ебинська</w:t>
            </w:r>
            <w:proofErr w:type="spellEnd"/>
            <w:r w:rsidRPr="006F18F1">
              <w:rPr>
                <w:rFonts w:ascii="Times New Roman" w:hAnsi="Times New Roman" w:cs="Times New Roman"/>
                <w:sz w:val="24"/>
                <w:szCs w:val="24"/>
              </w:rPr>
              <w:t xml:space="preserve"> АЗПСМ 47.1967 31.86596</w:t>
            </w:r>
          </w:p>
          <w:p w14:paraId="45C75405" w14:textId="77777777" w:rsidR="00E6109F" w:rsidRPr="006F18F1" w:rsidRDefault="00E6109F" w:rsidP="002A6442">
            <w:pPr>
              <w:shd w:val="clear" w:color="auto" w:fill="FFFFFF" w:themeFill="background1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EF0E26" w14:textId="77777777" w:rsidR="00E6109F" w:rsidRPr="006F18F1" w:rsidRDefault="00E6109F" w:rsidP="002A644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18F1">
              <w:rPr>
                <w:rFonts w:ascii="Times New Roman" w:hAnsi="Times New Roman" w:cs="Times New Roman"/>
                <w:sz w:val="24"/>
                <w:szCs w:val="24"/>
              </w:rPr>
              <w:t>Підлісненська</w:t>
            </w:r>
            <w:proofErr w:type="spellEnd"/>
            <w:r w:rsidRPr="006F18F1">
              <w:rPr>
                <w:rFonts w:ascii="Times New Roman" w:hAnsi="Times New Roman" w:cs="Times New Roman"/>
                <w:sz w:val="24"/>
                <w:szCs w:val="24"/>
              </w:rPr>
              <w:t xml:space="preserve"> АЗПСМ 47.46767 31.74128</w:t>
            </w:r>
          </w:p>
          <w:p w14:paraId="0FFE827A" w14:textId="77777777" w:rsidR="00E6109F" w:rsidRPr="006F18F1" w:rsidRDefault="00E6109F" w:rsidP="002A644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E03E6A" w14:textId="77777777" w:rsidR="00E6109F" w:rsidRPr="006F18F1" w:rsidRDefault="00E6109F" w:rsidP="002A644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sz w:val="24"/>
                <w:szCs w:val="24"/>
              </w:rPr>
              <w:t>Бузька АЗПСМ 47.4274 32.00209</w:t>
            </w:r>
          </w:p>
          <w:p w14:paraId="02C735EA" w14:textId="77777777" w:rsidR="00E6109F" w:rsidRPr="006F18F1" w:rsidRDefault="00E6109F" w:rsidP="002A644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6BF779" w14:textId="77777777" w:rsidR="00E6109F" w:rsidRPr="006F18F1" w:rsidRDefault="00E6109F" w:rsidP="002A644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18F1">
              <w:rPr>
                <w:rFonts w:ascii="Times New Roman" w:hAnsi="Times New Roman" w:cs="Times New Roman"/>
                <w:sz w:val="24"/>
                <w:szCs w:val="24"/>
              </w:rPr>
              <w:t>Гур'ївська</w:t>
            </w:r>
            <w:proofErr w:type="spellEnd"/>
            <w:r w:rsidRPr="006F18F1">
              <w:rPr>
                <w:rFonts w:ascii="Times New Roman" w:hAnsi="Times New Roman" w:cs="Times New Roman"/>
                <w:sz w:val="24"/>
                <w:szCs w:val="24"/>
              </w:rPr>
              <w:t xml:space="preserve"> АЗПСМ 47.1192 531.86703</w:t>
            </w:r>
          </w:p>
          <w:p w14:paraId="5C01AFE7" w14:textId="77777777" w:rsidR="00E6109F" w:rsidRPr="006F18F1" w:rsidRDefault="00E6109F" w:rsidP="002A644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C624AF" w14:textId="77777777" w:rsidR="00E6109F" w:rsidRPr="006F18F1" w:rsidRDefault="00E6109F" w:rsidP="002A644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18F1">
              <w:rPr>
                <w:rFonts w:ascii="Times New Roman" w:hAnsi="Times New Roman" w:cs="Times New Roman"/>
                <w:sz w:val="24"/>
                <w:szCs w:val="24"/>
              </w:rPr>
              <w:t>Сухоєланецька</w:t>
            </w:r>
            <w:proofErr w:type="spellEnd"/>
            <w:r w:rsidRPr="006F18F1">
              <w:rPr>
                <w:rFonts w:ascii="Times New Roman" w:hAnsi="Times New Roman" w:cs="Times New Roman"/>
                <w:sz w:val="24"/>
                <w:szCs w:val="24"/>
              </w:rPr>
              <w:t xml:space="preserve"> АЗПСМ 47.36911 31.9894</w:t>
            </w:r>
          </w:p>
          <w:p w14:paraId="177A1968" w14:textId="77777777" w:rsidR="00E6109F" w:rsidRPr="006F18F1" w:rsidRDefault="00E6109F" w:rsidP="002A644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2D575D" w14:textId="25E19574" w:rsidR="00E6109F" w:rsidRPr="006F18F1" w:rsidRDefault="001D7E8C" w:rsidP="002A644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18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Озернянська</w:t>
            </w:r>
            <w:proofErr w:type="spellEnd"/>
            <w:r w:rsidRPr="006F18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109F" w:rsidRPr="006F18F1">
              <w:rPr>
                <w:rFonts w:ascii="Times New Roman" w:hAnsi="Times New Roman" w:cs="Times New Roman"/>
                <w:sz w:val="24"/>
                <w:szCs w:val="24"/>
              </w:rPr>
              <w:t xml:space="preserve"> АЗПСМ 47.51575 31.93607</w:t>
            </w:r>
          </w:p>
          <w:p w14:paraId="607D678B" w14:textId="77777777" w:rsidR="00E6109F" w:rsidRPr="006F18F1" w:rsidRDefault="00E6109F" w:rsidP="002A644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FA3AC1" w14:textId="77777777" w:rsidR="00E6109F" w:rsidRPr="006F18F1" w:rsidRDefault="00E6109F" w:rsidP="002A644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sz w:val="24"/>
                <w:szCs w:val="24"/>
              </w:rPr>
              <w:t>Троїцька АЗПСМ 47.33642 31.74065</w:t>
            </w:r>
          </w:p>
          <w:p w14:paraId="2BACD03C" w14:textId="77777777" w:rsidR="00E6109F" w:rsidRPr="006F18F1" w:rsidRDefault="00E6109F" w:rsidP="002A644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B0A4B7" w14:textId="11296617" w:rsidR="00E6109F" w:rsidRPr="006F18F1" w:rsidRDefault="00E6109F" w:rsidP="002A644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sz w:val="24"/>
                <w:szCs w:val="24"/>
              </w:rPr>
              <w:t>Новопетрівська АЗПСМ 47.21475 31.80033</w:t>
            </w:r>
          </w:p>
          <w:p w14:paraId="7C3E4B95" w14:textId="77777777" w:rsidR="001D7E8C" w:rsidRPr="006F18F1" w:rsidRDefault="001D7E8C" w:rsidP="002A644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1D21E6" w14:textId="64FC17C1" w:rsidR="00E6109F" w:rsidRPr="006F18F1" w:rsidRDefault="00E6109F" w:rsidP="002A644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18F1">
              <w:rPr>
                <w:rFonts w:ascii="Times New Roman" w:hAnsi="Times New Roman" w:cs="Times New Roman"/>
                <w:sz w:val="24"/>
                <w:szCs w:val="24"/>
              </w:rPr>
              <w:t>Новоодеська</w:t>
            </w:r>
            <w:proofErr w:type="spellEnd"/>
            <w:r w:rsidRPr="006F18F1">
              <w:rPr>
                <w:rFonts w:ascii="Times New Roman" w:hAnsi="Times New Roman" w:cs="Times New Roman"/>
                <w:sz w:val="24"/>
                <w:szCs w:val="24"/>
              </w:rPr>
              <w:t xml:space="preserve"> АЗПСМ 47.30043 31.7981</w:t>
            </w:r>
          </w:p>
          <w:p w14:paraId="36282FB7" w14:textId="77777777" w:rsidR="001D7E8C" w:rsidRPr="006F18F1" w:rsidRDefault="001D7E8C" w:rsidP="002A644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C78109" w14:textId="77777777" w:rsidR="001D7E8C" w:rsidRPr="006F18F1" w:rsidRDefault="00E6109F" w:rsidP="002A644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18F1">
              <w:rPr>
                <w:rFonts w:ascii="Times New Roman" w:hAnsi="Times New Roman" w:cs="Times New Roman"/>
                <w:sz w:val="24"/>
                <w:szCs w:val="24"/>
              </w:rPr>
              <w:t>Баловненська</w:t>
            </w:r>
            <w:proofErr w:type="spellEnd"/>
            <w:r w:rsidRPr="006F18F1">
              <w:rPr>
                <w:rFonts w:ascii="Times New Roman" w:hAnsi="Times New Roman" w:cs="Times New Roman"/>
                <w:sz w:val="24"/>
                <w:szCs w:val="24"/>
              </w:rPr>
              <w:t xml:space="preserve"> АЗПСМ 47.05239 31.89143</w:t>
            </w:r>
          </w:p>
          <w:p w14:paraId="36401B9C" w14:textId="77777777" w:rsidR="001D7E8C" w:rsidRPr="006F18F1" w:rsidRDefault="00E6109F" w:rsidP="002A6442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F18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Констянтинівський</w:t>
            </w:r>
            <w:proofErr w:type="spellEnd"/>
            <w:r w:rsidRPr="006F18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ПЗ 47.09176567857142</w:t>
            </w:r>
          </w:p>
          <w:p w14:paraId="1311F204" w14:textId="77777777" w:rsidR="001D7E8C" w:rsidRPr="006F18F1" w:rsidRDefault="00E6109F" w:rsidP="002A6442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6F18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Новосафронівський</w:t>
            </w:r>
            <w:proofErr w:type="spellEnd"/>
            <w:r w:rsidRPr="006F18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ПЗ 47.546222337130565</w:t>
            </w:r>
          </w:p>
          <w:p w14:paraId="522439DC" w14:textId="77777777" w:rsidR="001D7E8C" w:rsidRPr="006F18F1" w:rsidRDefault="00E6109F" w:rsidP="002A6442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6F18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Кандибинський</w:t>
            </w:r>
            <w:proofErr w:type="spellEnd"/>
            <w:r w:rsidRPr="006F18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ПЗ 47.17472918725398</w:t>
            </w:r>
          </w:p>
          <w:p w14:paraId="2477579F" w14:textId="77777777" w:rsidR="001D7E8C" w:rsidRPr="006F18F1" w:rsidRDefault="00E6109F" w:rsidP="002A6442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6F18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Новоінгульский</w:t>
            </w:r>
            <w:proofErr w:type="spellEnd"/>
            <w:r w:rsidRPr="006F18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ПЗ 47.23481799458319</w:t>
            </w:r>
          </w:p>
          <w:p w14:paraId="6D5E967E" w14:textId="77777777" w:rsidR="001D7E8C" w:rsidRPr="006F18F1" w:rsidRDefault="00E6109F" w:rsidP="002A6442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6F18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Новошмидівський</w:t>
            </w:r>
            <w:proofErr w:type="spellEnd"/>
            <w:r w:rsidRPr="006F18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ПЗ 47.33095362411493</w:t>
            </w:r>
          </w:p>
          <w:p w14:paraId="175D4329" w14:textId="77777777" w:rsidR="001D7E8C" w:rsidRPr="006F18F1" w:rsidRDefault="00E6109F" w:rsidP="002A6442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6F18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Ульянівський</w:t>
            </w:r>
            <w:proofErr w:type="spellEnd"/>
            <w:r w:rsidRPr="006F18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ПЗ</w:t>
            </w:r>
            <w:r w:rsidRPr="006F18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18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47.28849439407409</w:t>
            </w:r>
          </w:p>
          <w:p w14:paraId="66EFAC98" w14:textId="77777777" w:rsidR="001D7E8C" w:rsidRPr="006F18F1" w:rsidRDefault="00E6109F" w:rsidP="002A6442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Антонівська ПЗ</w:t>
            </w:r>
            <w:r w:rsidRPr="006F18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18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47.525034732397955</w:t>
            </w:r>
          </w:p>
          <w:p w14:paraId="698C1683" w14:textId="77777777" w:rsidR="001D7E8C" w:rsidRPr="006F18F1" w:rsidRDefault="00E6109F" w:rsidP="002A6442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6F18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Дільничий</w:t>
            </w:r>
            <w:proofErr w:type="spellEnd"/>
            <w:r w:rsidRPr="006F18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ПЗ</w:t>
            </w:r>
            <w:r w:rsidRPr="006F18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18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47.42026727846852</w:t>
            </w:r>
          </w:p>
          <w:p w14:paraId="051CE641" w14:textId="36E77BFB" w:rsidR="00AB1387" w:rsidRPr="006F18F1" w:rsidRDefault="00E6109F" w:rsidP="002A644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Михайлівський ПЗ</w:t>
            </w:r>
            <w:r w:rsidRPr="006F18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18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47.14186263176994</w:t>
            </w:r>
          </w:p>
        </w:tc>
      </w:tr>
    </w:tbl>
    <w:p w14:paraId="3BB25910" w14:textId="02078800" w:rsidR="00AB1387" w:rsidRDefault="004E6018">
      <w:pPr>
        <w:pStyle w:val="2"/>
        <w:pBdr>
          <w:bottom w:val="single" w:sz="6" w:space="1" w:color="2E75B6"/>
        </w:pBdr>
      </w:pPr>
      <w:bookmarkStart w:id="0" w:name="_GoBack"/>
      <w:bookmarkEnd w:id="0"/>
      <w:r>
        <w:lastRenderedPageBreak/>
        <w:t>2.2. Кількість задекларованих пацієнтів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2000"/>
        <w:gridCol w:w="2000"/>
        <w:gridCol w:w="2000"/>
      </w:tblGrid>
      <w:tr w:rsidR="00AB1387" w14:paraId="64F3B22C" w14:textId="77777777">
        <w:trPr>
          <w:tblHeader/>
        </w:trPr>
        <w:tc>
          <w:tcPr>
            <w:tcW w:w="3000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40F7D20" w14:textId="77777777" w:rsidR="00AB1387" w:rsidRDefault="004E6018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Показник</w:t>
            </w:r>
          </w:p>
        </w:tc>
        <w:tc>
          <w:tcPr>
            <w:tcW w:w="2000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14004F3" w14:textId="77777777" w:rsidR="00AB1387" w:rsidRDefault="004E6018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Рік 1 (факт)</w:t>
            </w:r>
          </w:p>
        </w:tc>
        <w:tc>
          <w:tcPr>
            <w:tcW w:w="2000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0AAD54" w14:textId="77777777" w:rsidR="00AB1387" w:rsidRDefault="004E6018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Рік 2 (факт)</w:t>
            </w:r>
          </w:p>
        </w:tc>
        <w:tc>
          <w:tcPr>
            <w:tcW w:w="2000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4A83B32" w14:textId="77777777" w:rsidR="00AB1387" w:rsidRDefault="004E6018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Рік 3 (план)</w:t>
            </w:r>
          </w:p>
        </w:tc>
      </w:tr>
      <w:tr w:rsidR="00AB1387" w14:paraId="2C17AED5" w14:textId="77777777" w:rsidTr="00F56E6E"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40726FC" w14:textId="77777777" w:rsidR="00AB1387" w:rsidRPr="002A6442" w:rsidRDefault="004E6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442">
              <w:rPr>
                <w:rFonts w:ascii="Times New Roman" w:hAnsi="Times New Roman" w:cs="Times New Roman"/>
                <w:sz w:val="24"/>
                <w:szCs w:val="24"/>
              </w:rPr>
              <w:t>Загальна кількість декларацій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16F8C0E" w14:textId="72910C46" w:rsidR="00AB1387" w:rsidRPr="002A6442" w:rsidRDefault="000B4B7E" w:rsidP="000B4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442">
              <w:rPr>
                <w:rFonts w:ascii="Times New Roman" w:hAnsi="Times New Roman" w:cs="Times New Roman"/>
                <w:sz w:val="24"/>
                <w:szCs w:val="24"/>
              </w:rPr>
              <w:t>24286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F5CCE53" w14:textId="7DAD05B2" w:rsidR="00AB1387" w:rsidRPr="002A6442" w:rsidRDefault="000B4B7E" w:rsidP="000B4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442">
              <w:rPr>
                <w:rFonts w:ascii="Times New Roman" w:hAnsi="Times New Roman" w:cs="Times New Roman"/>
                <w:sz w:val="24"/>
                <w:szCs w:val="24"/>
              </w:rPr>
              <w:t>24286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6642CCD" w14:textId="71F6E4DA" w:rsidR="00AB1387" w:rsidRPr="002A6442" w:rsidRDefault="000B4B7E" w:rsidP="000B4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442">
              <w:rPr>
                <w:rFonts w:ascii="Times New Roman" w:hAnsi="Times New Roman" w:cs="Times New Roman"/>
                <w:sz w:val="24"/>
                <w:szCs w:val="24"/>
              </w:rPr>
              <w:t>24298</w:t>
            </w:r>
          </w:p>
        </w:tc>
      </w:tr>
      <w:tr w:rsidR="00AB1387" w14:paraId="436AE276" w14:textId="77777777" w:rsidTr="00F56E6E"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39AEC9C" w14:textId="77777777" w:rsidR="00AB1387" w:rsidRPr="002A6442" w:rsidRDefault="004E6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442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Pr="002A6442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2A6442">
              <w:rPr>
                <w:rFonts w:ascii="Times New Roman" w:hAnsi="Times New Roman" w:cs="Times New Roman"/>
                <w:sz w:val="24"/>
                <w:szCs w:val="24"/>
              </w:rPr>
              <w:t>. дорослих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973DE3D" w14:textId="732C80D4" w:rsidR="00AB1387" w:rsidRPr="002A6442" w:rsidRDefault="000B4B7E" w:rsidP="000B4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442">
              <w:rPr>
                <w:rFonts w:ascii="Times New Roman" w:hAnsi="Times New Roman" w:cs="Times New Roman"/>
                <w:sz w:val="24"/>
                <w:szCs w:val="24"/>
              </w:rPr>
              <w:t>19629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D217B2A" w14:textId="47EA45AB" w:rsidR="00AB1387" w:rsidRPr="002A6442" w:rsidRDefault="000B4B7E" w:rsidP="000B4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442">
              <w:rPr>
                <w:rFonts w:ascii="Times New Roman" w:hAnsi="Times New Roman" w:cs="Times New Roman"/>
                <w:sz w:val="24"/>
                <w:szCs w:val="24"/>
              </w:rPr>
              <w:t>19636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87ECC27" w14:textId="2445297D" w:rsidR="00AB1387" w:rsidRPr="002A6442" w:rsidRDefault="000B4B7E" w:rsidP="000B4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442">
              <w:rPr>
                <w:rFonts w:ascii="Times New Roman" w:hAnsi="Times New Roman" w:cs="Times New Roman"/>
                <w:sz w:val="24"/>
                <w:szCs w:val="24"/>
              </w:rPr>
              <w:t>19639</w:t>
            </w:r>
          </w:p>
        </w:tc>
      </w:tr>
      <w:tr w:rsidR="00AB1387" w14:paraId="4F7F31F8" w14:textId="77777777" w:rsidTr="00F56E6E"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67EB117" w14:textId="77777777" w:rsidR="00AB1387" w:rsidRPr="002A6442" w:rsidRDefault="004E6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442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Pr="002A6442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2A6442">
              <w:rPr>
                <w:rFonts w:ascii="Times New Roman" w:hAnsi="Times New Roman" w:cs="Times New Roman"/>
                <w:sz w:val="24"/>
                <w:szCs w:val="24"/>
              </w:rPr>
              <w:t>. дітей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55CB298" w14:textId="64F0283F" w:rsidR="00AB1387" w:rsidRPr="002A6442" w:rsidRDefault="000B4B7E" w:rsidP="000B4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442">
              <w:rPr>
                <w:rFonts w:ascii="Times New Roman" w:hAnsi="Times New Roman" w:cs="Times New Roman"/>
                <w:sz w:val="24"/>
                <w:szCs w:val="24"/>
              </w:rPr>
              <w:t>4657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03C5926" w14:textId="4234340A" w:rsidR="00AB1387" w:rsidRPr="002A6442" w:rsidRDefault="000B4B7E" w:rsidP="000B4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442">
              <w:rPr>
                <w:rFonts w:ascii="Times New Roman" w:hAnsi="Times New Roman" w:cs="Times New Roman"/>
                <w:sz w:val="24"/>
                <w:szCs w:val="24"/>
              </w:rPr>
              <w:t>4650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634B7E2" w14:textId="3EE6943B" w:rsidR="00AB1387" w:rsidRPr="002A6442" w:rsidRDefault="000B4B7E" w:rsidP="000B4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442">
              <w:rPr>
                <w:rFonts w:ascii="Times New Roman" w:hAnsi="Times New Roman" w:cs="Times New Roman"/>
                <w:sz w:val="24"/>
                <w:szCs w:val="24"/>
              </w:rPr>
              <w:t>4659</w:t>
            </w:r>
          </w:p>
        </w:tc>
      </w:tr>
      <w:tr w:rsidR="00AB1387" w14:paraId="7BC53B2E" w14:textId="77777777" w:rsidTr="00F56E6E"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DACC94A" w14:textId="77777777" w:rsidR="00AB1387" w:rsidRPr="002A6442" w:rsidRDefault="004E6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442">
              <w:rPr>
                <w:rFonts w:ascii="Times New Roman" w:hAnsi="Times New Roman" w:cs="Times New Roman"/>
                <w:sz w:val="24"/>
                <w:szCs w:val="24"/>
              </w:rPr>
              <w:t>% охоплення від населення зони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8B2FFB0" w14:textId="3730300B" w:rsidR="00AB1387" w:rsidRPr="002A6442" w:rsidRDefault="0060759E" w:rsidP="00607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442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607DAAE" w14:textId="3E196301" w:rsidR="00AB1387" w:rsidRPr="002A6442" w:rsidRDefault="0060759E" w:rsidP="00607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442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65D1396" w14:textId="0FAB5134" w:rsidR="00AB1387" w:rsidRPr="002A6442" w:rsidRDefault="0060759E" w:rsidP="00607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442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</w:tbl>
    <w:p w14:paraId="587C3DCF" w14:textId="77777777" w:rsidR="00AB1387" w:rsidRDefault="004E6018">
      <w:pPr>
        <w:pStyle w:val="2"/>
        <w:pBdr>
          <w:bottom w:val="single" w:sz="6" w:space="1" w:color="2E75B6"/>
        </w:pBdr>
      </w:pPr>
      <w:r>
        <w:t>2.3. Мережа ЗОЗ у зоні обслуговування</w:t>
      </w:r>
    </w:p>
    <w:p w14:paraId="315C0FD5" w14:textId="77777777" w:rsidR="00AB1387" w:rsidRDefault="004E6018">
      <w:pPr>
        <w:spacing w:before="60" w:after="80"/>
      </w:pPr>
      <w:r>
        <w:t>Опис взаємодії з іншими надавачами медичних послуг (заклади спеціалізованої допомоги, екстрена медична допомога, приватні ЗОЗ):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2000"/>
        <w:gridCol w:w="2000"/>
        <w:gridCol w:w="1800"/>
      </w:tblGrid>
      <w:tr w:rsidR="0045298B" w14:paraId="0FCDEC89" w14:textId="77777777">
        <w:trPr>
          <w:tblHeader/>
        </w:trPr>
        <w:tc>
          <w:tcPr>
            <w:tcW w:w="3200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3D82BDB" w14:textId="77777777" w:rsidR="00AB1387" w:rsidRDefault="004E6018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Назва закладу</w:t>
            </w:r>
          </w:p>
        </w:tc>
        <w:tc>
          <w:tcPr>
            <w:tcW w:w="2000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717435C" w14:textId="77777777" w:rsidR="00AB1387" w:rsidRDefault="004E6018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Рівень допомоги</w:t>
            </w:r>
          </w:p>
        </w:tc>
        <w:tc>
          <w:tcPr>
            <w:tcW w:w="2000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7FC8E3" w14:textId="77777777" w:rsidR="00AB1387" w:rsidRDefault="004E6018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Відстань (км)</w:t>
            </w:r>
          </w:p>
        </w:tc>
        <w:tc>
          <w:tcPr>
            <w:tcW w:w="1800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B4A633D" w14:textId="77777777" w:rsidR="00AB1387" w:rsidRDefault="004E6018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Маршрут пацієнта</w:t>
            </w:r>
          </w:p>
        </w:tc>
      </w:tr>
      <w:tr w:rsidR="0045298B" w14:paraId="4FD03D94" w14:textId="77777777">
        <w:tc>
          <w:tcPr>
            <w:tcW w:w="32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F80149" w14:textId="338072F3" w:rsidR="00AB1387" w:rsidRDefault="00991BAB">
            <w:r>
              <w:t>КНП «</w:t>
            </w:r>
            <w:proofErr w:type="spellStart"/>
            <w:r>
              <w:t>Новоодеська</w:t>
            </w:r>
            <w:proofErr w:type="spellEnd"/>
            <w:r>
              <w:t xml:space="preserve"> БЛ»НМР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562C3A" w14:textId="1B4685D1" w:rsidR="00AB1387" w:rsidRDefault="00991BAB">
            <w:r>
              <w:t>Вторинний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EB9DB1" w14:textId="6BE4458B" w:rsidR="00AB1387" w:rsidRDefault="00991BAB">
            <w:r>
              <w:t>На території закладу</w:t>
            </w:r>
          </w:p>
        </w:tc>
        <w:tc>
          <w:tcPr>
            <w:tcW w:w="1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0D4301" w14:textId="180601DD" w:rsidR="00AB1387" w:rsidRDefault="00991BAB" w:rsidP="00F90A9B">
            <w:pPr>
              <w:tabs>
                <w:tab w:val="left" w:pos="78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982495C" wp14:editId="1E94FFC6">
                      <wp:simplePos x="0" y="0"/>
                      <wp:positionH relativeFrom="column">
                        <wp:posOffset>315595</wp:posOffset>
                      </wp:positionH>
                      <wp:positionV relativeFrom="paragraph">
                        <wp:posOffset>189865</wp:posOffset>
                      </wp:positionV>
                      <wp:extent cx="114300" cy="66675"/>
                      <wp:effectExtent l="0" t="19050" r="38100" b="47625"/>
                      <wp:wrapNone/>
                      <wp:docPr id="3" name="Стрелка вправо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6667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D21DA74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Стрелка вправо 3" o:spid="_x0000_s1026" type="#_x0000_t13" style="position:absolute;margin-left:24.85pt;margin-top:14.95pt;width:9pt;height:5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" adj="15300" fillcolor="#4472c4 [3204]" strokecolor="#1f3763 [1604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EBDFD0B" wp14:editId="490FB40A">
                      <wp:simplePos x="0" y="0"/>
                      <wp:positionH relativeFrom="column">
                        <wp:posOffset>296545</wp:posOffset>
                      </wp:positionH>
                      <wp:positionV relativeFrom="paragraph">
                        <wp:posOffset>37465</wp:posOffset>
                      </wp:positionV>
                      <wp:extent cx="152400" cy="47625"/>
                      <wp:effectExtent l="0" t="19050" r="38100" b="47625"/>
                      <wp:wrapNone/>
                      <wp:docPr id="2" name="Стрелка вправо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4762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0B684A" id="Стрелка вправо 2" o:spid="_x0000_s1026" type="#_x0000_t13" style="position:absolute;margin-left:23.35pt;margin-top:2.95pt;width:12pt;height:3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" adj="18225" fillcolor="#4472c4 [3204]" strokecolor="#1f3763 [1604]" strokeweight="1pt"/>
                  </w:pict>
                </mc:Fallback>
              </mc:AlternateContent>
            </w:r>
            <w:r>
              <w:t xml:space="preserve">ПЗ </w:t>
            </w:r>
            <w:r>
              <w:tab/>
              <w:t>АЗП –СМ      КНП «</w:t>
            </w:r>
            <w:proofErr w:type="spellStart"/>
            <w:r>
              <w:t>Новоодеська</w:t>
            </w:r>
            <w:proofErr w:type="spellEnd"/>
            <w:r>
              <w:t xml:space="preserve"> БЛ» НМР</w:t>
            </w:r>
          </w:p>
        </w:tc>
      </w:tr>
      <w:tr w:rsidR="00991BAB" w14:paraId="3F47C96C" w14:textId="77777777">
        <w:tc>
          <w:tcPr>
            <w:tcW w:w="32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9BA41C" w14:textId="7014E76C" w:rsidR="00991BAB" w:rsidRDefault="00991BAB" w:rsidP="00991BAB">
            <w:r>
              <w:t xml:space="preserve">Миколаївська обласна лікарня 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F3C7DF" w14:textId="6CFEFC03" w:rsidR="00991BAB" w:rsidRDefault="00991BAB" w:rsidP="00991BAB">
            <w:r>
              <w:t xml:space="preserve">Спеціалізована допомога( </w:t>
            </w:r>
            <w:r>
              <w:lastRenderedPageBreak/>
              <w:t>вторинний, третинний рівень)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47A009" w14:textId="0D1700F2" w:rsidR="00991BAB" w:rsidRDefault="00991BAB" w:rsidP="00991BAB">
            <w:r>
              <w:lastRenderedPageBreak/>
              <w:t>43-45  км.</w:t>
            </w:r>
          </w:p>
        </w:tc>
        <w:tc>
          <w:tcPr>
            <w:tcW w:w="1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D353EF" w14:textId="468BEF26" w:rsidR="00991BAB" w:rsidRDefault="00991BAB" w:rsidP="00991BAB">
            <w:pPr>
              <w:tabs>
                <w:tab w:val="left" w:pos="780"/>
              </w:tabs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162573B" wp14:editId="34B91E6B">
                      <wp:simplePos x="0" y="0"/>
                      <wp:positionH relativeFrom="column">
                        <wp:posOffset>296545</wp:posOffset>
                      </wp:positionH>
                      <wp:positionV relativeFrom="paragraph">
                        <wp:posOffset>227965</wp:posOffset>
                      </wp:positionV>
                      <wp:extent cx="133350" cy="45719"/>
                      <wp:effectExtent l="0" t="19050" r="38100" b="31115"/>
                      <wp:wrapNone/>
                      <wp:docPr id="6" name="Стрелка вправо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45719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053B90" id="Стрелка вправо 6" o:spid="_x0000_s1026" type="#_x0000_t13" style="position:absolute;margin-left:23.35pt;margin-top:17.95pt;width:10.5pt;height:3.6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" adj="17897" fillcolor="#4472c4 [3204]" strokecolor="#1f3763 [1604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CD0BA40" wp14:editId="2E860440">
                      <wp:simplePos x="0" y="0"/>
                      <wp:positionH relativeFrom="column">
                        <wp:posOffset>277495</wp:posOffset>
                      </wp:positionH>
                      <wp:positionV relativeFrom="paragraph">
                        <wp:posOffset>27941</wp:posOffset>
                      </wp:positionV>
                      <wp:extent cx="142875" cy="45719"/>
                      <wp:effectExtent l="0" t="19050" r="47625" b="31115"/>
                      <wp:wrapNone/>
                      <wp:docPr id="1" name="Стрелка вправо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45719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1B8FE4" id="Стрелка вправо 1" o:spid="_x0000_s1026" type="#_x0000_t13" style="position:absolute;margin-left:21.85pt;margin-top:2.2pt;width:11.25pt;height:3.6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" adj="18144" fillcolor="#4472c4 [3204]" strokecolor="#1f3763 [1604]" strokeweight="1pt"/>
                  </w:pict>
                </mc:Fallback>
              </mc:AlternateContent>
            </w:r>
            <w:r>
              <w:t xml:space="preserve">ПЗ </w:t>
            </w:r>
            <w:r>
              <w:tab/>
              <w:t xml:space="preserve">АЗП –СМ      КНП </w:t>
            </w:r>
            <w:r>
              <w:lastRenderedPageBreak/>
              <w:t>«</w:t>
            </w:r>
            <w:proofErr w:type="spellStart"/>
            <w:r>
              <w:t>Новоодеська</w:t>
            </w:r>
            <w:proofErr w:type="spellEnd"/>
            <w:r>
              <w:t xml:space="preserve"> БЛ» НМР, Миколаївська обласна лікарня</w:t>
            </w:r>
          </w:p>
        </w:tc>
      </w:tr>
      <w:tr w:rsidR="00991BAB" w14:paraId="0573F672" w14:textId="77777777">
        <w:tc>
          <w:tcPr>
            <w:tcW w:w="32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D723CC" w14:textId="77777777" w:rsidR="00991BAB" w:rsidRDefault="00991BAB" w:rsidP="00991BAB">
            <w:r>
              <w:lastRenderedPageBreak/>
              <w:t xml:space="preserve">Лікарня швидкої допомоги 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84F219" w14:textId="77777777" w:rsidR="00991BAB" w:rsidRDefault="00991BAB" w:rsidP="00991BAB">
            <w:r>
              <w:t>Спеціалізована допомога( вторинний, третинний рівень)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486A46" w14:textId="77777777" w:rsidR="00991BAB" w:rsidRDefault="00991BAB" w:rsidP="00991BAB">
            <w:r>
              <w:t>43-45  км.</w:t>
            </w:r>
          </w:p>
        </w:tc>
        <w:tc>
          <w:tcPr>
            <w:tcW w:w="1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21CAF6" w14:textId="308D7C59" w:rsidR="00991BAB" w:rsidRDefault="00991BAB" w:rsidP="00991BA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8D8F8D3" wp14:editId="50BE6156">
                      <wp:simplePos x="0" y="0"/>
                      <wp:positionH relativeFrom="column">
                        <wp:posOffset>306070</wp:posOffset>
                      </wp:positionH>
                      <wp:positionV relativeFrom="paragraph">
                        <wp:posOffset>233680</wp:posOffset>
                      </wp:positionV>
                      <wp:extent cx="142875" cy="45719"/>
                      <wp:effectExtent l="0" t="19050" r="47625" b="31115"/>
                      <wp:wrapNone/>
                      <wp:docPr id="13" name="Стрелка вправо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45719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01AE9B" id="Стрелка вправо 13" o:spid="_x0000_s1026" type="#_x0000_t13" style="position:absolute;margin-left:24.1pt;margin-top:18.4pt;width:11.25pt;height:3.6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" adj="18144" fillcolor="#4472c4 [3204]" strokecolor="#1f3763 [1604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202033A" wp14:editId="29CDFF0E">
                      <wp:simplePos x="0" y="0"/>
                      <wp:positionH relativeFrom="column">
                        <wp:posOffset>306070</wp:posOffset>
                      </wp:positionH>
                      <wp:positionV relativeFrom="paragraph">
                        <wp:posOffset>45086</wp:posOffset>
                      </wp:positionV>
                      <wp:extent cx="114300" cy="45719"/>
                      <wp:effectExtent l="0" t="19050" r="38100" b="31115"/>
                      <wp:wrapNone/>
                      <wp:docPr id="12" name="Стрелка вправо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45719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E4B0F2" id="Стрелка вправо 12" o:spid="_x0000_s1026" type="#_x0000_t13" style="position:absolute;margin-left:24.1pt;margin-top:3.55pt;width:9pt;height:3.6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" adj="17280" fillcolor="#4472c4 [3204]" strokecolor="#1f3763 [1604]" strokeweight="1pt"/>
                  </w:pict>
                </mc:Fallback>
              </mc:AlternateContent>
            </w:r>
            <w:r>
              <w:t xml:space="preserve">ПЗ </w:t>
            </w:r>
            <w:r>
              <w:tab/>
              <w:t>АЗП –СМ      КНП «</w:t>
            </w:r>
            <w:proofErr w:type="spellStart"/>
            <w:r>
              <w:t>Новоодеська</w:t>
            </w:r>
            <w:proofErr w:type="spellEnd"/>
            <w:r>
              <w:t xml:space="preserve"> БЛ» НМР, Лікарня швидкої медичної допомоги </w:t>
            </w:r>
          </w:p>
        </w:tc>
      </w:tr>
      <w:tr w:rsidR="00991BAB" w14:paraId="0A06F290" w14:textId="77777777">
        <w:tc>
          <w:tcPr>
            <w:tcW w:w="32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C213EF" w14:textId="77777777" w:rsidR="00991BAB" w:rsidRDefault="00991BAB" w:rsidP="00991BAB">
            <w:r>
              <w:t>Міська лікарня № 1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838B38" w14:textId="77777777" w:rsidR="00991BAB" w:rsidRDefault="00991BAB" w:rsidP="00991BAB">
            <w:r>
              <w:t>Спеціалізована допомога( вторинний, третинний рівень)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80C38D" w14:textId="77777777" w:rsidR="00991BAB" w:rsidRDefault="00991BAB" w:rsidP="00991BAB">
            <w:r>
              <w:t>43-45  км.</w:t>
            </w:r>
          </w:p>
        </w:tc>
        <w:tc>
          <w:tcPr>
            <w:tcW w:w="1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DADAC0" w14:textId="6D2053C4" w:rsidR="00991BAB" w:rsidRDefault="00991BAB" w:rsidP="00991BA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C3A6C8F" wp14:editId="589224AA">
                      <wp:simplePos x="0" y="0"/>
                      <wp:positionH relativeFrom="column">
                        <wp:posOffset>315595</wp:posOffset>
                      </wp:positionH>
                      <wp:positionV relativeFrom="paragraph">
                        <wp:posOffset>33021</wp:posOffset>
                      </wp:positionV>
                      <wp:extent cx="142875" cy="45719"/>
                      <wp:effectExtent l="0" t="19050" r="47625" b="31115"/>
                      <wp:wrapNone/>
                      <wp:docPr id="15" name="Стрелка вправо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45719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9B51AC" id="Стрелка вправо 15" o:spid="_x0000_s1026" type="#_x0000_t13" style="position:absolute;margin-left:24.85pt;margin-top:2.6pt;width:11.25pt;height:3.6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" adj="18144" fillcolor="#4472c4 [3204]" strokecolor="#1f3763 [1604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1A2CF85" wp14:editId="2DFFDA57">
                      <wp:simplePos x="0" y="0"/>
                      <wp:positionH relativeFrom="column">
                        <wp:posOffset>277495</wp:posOffset>
                      </wp:positionH>
                      <wp:positionV relativeFrom="paragraph">
                        <wp:posOffset>193041</wp:posOffset>
                      </wp:positionV>
                      <wp:extent cx="76200" cy="45719"/>
                      <wp:effectExtent l="0" t="19050" r="38100" b="31115"/>
                      <wp:wrapNone/>
                      <wp:docPr id="8" name="Стрелка вправо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45719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7EAB5D" id="Стрелка вправо 8" o:spid="_x0000_s1026" type="#_x0000_t13" style="position:absolute;margin-left:21.85pt;margin-top:15.2pt;width:6pt;height:3.6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" adj="15120" fillcolor="#4472c4 [3204]" strokecolor="#1f3763 [1604]" strokeweight="1pt"/>
                  </w:pict>
                </mc:Fallback>
              </mc:AlternateContent>
            </w:r>
            <w:r>
              <w:t xml:space="preserve"> ПЗ </w:t>
            </w:r>
            <w:r>
              <w:tab/>
              <w:t>АЗП –СМ     КНП «</w:t>
            </w:r>
            <w:proofErr w:type="spellStart"/>
            <w:r>
              <w:t>Новоодеська</w:t>
            </w:r>
            <w:proofErr w:type="spellEnd"/>
            <w:r>
              <w:t xml:space="preserve"> БЛ» </w:t>
            </w:r>
            <w:proofErr w:type="spellStart"/>
            <w:r>
              <w:t>НМР,Міська</w:t>
            </w:r>
            <w:proofErr w:type="spellEnd"/>
            <w:r>
              <w:t xml:space="preserve"> лікарня № 1</w:t>
            </w:r>
          </w:p>
        </w:tc>
      </w:tr>
      <w:tr w:rsidR="00991BAB" w14:paraId="699CB800" w14:textId="77777777">
        <w:tc>
          <w:tcPr>
            <w:tcW w:w="32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9426B3" w14:textId="77777777" w:rsidR="00991BAB" w:rsidRDefault="00991BAB" w:rsidP="00991BAB">
            <w:r>
              <w:t>Міська лікарня № 3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9D7733" w14:textId="77777777" w:rsidR="00991BAB" w:rsidRDefault="00991BAB" w:rsidP="00991BAB">
            <w:r>
              <w:t>Спеціалізована допомога( вторинний, третинний рівень)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F28EA8" w14:textId="77777777" w:rsidR="00991BAB" w:rsidRDefault="00991BAB" w:rsidP="00991BAB">
            <w:r>
              <w:t>43-45  км.</w:t>
            </w:r>
          </w:p>
        </w:tc>
        <w:tc>
          <w:tcPr>
            <w:tcW w:w="1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57A68A" w14:textId="75D5B2E7" w:rsidR="00991BAB" w:rsidRDefault="00991BAB" w:rsidP="00991BA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6610523" wp14:editId="130EF8FE">
                      <wp:simplePos x="0" y="0"/>
                      <wp:positionH relativeFrom="column">
                        <wp:posOffset>277495</wp:posOffset>
                      </wp:positionH>
                      <wp:positionV relativeFrom="paragraph">
                        <wp:posOffset>193041</wp:posOffset>
                      </wp:positionV>
                      <wp:extent cx="76200" cy="45719"/>
                      <wp:effectExtent l="0" t="19050" r="38100" b="31115"/>
                      <wp:wrapNone/>
                      <wp:docPr id="10" name="Стрелка вправо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45719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EA24E5" id="Стрелка вправо 10" o:spid="_x0000_s1026" type="#_x0000_t13" style="position:absolute;margin-left:21.85pt;margin-top:15.2pt;width:6pt;height:3.6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" adj="15120" fillcolor="#4472c4 [3204]" strokecolor="#1f3763 [1604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072E39E" wp14:editId="1292F8D9">
                      <wp:simplePos x="0" y="0"/>
                      <wp:positionH relativeFrom="column">
                        <wp:posOffset>306070</wp:posOffset>
                      </wp:positionH>
                      <wp:positionV relativeFrom="paragraph">
                        <wp:posOffset>47626</wp:posOffset>
                      </wp:positionV>
                      <wp:extent cx="180975" cy="45719"/>
                      <wp:effectExtent l="0" t="19050" r="47625" b="31115"/>
                      <wp:wrapNone/>
                      <wp:docPr id="11" name="Стрелка вправо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45719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734C13F" id="Стрелка вправо 11" o:spid="_x0000_s1026" type="#_x0000_t13" style="position:absolute;margin-left:24.1pt;margin-top:3.75pt;width:14.25pt;height:3.6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" adj="18872" fillcolor="#4472c4 [3204]" strokecolor="#1f3763 [1604]" strokeweight="1pt"/>
                  </w:pict>
                </mc:Fallback>
              </mc:AlternateContent>
            </w:r>
            <w:r>
              <w:t xml:space="preserve"> ПЗ </w:t>
            </w:r>
            <w:r>
              <w:tab/>
              <w:t>АЗП –СМ     КНП «</w:t>
            </w:r>
            <w:proofErr w:type="spellStart"/>
            <w:r>
              <w:t>Новоодеська</w:t>
            </w:r>
            <w:proofErr w:type="spellEnd"/>
            <w:r>
              <w:t xml:space="preserve"> БЛ» НМР, Міська лікарня № 3</w:t>
            </w:r>
          </w:p>
        </w:tc>
      </w:tr>
    </w:tbl>
    <w:p w14:paraId="62283348" w14:textId="2788582F" w:rsidR="00A150DF" w:rsidRDefault="00A150DF">
      <w:pPr>
        <w:pStyle w:val="2"/>
        <w:pBdr>
          <w:bottom w:val="single" w:sz="6" w:space="1" w:color="2E75B6"/>
        </w:pBdr>
      </w:pPr>
    </w:p>
    <w:p w14:paraId="2FEEFFC8" w14:textId="051BA86D" w:rsidR="00AB1387" w:rsidRDefault="004E6018">
      <w:pPr>
        <w:pStyle w:val="2"/>
        <w:pBdr>
          <w:bottom w:val="single" w:sz="6" w:space="1" w:color="2E75B6"/>
        </w:pBdr>
      </w:pPr>
      <w:r>
        <w:t>2.4. Аналіз оптимальності мережі структурних підрозділів ЦПМСД</w:t>
      </w:r>
    </w:p>
    <w:p w14:paraId="7ED76096" w14:textId="77777777" w:rsidR="00AB1387" w:rsidRPr="00D133C5" w:rsidRDefault="004E6018">
      <w:pPr>
        <w:pStyle w:val="3"/>
      </w:pPr>
      <w:r>
        <w:t>Блок А. Інвентаризація мережі підрозділів</w:t>
      </w:r>
      <w:r w:rsidR="00D133C5">
        <w:t xml:space="preserve"> станом на 01.04.2026 року</w:t>
      </w:r>
    </w:p>
    <w:tbl>
      <w:tblPr>
        <w:tblW w:w="11422" w:type="dxa"/>
        <w:jc w:val="center"/>
        <w:tblBorders>
          <w:top w:val="single" w:sz="4" w:space="0" w:color="BBBBBB"/>
          <w:left w:val="single" w:sz="4" w:space="0" w:color="BBBBBB"/>
          <w:bottom w:val="single" w:sz="4" w:space="0" w:color="BBBBBB"/>
          <w:right w:val="single" w:sz="4" w:space="0" w:color="BBBBBB"/>
          <w:insideH w:val="single" w:sz="4" w:space="0" w:color="BBBBBB"/>
          <w:insideV w:val="single" w:sz="4" w:space="0" w:color="BBBBBB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"/>
        <w:gridCol w:w="2274"/>
        <w:gridCol w:w="1556"/>
        <w:gridCol w:w="1705"/>
        <w:gridCol w:w="1241"/>
        <w:gridCol w:w="1144"/>
        <w:gridCol w:w="1480"/>
        <w:gridCol w:w="1581"/>
      </w:tblGrid>
      <w:tr w:rsidR="0072219A" w14:paraId="4BB41630" w14:textId="77777777" w:rsidTr="00A14E2E">
        <w:trPr>
          <w:tblHeader/>
          <w:jc w:val="center"/>
        </w:trPr>
        <w:tc>
          <w:tcPr>
            <w:tcW w:w="441" w:type="dxa"/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A15EE4" w14:textId="77777777" w:rsidR="00AB1387" w:rsidRDefault="004E6018">
            <w:pPr>
              <w:jc w:val="center"/>
            </w:pPr>
            <w:r>
              <w:rPr>
                <w:b/>
                <w:color w:val="FFFFFF"/>
                <w:sz w:val="18"/>
              </w:rPr>
              <w:t>№</w:t>
            </w:r>
          </w:p>
        </w:tc>
        <w:tc>
          <w:tcPr>
            <w:tcW w:w="2274" w:type="dxa"/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C2292A" w14:textId="77777777" w:rsidR="00AB1387" w:rsidRDefault="004E6018">
            <w:pPr>
              <w:jc w:val="center"/>
            </w:pPr>
            <w:r>
              <w:rPr>
                <w:b/>
                <w:color w:val="FFFFFF"/>
                <w:sz w:val="18"/>
              </w:rPr>
              <w:t>Назва підрозділу / адреса</w:t>
            </w:r>
          </w:p>
        </w:tc>
        <w:tc>
          <w:tcPr>
            <w:tcW w:w="1556" w:type="dxa"/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B23661" w14:textId="77777777" w:rsidR="00AB1387" w:rsidRDefault="004E6018">
            <w:pPr>
              <w:jc w:val="center"/>
            </w:pPr>
            <w:r>
              <w:rPr>
                <w:b/>
                <w:color w:val="FFFFFF"/>
                <w:sz w:val="18"/>
              </w:rPr>
              <w:t>Тип (амбулаторія / пункт здоров’я / ФАП)</w:t>
            </w:r>
          </w:p>
        </w:tc>
        <w:tc>
          <w:tcPr>
            <w:tcW w:w="1705" w:type="dxa"/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DD0678" w14:textId="77777777" w:rsidR="00AB1387" w:rsidRPr="00CF3DB0" w:rsidRDefault="004E6018">
            <w:pPr>
              <w:jc w:val="center"/>
            </w:pPr>
            <w:r>
              <w:rPr>
                <w:b/>
                <w:color w:val="FFFFFF"/>
                <w:sz w:val="18"/>
              </w:rPr>
              <w:t>Кількість населення в зоні</w:t>
            </w:r>
            <w:r w:rsidR="00CF3DB0">
              <w:rPr>
                <w:b/>
                <w:color w:val="FFFFFF"/>
                <w:sz w:val="18"/>
              </w:rPr>
              <w:t xml:space="preserve"> обслуговування</w:t>
            </w:r>
          </w:p>
        </w:tc>
        <w:tc>
          <w:tcPr>
            <w:tcW w:w="1241" w:type="dxa"/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4E24A0" w14:textId="77777777" w:rsidR="00AB1387" w:rsidRDefault="004E6018">
            <w:pPr>
              <w:jc w:val="center"/>
            </w:pPr>
            <w:r>
              <w:rPr>
                <w:b/>
                <w:color w:val="FFFFFF"/>
                <w:sz w:val="18"/>
              </w:rPr>
              <w:t>Кількість декларацій</w:t>
            </w:r>
          </w:p>
        </w:tc>
        <w:tc>
          <w:tcPr>
            <w:tcW w:w="1144" w:type="dxa"/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DFF1DB" w14:textId="77777777" w:rsidR="00AB1387" w:rsidRDefault="004E6018">
            <w:pPr>
              <w:jc w:val="center"/>
            </w:pPr>
            <w:r>
              <w:rPr>
                <w:b/>
                <w:color w:val="FFFFFF"/>
                <w:sz w:val="18"/>
              </w:rPr>
              <w:t>Наявність лікаря</w:t>
            </w:r>
          </w:p>
        </w:tc>
        <w:tc>
          <w:tcPr>
            <w:tcW w:w="1480" w:type="dxa"/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4E2F55" w14:textId="77777777" w:rsidR="00AB1387" w:rsidRPr="00107385" w:rsidRDefault="00555B79">
            <w:pPr>
              <w:jc w:val="center"/>
            </w:pPr>
            <w:r>
              <w:rPr>
                <w:b/>
                <w:color w:val="FFFFFF"/>
                <w:sz w:val="18"/>
              </w:rPr>
              <w:t>Стан будівлі</w:t>
            </w:r>
            <w:r>
              <w:rPr>
                <w:b/>
                <w:color w:val="FFFFFF"/>
                <w:sz w:val="18"/>
              </w:rPr>
              <w:br/>
              <w:t>(задовільний, потребує ремонту, аварійний стан)</w:t>
            </w:r>
          </w:p>
        </w:tc>
        <w:tc>
          <w:tcPr>
            <w:tcW w:w="1581" w:type="dxa"/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7AA261" w14:textId="77777777" w:rsidR="00AB1387" w:rsidRPr="00B86DC8" w:rsidRDefault="004E6018">
            <w:pPr>
              <w:jc w:val="center"/>
            </w:pPr>
            <w:r>
              <w:rPr>
                <w:b/>
                <w:color w:val="FFFFFF"/>
                <w:sz w:val="18"/>
              </w:rPr>
              <w:t>Відстань від ЦПМСД</w:t>
            </w:r>
            <w:r w:rsidR="00B86DC8">
              <w:rPr>
                <w:b/>
                <w:color w:val="FFFFFF"/>
                <w:sz w:val="18"/>
              </w:rPr>
              <w:br/>
              <w:t>(адміністрація)</w:t>
            </w:r>
            <w:r>
              <w:rPr>
                <w:b/>
                <w:color w:val="FFFFFF"/>
                <w:sz w:val="18"/>
              </w:rPr>
              <w:t xml:space="preserve"> (км)</w:t>
            </w:r>
          </w:p>
        </w:tc>
      </w:tr>
      <w:tr w:rsidR="00E6109F" w14:paraId="59A47CB4" w14:textId="77777777" w:rsidTr="002A6442">
        <w:trPr>
          <w:jc w:val="center"/>
        </w:trPr>
        <w:tc>
          <w:tcPr>
            <w:tcW w:w="441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C41D0E" w14:textId="791DD138" w:rsidR="00E6109F" w:rsidRDefault="002A6442" w:rsidP="00E6109F">
            <w:r>
              <w:t>1</w:t>
            </w:r>
          </w:p>
        </w:tc>
        <w:tc>
          <w:tcPr>
            <w:tcW w:w="2274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9B9853" w14:textId="471130E3" w:rsidR="001D7E8C" w:rsidRPr="00A150DF" w:rsidRDefault="0067287A" w:rsidP="00E61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Новоодеська</w:t>
            </w:r>
            <w:proofErr w:type="spellEnd"/>
            <w:r w:rsidRPr="00A150DF">
              <w:rPr>
                <w:rFonts w:ascii="Times New Roman" w:hAnsi="Times New Roman" w:cs="Times New Roman"/>
                <w:sz w:val="24"/>
                <w:szCs w:val="24"/>
              </w:rPr>
              <w:t xml:space="preserve"> АЗП-СМ, </w:t>
            </w:r>
            <w:r w:rsidR="002A6442">
              <w:rPr>
                <w:rFonts w:ascii="Times New Roman" w:hAnsi="Times New Roman" w:cs="Times New Roman"/>
                <w:sz w:val="24"/>
                <w:szCs w:val="24"/>
              </w:rPr>
              <w:t>Миколаївська область, М</w:t>
            </w:r>
            <w:r w:rsidR="001D7E8C" w:rsidRPr="00A150DF">
              <w:rPr>
                <w:rFonts w:ascii="Times New Roman" w:hAnsi="Times New Roman" w:cs="Times New Roman"/>
                <w:sz w:val="24"/>
                <w:szCs w:val="24"/>
              </w:rPr>
              <w:t>иколаївський район, місто Нова Одеса, вулиця Шкільна, 38</w:t>
            </w:r>
          </w:p>
        </w:tc>
        <w:tc>
          <w:tcPr>
            <w:tcW w:w="1556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2F73C1" w14:textId="11268167" w:rsidR="00E6109F" w:rsidRPr="00A150DF" w:rsidRDefault="0067287A" w:rsidP="00E61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Амбулаторія</w:t>
            </w:r>
          </w:p>
        </w:tc>
        <w:tc>
          <w:tcPr>
            <w:tcW w:w="1705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789785" w14:textId="3C7410A3" w:rsidR="00E6109F" w:rsidRPr="00A150DF" w:rsidRDefault="001D7E8C" w:rsidP="00E61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12543</w:t>
            </w:r>
          </w:p>
        </w:tc>
        <w:tc>
          <w:tcPr>
            <w:tcW w:w="1241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598C14" w14:textId="02214405" w:rsidR="00E6109F" w:rsidRPr="00A150DF" w:rsidRDefault="00A150DF" w:rsidP="00E61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15526</w:t>
            </w:r>
          </w:p>
        </w:tc>
        <w:tc>
          <w:tcPr>
            <w:tcW w:w="1144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5FAF0A" w14:textId="021367D6" w:rsidR="00E6109F" w:rsidRPr="00A150DF" w:rsidRDefault="00A14E2E" w:rsidP="00E61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1480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CAC8F5" w14:textId="459FEEF5" w:rsidR="00E6109F" w:rsidRPr="00A150DF" w:rsidRDefault="00A14E2E" w:rsidP="00E61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задовільний</w:t>
            </w:r>
          </w:p>
        </w:tc>
        <w:tc>
          <w:tcPr>
            <w:tcW w:w="1581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8C2CED" w14:textId="7462E99D" w:rsidR="00E6109F" w:rsidRPr="00A150DF" w:rsidRDefault="00E6109F" w:rsidP="00E61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14E2E" w14:paraId="48775B74" w14:textId="77777777" w:rsidTr="00A14E2E">
        <w:trPr>
          <w:jc w:val="center"/>
        </w:trPr>
        <w:tc>
          <w:tcPr>
            <w:tcW w:w="441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50E1DB" w14:textId="3946406E" w:rsidR="00A14E2E" w:rsidRDefault="002A6442" w:rsidP="00A14E2E">
            <w:r>
              <w:t>2</w:t>
            </w:r>
          </w:p>
        </w:tc>
        <w:tc>
          <w:tcPr>
            <w:tcW w:w="2274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F54794" w14:textId="3A88B930" w:rsidR="00A14E2E" w:rsidRPr="00A150DF" w:rsidRDefault="00A14E2E" w:rsidP="00A14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ебинськ</w:t>
            </w:r>
            <w:r w:rsidR="002A64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2A6442">
              <w:rPr>
                <w:rFonts w:ascii="Times New Roman" w:hAnsi="Times New Roman" w:cs="Times New Roman"/>
                <w:sz w:val="24"/>
                <w:szCs w:val="24"/>
              </w:rPr>
              <w:t xml:space="preserve"> АЗПСМ, Миколаївська область, М</w:t>
            </w: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 xml:space="preserve">иколаївський район, село </w:t>
            </w:r>
            <w:proofErr w:type="spellStart"/>
            <w:r w:rsidRPr="00A150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Себино</w:t>
            </w:r>
            <w:proofErr w:type="spellEnd"/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, вулиця Соборна, 16</w:t>
            </w:r>
          </w:p>
        </w:tc>
        <w:tc>
          <w:tcPr>
            <w:tcW w:w="1556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C7DB5F" w14:textId="634853CF" w:rsidR="00A14E2E" w:rsidRPr="00A150DF" w:rsidRDefault="00A14E2E" w:rsidP="00A14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Амбулаторія</w:t>
            </w:r>
          </w:p>
        </w:tc>
        <w:tc>
          <w:tcPr>
            <w:tcW w:w="1705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37A6DA" w14:textId="7D4598B3" w:rsidR="00A14E2E" w:rsidRPr="00A150DF" w:rsidRDefault="00A14E2E" w:rsidP="00A14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1511</w:t>
            </w:r>
          </w:p>
        </w:tc>
        <w:tc>
          <w:tcPr>
            <w:tcW w:w="1241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08BCC8" w14:textId="77777777" w:rsidR="00A14E2E" w:rsidRPr="00A150DF" w:rsidRDefault="00A14E2E" w:rsidP="00A14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3F185B" w14:textId="08B027BC" w:rsidR="00A14E2E" w:rsidRPr="00A150DF" w:rsidRDefault="00A14E2E" w:rsidP="00A14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48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960A69" w14:textId="59679E28" w:rsidR="00A14E2E" w:rsidRPr="00A150DF" w:rsidRDefault="00A14E2E" w:rsidP="00A14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задовільний</w:t>
            </w:r>
          </w:p>
        </w:tc>
        <w:tc>
          <w:tcPr>
            <w:tcW w:w="1581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1A568D" w14:textId="68C41A44" w:rsidR="00A14E2E" w:rsidRPr="00A150DF" w:rsidRDefault="00A14E2E" w:rsidP="00A14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</w:tr>
      <w:tr w:rsidR="00A14E2E" w14:paraId="25B81B4D" w14:textId="77777777" w:rsidTr="002A6442">
        <w:trPr>
          <w:jc w:val="center"/>
        </w:trPr>
        <w:tc>
          <w:tcPr>
            <w:tcW w:w="441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FC5147" w14:textId="72D50503" w:rsidR="00A14E2E" w:rsidRDefault="002A6442" w:rsidP="00A14E2E">
            <w:r>
              <w:lastRenderedPageBreak/>
              <w:t>3</w:t>
            </w:r>
          </w:p>
        </w:tc>
        <w:tc>
          <w:tcPr>
            <w:tcW w:w="2274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C6C5FE" w14:textId="17B305CB" w:rsidR="00A14E2E" w:rsidRPr="00A150DF" w:rsidRDefault="00A14E2E" w:rsidP="00A14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Бузьк</w:t>
            </w:r>
            <w:r w:rsidR="002A6442">
              <w:rPr>
                <w:rFonts w:ascii="Times New Roman" w:hAnsi="Times New Roman" w:cs="Times New Roman"/>
                <w:sz w:val="24"/>
                <w:szCs w:val="24"/>
              </w:rPr>
              <w:t>а АЗПСМ,</w:t>
            </w:r>
            <w:r w:rsidR="002A6442">
              <w:rPr>
                <w:rFonts w:ascii="Times New Roman" w:hAnsi="Times New Roman" w:cs="Times New Roman"/>
                <w:sz w:val="24"/>
                <w:szCs w:val="24"/>
              </w:rPr>
              <w:br/>
              <w:t>Миколаївська область, М</w:t>
            </w: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иколаївський район, село Бузьке, вулиця Виноградна, 5</w:t>
            </w:r>
          </w:p>
        </w:tc>
        <w:tc>
          <w:tcPr>
            <w:tcW w:w="1556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A679C3" w14:textId="7373C08A" w:rsidR="00A14E2E" w:rsidRPr="00A150DF" w:rsidRDefault="00A14E2E" w:rsidP="00A14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Амбулаторія</w:t>
            </w:r>
          </w:p>
        </w:tc>
        <w:tc>
          <w:tcPr>
            <w:tcW w:w="1705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9A1B89" w14:textId="1C3A651D" w:rsidR="00A14E2E" w:rsidRPr="00A150DF" w:rsidRDefault="00A14E2E" w:rsidP="00A14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1151</w:t>
            </w:r>
          </w:p>
        </w:tc>
        <w:tc>
          <w:tcPr>
            <w:tcW w:w="1241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1F2D9D" w14:textId="638E2DB2" w:rsidR="00A14E2E" w:rsidRPr="00A150DF" w:rsidRDefault="00A14E2E" w:rsidP="00A14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1144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25A784" w14:textId="62FFC484" w:rsidR="00A14E2E" w:rsidRPr="00A150DF" w:rsidRDefault="00A14E2E" w:rsidP="00A14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1480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9857BB" w14:textId="48367625" w:rsidR="00A14E2E" w:rsidRPr="00A150DF" w:rsidRDefault="00A14E2E" w:rsidP="00A14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задовільний</w:t>
            </w:r>
          </w:p>
        </w:tc>
        <w:tc>
          <w:tcPr>
            <w:tcW w:w="1581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6A868A" w14:textId="3AAE687E" w:rsidR="00A14E2E" w:rsidRPr="00A150DF" w:rsidRDefault="00A14E2E" w:rsidP="00A14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A14E2E" w14:paraId="58E72E03" w14:textId="77777777" w:rsidTr="00A14E2E">
        <w:trPr>
          <w:jc w:val="center"/>
        </w:trPr>
        <w:tc>
          <w:tcPr>
            <w:tcW w:w="441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FC112C" w14:textId="34FBC0D8" w:rsidR="00A14E2E" w:rsidRDefault="002A6442" w:rsidP="00A14E2E">
            <w:r>
              <w:t>4</w:t>
            </w:r>
          </w:p>
        </w:tc>
        <w:tc>
          <w:tcPr>
            <w:tcW w:w="2274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2B814D" w14:textId="7822FDEA" w:rsidR="00A14E2E" w:rsidRPr="00A150DF" w:rsidRDefault="00A14E2E" w:rsidP="00A14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Гур'ївська</w:t>
            </w:r>
            <w:proofErr w:type="spellEnd"/>
            <w:r w:rsidRPr="00A150DF">
              <w:rPr>
                <w:rFonts w:ascii="Times New Roman" w:hAnsi="Times New Roman" w:cs="Times New Roman"/>
                <w:sz w:val="24"/>
                <w:szCs w:val="24"/>
              </w:rPr>
              <w:t xml:space="preserve"> АЗПСМ, Миколаївська об</w:t>
            </w:r>
            <w:r w:rsidR="002A6442">
              <w:rPr>
                <w:rFonts w:ascii="Times New Roman" w:hAnsi="Times New Roman" w:cs="Times New Roman"/>
                <w:sz w:val="24"/>
                <w:szCs w:val="24"/>
              </w:rPr>
              <w:t>ласть, М</w:t>
            </w: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 xml:space="preserve">иколаївський район, село </w:t>
            </w:r>
            <w:proofErr w:type="spellStart"/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Гур’ївка</w:t>
            </w:r>
            <w:proofErr w:type="spellEnd"/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, вулиця Набережна, 17 а</w:t>
            </w:r>
          </w:p>
        </w:tc>
        <w:tc>
          <w:tcPr>
            <w:tcW w:w="1556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0C4948" w14:textId="27B08D5B" w:rsidR="00A14E2E" w:rsidRPr="00A150DF" w:rsidRDefault="00A14E2E" w:rsidP="00A14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Амбулаторія</w:t>
            </w:r>
          </w:p>
        </w:tc>
        <w:tc>
          <w:tcPr>
            <w:tcW w:w="1705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640E9E" w14:textId="68E0047E" w:rsidR="00A14E2E" w:rsidRPr="00A150DF" w:rsidRDefault="00A14E2E" w:rsidP="00A14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1421</w:t>
            </w:r>
          </w:p>
        </w:tc>
        <w:tc>
          <w:tcPr>
            <w:tcW w:w="1241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91BDD5" w14:textId="2998AC2E" w:rsidR="00A14E2E" w:rsidRPr="00A150DF" w:rsidRDefault="00A14E2E" w:rsidP="00A14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2113</w:t>
            </w:r>
          </w:p>
        </w:tc>
        <w:tc>
          <w:tcPr>
            <w:tcW w:w="1144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2C6693" w14:textId="1BA0609F" w:rsidR="00A14E2E" w:rsidRPr="00A150DF" w:rsidRDefault="00A14E2E" w:rsidP="00A14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148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67F935" w14:textId="60405F42" w:rsidR="00A14E2E" w:rsidRPr="00A150DF" w:rsidRDefault="00A14E2E" w:rsidP="00A14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задовільний</w:t>
            </w:r>
          </w:p>
        </w:tc>
        <w:tc>
          <w:tcPr>
            <w:tcW w:w="1581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D03DFF" w14:textId="3B2BAE55" w:rsidR="00A14E2E" w:rsidRPr="00A150DF" w:rsidRDefault="00A14E2E" w:rsidP="00A14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A14E2E" w14:paraId="3086A082" w14:textId="77777777" w:rsidTr="002A6442">
        <w:trPr>
          <w:jc w:val="center"/>
        </w:trPr>
        <w:tc>
          <w:tcPr>
            <w:tcW w:w="441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DD02C8" w14:textId="2D7BEAC7" w:rsidR="00A14E2E" w:rsidRDefault="002A6442" w:rsidP="00A14E2E">
            <w:r>
              <w:t>5</w:t>
            </w:r>
          </w:p>
        </w:tc>
        <w:tc>
          <w:tcPr>
            <w:tcW w:w="2274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A0D95E" w14:textId="2731D664" w:rsidR="00A14E2E" w:rsidRPr="00A150DF" w:rsidRDefault="00A14E2E" w:rsidP="00A14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Підлісненська</w:t>
            </w:r>
            <w:proofErr w:type="spellEnd"/>
            <w:r w:rsidRPr="00A150DF">
              <w:rPr>
                <w:rFonts w:ascii="Times New Roman" w:hAnsi="Times New Roman" w:cs="Times New Roman"/>
                <w:sz w:val="24"/>
                <w:szCs w:val="24"/>
              </w:rPr>
              <w:t xml:space="preserve"> АЗПСМ,</w:t>
            </w:r>
          </w:p>
          <w:p w14:paraId="34C07664" w14:textId="71816B72" w:rsidR="00A14E2E" w:rsidRPr="00A150DF" w:rsidRDefault="002A6442" w:rsidP="00A14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Миколаївська область, М</w:t>
            </w:r>
            <w:r w:rsidR="00A14E2E" w:rsidRPr="00A150DF">
              <w:rPr>
                <w:rFonts w:ascii="Times New Roman" w:hAnsi="Times New Roman" w:cs="Times New Roman"/>
                <w:sz w:val="24"/>
                <w:szCs w:val="24"/>
              </w:rPr>
              <w:t>иколаївський район, село Підлісне, вулиця Центральна, 26</w:t>
            </w:r>
          </w:p>
        </w:tc>
        <w:tc>
          <w:tcPr>
            <w:tcW w:w="1556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8ABBF5" w14:textId="0B99D49E" w:rsidR="00A14E2E" w:rsidRPr="00A150DF" w:rsidRDefault="00A14E2E" w:rsidP="00A14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Амбулаторія</w:t>
            </w:r>
          </w:p>
        </w:tc>
        <w:tc>
          <w:tcPr>
            <w:tcW w:w="1705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5999D8" w14:textId="5EE9E05A" w:rsidR="00A14E2E" w:rsidRPr="00A150DF" w:rsidRDefault="00A14E2E" w:rsidP="00A14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572</w:t>
            </w:r>
          </w:p>
        </w:tc>
        <w:tc>
          <w:tcPr>
            <w:tcW w:w="1241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6FC644" w14:textId="77777777" w:rsidR="00A14E2E" w:rsidRPr="00A150DF" w:rsidRDefault="00A14E2E" w:rsidP="00A14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15ED87" w14:textId="165F2616" w:rsidR="00A14E2E" w:rsidRPr="00A150DF" w:rsidRDefault="00A14E2E" w:rsidP="00A14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480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46312D" w14:textId="32F44FFD" w:rsidR="00A14E2E" w:rsidRPr="00A150DF" w:rsidRDefault="00A14E2E" w:rsidP="00A14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задовільний</w:t>
            </w:r>
          </w:p>
        </w:tc>
        <w:tc>
          <w:tcPr>
            <w:tcW w:w="1581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D98316" w14:textId="277E6134" w:rsidR="00A14E2E" w:rsidRPr="00A150DF" w:rsidRDefault="00A14E2E" w:rsidP="00A14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A14E2E" w14:paraId="5E156211" w14:textId="77777777" w:rsidTr="002A6442">
        <w:trPr>
          <w:jc w:val="center"/>
        </w:trPr>
        <w:tc>
          <w:tcPr>
            <w:tcW w:w="441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17DDC4" w14:textId="26554DD8" w:rsidR="00A14E2E" w:rsidRDefault="002A6442" w:rsidP="00A14E2E"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274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A3686C" w14:textId="37B43047" w:rsidR="00A14E2E" w:rsidRPr="00A150DF" w:rsidRDefault="00A14E2E" w:rsidP="00A14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Сухоєланецьк</w:t>
            </w:r>
            <w:r w:rsidR="002A64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2A6442">
              <w:rPr>
                <w:rFonts w:ascii="Times New Roman" w:hAnsi="Times New Roman" w:cs="Times New Roman"/>
                <w:sz w:val="24"/>
                <w:szCs w:val="24"/>
              </w:rPr>
              <w:t xml:space="preserve"> АЗПСМ, Миколаївська область, М</w:t>
            </w: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 xml:space="preserve">иколаївський район, село Сухий </w:t>
            </w:r>
            <w:proofErr w:type="spellStart"/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Єланець</w:t>
            </w:r>
            <w:proofErr w:type="spellEnd"/>
            <w:r w:rsidRPr="00A150DF">
              <w:rPr>
                <w:rFonts w:ascii="Times New Roman" w:hAnsi="Times New Roman" w:cs="Times New Roman"/>
                <w:sz w:val="24"/>
                <w:szCs w:val="24"/>
              </w:rPr>
              <w:t xml:space="preserve">, вулиця </w:t>
            </w:r>
            <w:proofErr w:type="spellStart"/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Каганова</w:t>
            </w:r>
            <w:proofErr w:type="spellEnd"/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, 32</w:t>
            </w:r>
          </w:p>
        </w:tc>
        <w:tc>
          <w:tcPr>
            <w:tcW w:w="1556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E99DE6" w14:textId="356C478E" w:rsidR="00A14E2E" w:rsidRPr="00A150DF" w:rsidRDefault="00A14E2E" w:rsidP="00A14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Амбулаторія</w:t>
            </w:r>
          </w:p>
        </w:tc>
        <w:tc>
          <w:tcPr>
            <w:tcW w:w="1705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5B4FE8" w14:textId="71A09D96" w:rsidR="00A14E2E" w:rsidRPr="00A150DF" w:rsidRDefault="00A14E2E" w:rsidP="00A14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1598</w:t>
            </w:r>
          </w:p>
        </w:tc>
        <w:tc>
          <w:tcPr>
            <w:tcW w:w="1241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153879" w14:textId="52A37B35" w:rsidR="00A14E2E" w:rsidRPr="00A150DF" w:rsidRDefault="00A14E2E" w:rsidP="00A14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1879</w:t>
            </w:r>
          </w:p>
        </w:tc>
        <w:tc>
          <w:tcPr>
            <w:tcW w:w="1144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242E7B" w14:textId="397B58CB" w:rsidR="00A14E2E" w:rsidRPr="00A150DF" w:rsidRDefault="00A14E2E" w:rsidP="00A14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1480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180B31" w14:textId="02020431" w:rsidR="00A14E2E" w:rsidRPr="00A150DF" w:rsidRDefault="00A14E2E" w:rsidP="00A14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задовільний</w:t>
            </w:r>
          </w:p>
        </w:tc>
        <w:tc>
          <w:tcPr>
            <w:tcW w:w="1581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720423" w14:textId="1601EE27" w:rsidR="00A14E2E" w:rsidRPr="00A150DF" w:rsidRDefault="00A14E2E" w:rsidP="00A14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t>21</w:t>
            </w:r>
          </w:p>
        </w:tc>
      </w:tr>
      <w:tr w:rsidR="00A14E2E" w14:paraId="0EFFECAC" w14:textId="77777777" w:rsidTr="002A6442">
        <w:trPr>
          <w:jc w:val="center"/>
        </w:trPr>
        <w:tc>
          <w:tcPr>
            <w:tcW w:w="441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9CC025" w14:textId="3A106117" w:rsidR="00A14E2E" w:rsidRPr="002A6442" w:rsidRDefault="002A6442" w:rsidP="00A14E2E">
            <w:pPr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t>7</w:t>
            </w:r>
          </w:p>
        </w:tc>
        <w:tc>
          <w:tcPr>
            <w:tcW w:w="2274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842895" w14:textId="61CBCE42" w:rsidR="00A14E2E" w:rsidRPr="00A150DF" w:rsidRDefault="00A14E2E" w:rsidP="00A14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Троїцьк</w:t>
            </w:r>
            <w:r w:rsidR="002A6442">
              <w:rPr>
                <w:rFonts w:ascii="Times New Roman" w:hAnsi="Times New Roman" w:cs="Times New Roman"/>
                <w:sz w:val="24"/>
                <w:szCs w:val="24"/>
              </w:rPr>
              <w:t>а АЗПСМ, Миколаївська область, М</w:t>
            </w: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иколаївський район, село Троїцьке, вулиця Калініна, 73</w:t>
            </w:r>
          </w:p>
        </w:tc>
        <w:tc>
          <w:tcPr>
            <w:tcW w:w="1556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158723" w14:textId="770EE85F" w:rsidR="00A14E2E" w:rsidRPr="00A150DF" w:rsidRDefault="00A14E2E" w:rsidP="00A14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Амбулаторія</w:t>
            </w:r>
          </w:p>
        </w:tc>
        <w:tc>
          <w:tcPr>
            <w:tcW w:w="1705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EE2D99" w14:textId="2EFEBC8D" w:rsidR="00A14E2E" w:rsidRPr="00A150DF" w:rsidRDefault="00A14E2E" w:rsidP="00A14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1149</w:t>
            </w:r>
          </w:p>
        </w:tc>
        <w:tc>
          <w:tcPr>
            <w:tcW w:w="1241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57FEEE" w14:textId="77777777" w:rsidR="00A14E2E" w:rsidRPr="00A150DF" w:rsidRDefault="00A14E2E" w:rsidP="00A14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DBBAB6" w14:textId="185E45CD" w:rsidR="00A14E2E" w:rsidRPr="00A150DF" w:rsidRDefault="00A14E2E" w:rsidP="00A14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480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96D88B" w14:textId="14A270C1" w:rsidR="00A14E2E" w:rsidRPr="00A150DF" w:rsidRDefault="00A14E2E" w:rsidP="00A14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задовільний</w:t>
            </w:r>
          </w:p>
        </w:tc>
        <w:tc>
          <w:tcPr>
            <w:tcW w:w="1581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FE333A" w14:textId="11F58E9C" w:rsidR="00A14E2E" w:rsidRPr="00A150DF" w:rsidRDefault="00A14E2E" w:rsidP="00A14E2E">
            <w:pPr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t>6,5</w:t>
            </w:r>
          </w:p>
        </w:tc>
      </w:tr>
      <w:tr w:rsidR="00A14E2E" w14:paraId="5EB8055C" w14:textId="77777777" w:rsidTr="002A6442">
        <w:trPr>
          <w:jc w:val="center"/>
        </w:trPr>
        <w:tc>
          <w:tcPr>
            <w:tcW w:w="441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9EFE87" w14:textId="35363143" w:rsidR="00A14E2E" w:rsidRPr="002A6442" w:rsidRDefault="002A6442" w:rsidP="00A14E2E">
            <w:pPr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  <w:r w:rsidRPr="002A6442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t>8</w:t>
            </w:r>
          </w:p>
        </w:tc>
        <w:tc>
          <w:tcPr>
            <w:tcW w:w="2274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9769F2" w14:textId="43CBF991" w:rsidR="00A14E2E" w:rsidRPr="00A150DF" w:rsidRDefault="00A14E2E" w:rsidP="00A14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Озернянськ</w:t>
            </w:r>
            <w:r w:rsidR="002A64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2A6442">
              <w:rPr>
                <w:rFonts w:ascii="Times New Roman" w:hAnsi="Times New Roman" w:cs="Times New Roman"/>
                <w:sz w:val="24"/>
                <w:szCs w:val="24"/>
              </w:rPr>
              <w:t xml:space="preserve"> АЗПСМ, Миколаївська область, </w:t>
            </w:r>
            <w:r w:rsidR="002A64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</w:t>
            </w: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иколаївський район, село Озерне, вулиця Миру, 81 а</w:t>
            </w:r>
          </w:p>
        </w:tc>
        <w:tc>
          <w:tcPr>
            <w:tcW w:w="1556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C827C8" w14:textId="0D1DD124" w:rsidR="00A14E2E" w:rsidRPr="00A150DF" w:rsidRDefault="00A14E2E" w:rsidP="00A14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Амбулаторія</w:t>
            </w:r>
          </w:p>
        </w:tc>
        <w:tc>
          <w:tcPr>
            <w:tcW w:w="1705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AAE658" w14:textId="0F40EC1F" w:rsidR="00A14E2E" w:rsidRPr="00A150DF" w:rsidRDefault="00A14E2E" w:rsidP="00A14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241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538AC6" w14:textId="3EF82D09" w:rsidR="00A14E2E" w:rsidRPr="00A150DF" w:rsidRDefault="00A14E2E" w:rsidP="00A14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751</w:t>
            </w:r>
          </w:p>
        </w:tc>
        <w:tc>
          <w:tcPr>
            <w:tcW w:w="1144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9152B7" w14:textId="22BAA2C0" w:rsidR="00A14E2E" w:rsidRPr="00A150DF" w:rsidRDefault="00A14E2E" w:rsidP="00A14E2E">
            <w:pPr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t>так</w:t>
            </w:r>
          </w:p>
          <w:p w14:paraId="6FFF885F" w14:textId="77777777" w:rsidR="00A14E2E" w:rsidRPr="00A150DF" w:rsidRDefault="00A14E2E" w:rsidP="00A14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1F986D" w14:textId="01C0776A" w:rsidR="00A14E2E" w:rsidRPr="00A150DF" w:rsidRDefault="00A14E2E" w:rsidP="00A14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задовільний</w:t>
            </w:r>
          </w:p>
        </w:tc>
        <w:tc>
          <w:tcPr>
            <w:tcW w:w="1581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96565C" w14:textId="77777777" w:rsidR="00A14E2E" w:rsidRPr="00A150DF" w:rsidRDefault="00A14E2E" w:rsidP="00A14E2E">
            <w:pPr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t>33</w:t>
            </w:r>
          </w:p>
          <w:p w14:paraId="0C276771" w14:textId="77777777" w:rsidR="00A14E2E" w:rsidRPr="00A150DF" w:rsidRDefault="00A14E2E" w:rsidP="00A14E2E">
            <w:pPr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</w:p>
        </w:tc>
      </w:tr>
      <w:tr w:rsidR="00A14E2E" w14:paraId="0B6B2AAB" w14:textId="77777777" w:rsidTr="002A6442">
        <w:trPr>
          <w:jc w:val="center"/>
        </w:trPr>
        <w:tc>
          <w:tcPr>
            <w:tcW w:w="441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87BFCE" w14:textId="3A6BF510" w:rsidR="00A14E2E" w:rsidRPr="002A6442" w:rsidRDefault="002A6442" w:rsidP="00A14E2E">
            <w:pPr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  <w:r w:rsidRPr="002A6442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lastRenderedPageBreak/>
              <w:t>9</w:t>
            </w:r>
          </w:p>
        </w:tc>
        <w:tc>
          <w:tcPr>
            <w:tcW w:w="2274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D63959" w14:textId="644716AD" w:rsidR="00A14E2E" w:rsidRPr="00A150DF" w:rsidRDefault="00A14E2E" w:rsidP="00A14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 xml:space="preserve">Новопетрівська АЗПСМ, Миколаївська </w:t>
            </w:r>
            <w:r w:rsidR="002A6442">
              <w:rPr>
                <w:rFonts w:ascii="Times New Roman" w:hAnsi="Times New Roman" w:cs="Times New Roman"/>
                <w:sz w:val="24"/>
                <w:szCs w:val="24"/>
              </w:rPr>
              <w:t>область, М</w:t>
            </w: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 xml:space="preserve">иколаївський район, село </w:t>
            </w:r>
            <w:proofErr w:type="spellStart"/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Новопетрівське</w:t>
            </w:r>
            <w:proofErr w:type="spellEnd"/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, вулиця Слов’янська, 31</w:t>
            </w:r>
          </w:p>
        </w:tc>
        <w:tc>
          <w:tcPr>
            <w:tcW w:w="1556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62DA4E" w14:textId="5A87D78E" w:rsidR="00A14E2E" w:rsidRPr="00A150DF" w:rsidRDefault="00A14E2E" w:rsidP="00A14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Амбулаторія</w:t>
            </w:r>
          </w:p>
        </w:tc>
        <w:tc>
          <w:tcPr>
            <w:tcW w:w="1705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5DCD69" w14:textId="60A6F715" w:rsidR="00A14E2E" w:rsidRPr="00A150DF" w:rsidRDefault="00A14E2E" w:rsidP="00A14E2E">
            <w:pPr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t>2230</w:t>
            </w:r>
          </w:p>
        </w:tc>
        <w:tc>
          <w:tcPr>
            <w:tcW w:w="1241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9DFE59" w14:textId="77777777" w:rsidR="00A14E2E" w:rsidRPr="00A150DF" w:rsidRDefault="00A14E2E" w:rsidP="00A14E2E">
            <w:pPr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3387EE" w14:textId="723D840A" w:rsidR="00A14E2E" w:rsidRPr="00A150DF" w:rsidRDefault="00A14E2E" w:rsidP="00A14E2E">
            <w:pPr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t>ні</w:t>
            </w:r>
          </w:p>
        </w:tc>
        <w:tc>
          <w:tcPr>
            <w:tcW w:w="1480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F28901" w14:textId="6D3B9120" w:rsidR="00A14E2E" w:rsidRPr="00A150DF" w:rsidRDefault="00A14E2E" w:rsidP="00A14E2E">
            <w:pPr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t>задовільний</w:t>
            </w:r>
          </w:p>
        </w:tc>
        <w:tc>
          <w:tcPr>
            <w:tcW w:w="1581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7ED982" w14:textId="28653888" w:rsidR="00A14E2E" w:rsidRPr="00A150DF" w:rsidRDefault="00A14E2E" w:rsidP="00A14E2E">
            <w:pPr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t>11</w:t>
            </w:r>
          </w:p>
        </w:tc>
      </w:tr>
      <w:tr w:rsidR="00A14E2E" w14:paraId="5C4AA187" w14:textId="77777777" w:rsidTr="002A6442">
        <w:trPr>
          <w:jc w:val="center"/>
        </w:trPr>
        <w:tc>
          <w:tcPr>
            <w:tcW w:w="441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242CBF" w14:textId="4F45FA9B" w:rsidR="00A14E2E" w:rsidRPr="002A6442" w:rsidRDefault="002A6442" w:rsidP="00A14E2E">
            <w:pPr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  <w:r w:rsidRPr="002A6442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t>10</w:t>
            </w:r>
          </w:p>
        </w:tc>
        <w:tc>
          <w:tcPr>
            <w:tcW w:w="2274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D59080" w14:textId="39EFE422" w:rsidR="00A14E2E" w:rsidRPr="00A150DF" w:rsidRDefault="00A14E2E" w:rsidP="00A14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Баловненськ</w:t>
            </w:r>
            <w:r w:rsidR="002A64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2A6442">
              <w:rPr>
                <w:rFonts w:ascii="Times New Roman" w:hAnsi="Times New Roman" w:cs="Times New Roman"/>
                <w:sz w:val="24"/>
                <w:szCs w:val="24"/>
              </w:rPr>
              <w:t xml:space="preserve"> АЗПСМ, Миколаївська область, М</w:t>
            </w: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 xml:space="preserve">иколаївський район, село </w:t>
            </w:r>
            <w:proofErr w:type="spellStart"/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Баловне</w:t>
            </w:r>
            <w:proofErr w:type="spellEnd"/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, вулиця Миру 87 а</w:t>
            </w:r>
          </w:p>
        </w:tc>
        <w:tc>
          <w:tcPr>
            <w:tcW w:w="1556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1554BE" w14:textId="78D9887D" w:rsidR="00A14E2E" w:rsidRPr="00A150DF" w:rsidRDefault="00A14E2E" w:rsidP="00A14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Амбулаторія</w:t>
            </w:r>
          </w:p>
        </w:tc>
        <w:tc>
          <w:tcPr>
            <w:tcW w:w="1705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60D97B" w14:textId="5CDC5F9F" w:rsidR="00A14E2E" w:rsidRPr="00A150DF" w:rsidRDefault="00A14E2E" w:rsidP="00A14E2E">
            <w:pPr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t>2312</w:t>
            </w:r>
          </w:p>
        </w:tc>
        <w:tc>
          <w:tcPr>
            <w:tcW w:w="1241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84496E" w14:textId="3E5DE7E1" w:rsidR="00A14E2E" w:rsidRPr="00A150DF" w:rsidRDefault="00A14E2E" w:rsidP="00A14E2E">
            <w:pPr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t>1920</w:t>
            </w:r>
          </w:p>
        </w:tc>
        <w:tc>
          <w:tcPr>
            <w:tcW w:w="1144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01E3A5" w14:textId="4E3C2877" w:rsidR="00A14E2E" w:rsidRPr="00A150DF" w:rsidRDefault="00A14E2E" w:rsidP="00A14E2E">
            <w:pPr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t>так</w:t>
            </w:r>
          </w:p>
        </w:tc>
        <w:tc>
          <w:tcPr>
            <w:tcW w:w="1480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86ECE3" w14:textId="7A992849" w:rsidR="00A14E2E" w:rsidRPr="00A150DF" w:rsidRDefault="00A14E2E" w:rsidP="00A14E2E">
            <w:pPr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t>задовільний</w:t>
            </w:r>
          </w:p>
        </w:tc>
        <w:tc>
          <w:tcPr>
            <w:tcW w:w="1581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3A7FEE" w14:textId="4C561826" w:rsidR="00A14E2E" w:rsidRPr="00A150DF" w:rsidRDefault="00A14E2E" w:rsidP="00A14E2E">
            <w:pPr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t>35</w:t>
            </w:r>
          </w:p>
        </w:tc>
      </w:tr>
      <w:tr w:rsidR="00A150DF" w14:paraId="38EE3D4A" w14:textId="77777777" w:rsidTr="002A6442">
        <w:trPr>
          <w:jc w:val="center"/>
        </w:trPr>
        <w:tc>
          <w:tcPr>
            <w:tcW w:w="441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2E8732" w14:textId="52933404" w:rsidR="00A150DF" w:rsidRPr="002A6442" w:rsidRDefault="002A6442" w:rsidP="00A150DF">
            <w:pPr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  <w:r w:rsidRPr="002A6442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t>11</w:t>
            </w:r>
          </w:p>
        </w:tc>
        <w:tc>
          <w:tcPr>
            <w:tcW w:w="2274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05543E" w14:textId="3D4B6A7D" w:rsidR="00A150DF" w:rsidRPr="00A150DF" w:rsidRDefault="00A150DF" w:rsidP="00A15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5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Констянтинівський</w:t>
            </w:r>
            <w:proofErr w:type="spellEnd"/>
            <w:r w:rsidRPr="00A15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пункт здоров’я, </w:t>
            </w:r>
            <w:r w:rsidR="002A6442">
              <w:rPr>
                <w:rFonts w:ascii="Times New Roman" w:hAnsi="Times New Roman" w:cs="Times New Roman"/>
                <w:sz w:val="24"/>
                <w:szCs w:val="24"/>
              </w:rPr>
              <w:t>Миколаївська область, М</w:t>
            </w: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иколаївський район, село Костянтинівка, вулиця  Гагаріна ,29</w:t>
            </w:r>
          </w:p>
        </w:tc>
        <w:tc>
          <w:tcPr>
            <w:tcW w:w="1556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7DA884" w14:textId="2254B839" w:rsidR="00A150DF" w:rsidRPr="00A150DF" w:rsidRDefault="00A150DF" w:rsidP="00A15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t>Пункт Здоров’я</w:t>
            </w:r>
          </w:p>
        </w:tc>
        <w:tc>
          <w:tcPr>
            <w:tcW w:w="1705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B68933" w14:textId="291FF4F6" w:rsidR="00A150DF" w:rsidRPr="00A150DF" w:rsidRDefault="00A150DF" w:rsidP="00A150DF">
            <w:pPr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t>904</w:t>
            </w:r>
          </w:p>
        </w:tc>
        <w:tc>
          <w:tcPr>
            <w:tcW w:w="1241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BA3AAC" w14:textId="77777777" w:rsidR="00A150DF" w:rsidRPr="00A150DF" w:rsidRDefault="00A150DF" w:rsidP="00A150DF">
            <w:pPr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69CDD2" w14:textId="098A2C66" w:rsidR="00A150DF" w:rsidRPr="00A150DF" w:rsidRDefault="00A150DF" w:rsidP="00A150DF">
            <w:pPr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t>ні</w:t>
            </w:r>
          </w:p>
        </w:tc>
        <w:tc>
          <w:tcPr>
            <w:tcW w:w="1480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09DC84" w14:textId="754E429E" w:rsidR="00A150DF" w:rsidRPr="00A150DF" w:rsidRDefault="00A150DF" w:rsidP="00A150DF">
            <w:pPr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задовільний</w:t>
            </w:r>
          </w:p>
        </w:tc>
        <w:tc>
          <w:tcPr>
            <w:tcW w:w="1581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5D64BC" w14:textId="272C1536" w:rsidR="00A150DF" w:rsidRPr="00A150DF" w:rsidRDefault="00A150DF" w:rsidP="00A150DF">
            <w:pPr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t>25</w:t>
            </w:r>
          </w:p>
        </w:tc>
      </w:tr>
      <w:tr w:rsidR="00A150DF" w14:paraId="153D3E72" w14:textId="77777777" w:rsidTr="002A6442">
        <w:trPr>
          <w:jc w:val="center"/>
        </w:trPr>
        <w:tc>
          <w:tcPr>
            <w:tcW w:w="441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CEF5BA" w14:textId="06916F94" w:rsidR="00A150DF" w:rsidRPr="002A6442" w:rsidRDefault="002A6442" w:rsidP="00A150DF">
            <w:pPr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  <w:r w:rsidRPr="002A6442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t>12</w:t>
            </w:r>
          </w:p>
        </w:tc>
        <w:tc>
          <w:tcPr>
            <w:tcW w:w="2274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B5B84F" w14:textId="1B132670" w:rsidR="00A150DF" w:rsidRPr="00A150DF" w:rsidRDefault="00A150DF" w:rsidP="00A150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5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Новосафронівський</w:t>
            </w:r>
            <w:proofErr w:type="spellEnd"/>
            <w:r w:rsidRPr="00A15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пункт здоров’я, </w:t>
            </w:r>
            <w:r w:rsidR="002A6442">
              <w:rPr>
                <w:rFonts w:ascii="Times New Roman" w:hAnsi="Times New Roman" w:cs="Times New Roman"/>
                <w:sz w:val="24"/>
                <w:szCs w:val="24"/>
              </w:rPr>
              <w:t>Миколаївська область, М</w:t>
            </w: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 xml:space="preserve">иколаївський район, село </w:t>
            </w:r>
            <w:proofErr w:type="spellStart"/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Новосафронівка</w:t>
            </w:r>
            <w:proofErr w:type="spellEnd"/>
            <w:r w:rsidRPr="00A150DF">
              <w:rPr>
                <w:rFonts w:ascii="Times New Roman" w:hAnsi="Times New Roman" w:cs="Times New Roman"/>
                <w:sz w:val="24"/>
                <w:szCs w:val="24"/>
              </w:rPr>
              <w:t xml:space="preserve">, вулиця </w:t>
            </w:r>
            <w:proofErr w:type="spellStart"/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Петраковського</w:t>
            </w:r>
            <w:proofErr w:type="spellEnd"/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1556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6CA370" w14:textId="3FF6AB6B" w:rsidR="00A150DF" w:rsidRPr="00A150DF" w:rsidRDefault="00A150DF" w:rsidP="00A150DF">
            <w:pPr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t>Пункт Здоров’я</w:t>
            </w:r>
          </w:p>
        </w:tc>
        <w:tc>
          <w:tcPr>
            <w:tcW w:w="1705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C6D961" w14:textId="3AB5EB31" w:rsidR="00A150DF" w:rsidRPr="00A150DF" w:rsidRDefault="00A150DF" w:rsidP="00A150DF">
            <w:pPr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t>440</w:t>
            </w:r>
          </w:p>
        </w:tc>
        <w:tc>
          <w:tcPr>
            <w:tcW w:w="1241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8E21F9" w14:textId="77777777" w:rsidR="00A150DF" w:rsidRPr="00A150DF" w:rsidRDefault="00A150DF" w:rsidP="00A150DF">
            <w:pPr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BA2F17" w14:textId="7D768CD6" w:rsidR="00A150DF" w:rsidRPr="00A150DF" w:rsidRDefault="00A150DF" w:rsidP="00A150DF">
            <w:pPr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t>ні</w:t>
            </w:r>
          </w:p>
        </w:tc>
        <w:tc>
          <w:tcPr>
            <w:tcW w:w="1480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AD5E4C" w14:textId="6FB7AAA3" w:rsidR="00A150DF" w:rsidRPr="00A150DF" w:rsidRDefault="00A150DF" w:rsidP="00A150DF">
            <w:pPr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задовільний</w:t>
            </w:r>
          </w:p>
        </w:tc>
        <w:tc>
          <w:tcPr>
            <w:tcW w:w="1581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075463" w14:textId="751AF246" w:rsidR="00A150DF" w:rsidRPr="00A150DF" w:rsidRDefault="00A150DF" w:rsidP="00A150DF">
            <w:pPr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t>54</w:t>
            </w:r>
          </w:p>
        </w:tc>
      </w:tr>
      <w:tr w:rsidR="00A150DF" w14:paraId="7FA98BDB" w14:textId="77777777" w:rsidTr="002A6442">
        <w:trPr>
          <w:jc w:val="center"/>
        </w:trPr>
        <w:tc>
          <w:tcPr>
            <w:tcW w:w="441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4CBEBA" w14:textId="2742C69B" w:rsidR="00A150DF" w:rsidRPr="002A6442" w:rsidRDefault="002A6442" w:rsidP="00A150DF">
            <w:pPr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  <w:r w:rsidRPr="002A6442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t>13</w:t>
            </w:r>
          </w:p>
        </w:tc>
        <w:tc>
          <w:tcPr>
            <w:tcW w:w="2274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3DD164" w14:textId="53419543" w:rsidR="00A150DF" w:rsidRPr="00A150DF" w:rsidRDefault="00A150DF" w:rsidP="00A150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5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Кандибинський</w:t>
            </w:r>
            <w:proofErr w:type="spellEnd"/>
            <w:r w:rsidRPr="00A15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пункт здоров’я, </w:t>
            </w:r>
            <w:r w:rsidR="002A6442">
              <w:rPr>
                <w:rFonts w:ascii="Times New Roman" w:hAnsi="Times New Roman" w:cs="Times New Roman"/>
                <w:sz w:val="24"/>
                <w:szCs w:val="24"/>
              </w:rPr>
              <w:t>Миколаївська область, М</w:t>
            </w: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 xml:space="preserve">иколаївський район, село </w:t>
            </w:r>
            <w:proofErr w:type="spellStart"/>
            <w:r w:rsidRPr="00A150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Кандибине</w:t>
            </w:r>
            <w:proofErr w:type="spellEnd"/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, вулиця Горького, 18 а</w:t>
            </w:r>
          </w:p>
        </w:tc>
        <w:tc>
          <w:tcPr>
            <w:tcW w:w="1556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96D1C8" w14:textId="2552857C" w:rsidR="00A150DF" w:rsidRPr="00A150DF" w:rsidRDefault="00A150DF" w:rsidP="00A150DF">
            <w:pPr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lastRenderedPageBreak/>
              <w:t>Пункт Здоров’я</w:t>
            </w:r>
          </w:p>
        </w:tc>
        <w:tc>
          <w:tcPr>
            <w:tcW w:w="1705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FAA139" w14:textId="2B56AEFF" w:rsidR="00A150DF" w:rsidRPr="00A150DF" w:rsidRDefault="00A150DF" w:rsidP="00A150DF">
            <w:pPr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t>401</w:t>
            </w:r>
          </w:p>
        </w:tc>
        <w:tc>
          <w:tcPr>
            <w:tcW w:w="1241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07F10E" w14:textId="77777777" w:rsidR="00A150DF" w:rsidRPr="00A150DF" w:rsidRDefault="00A150DF" w:rsidP="00A150DF">
            <w:pPr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B78EEA" w14:textId="66B6124B" w:rsidR="00A150DF" w:rsidRPr="00A150DF" w:rsidRDefault="00A150DF" w:rsidP="00A150DF">
            <w:pPr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t>ні</w:t>
            </w:r>
          </w:p>
        </w:tc>
        <w:tc>
          <w:tcPr>
            <w:tcW w:w="1480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F25EE7" w14:textId="166B3952" w:rsidR="00A150DF" w:rsidRPr="00A150DF" w:rsidRDefault="00A150DF" w:rsidP="00A150DF">
            <w:pPr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задовільний</w:t>
            </w:r>
          </w:p>
        </w:tc>
        <w:tc>
          <w:tcPr>
            <w:tcW w:w="1581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2FB117" w14:textId="69D7BED6" w:rsidR="00A150DF" w:rsidRPr="00A150DF" w:rsidRDefault="00A150DF" w:rsidP="00A150DF">
            <w:pPr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t>32</w:t>
            </w:r>
          </w:p>
        </w:tc>
      </w:tr>
      <w:tr w:rsidR="00A150DF" w14:paraId="49EAE710" w14:textId="77777777" w:rsidTr="002A6442">
        <w:trPr>
          <w:jc w:val="center"/>
        </w:trPr>
        <w:tc>
          <w:tcPr>
            <w:tcW w:w="441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619FDC" w14:textId="29D7B753" w:rsidR="00A150DF" w:rsidRPr="002A6442" w:rsidRDefault="002A6442" w:rsidP="00A150DF">
            <w:pPr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  <w:r w:rsidRPr="002A6442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lastRenderedPageBreak/>
              <w:t>14</w:t>
            </w:r>
          </w:p>
        </w:tc>
        <w:tc>
          <w:tcPr>
            <w:tcW w:w="2274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3E99DC" w14:textId="24AA6BE7" w:rsidR="00A150DF" w:rsidRPr="00A150DF" w:rsidRDefault="00A150DF" w:rsidP="00A150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5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Новоінгульський</w:t>
            </w:r>
            <w:proofErr w:type="spellEnd"/>
            <w:r w:rsidRPr="00A15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пункт здоров’я, </w:t>
            </w: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 xml:space="preserve">Миколаївська </w:t>
            </w:r>
            <w:r w:rsidR="002A6442">
              <w:rPr>
                <w:rFonts w:ascii="Times New Roman" w:hAnsi="Times New Roman" w:cs="Times New Roman"/>
                <w:sz w:val="24"/>
                <w:szCs w:val="24"/>
              </w:rPr>
              <w:t>область, М</w:t>
            </w: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 xml:space="preserve">иколаївський район, село </w:t>
            </w:r>
            <w:proofErr w:type="spellStart"/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Новоінгулка</w:t>
            </w:r>
            <w:proofErr w:type="spellEnd"/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, вулиця Центральна,4</w:t>
            </w:r>
          </w:p>
        </w:tc>
        <w:tc>
          <w:tcPr>
            <w:tcW w:w="1556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A145B8" w14:textId="68554F24" w:rsidR="00A150DF" w:rsidRPr="00A150DF" w:rsidRDefault="00A150DF" w:rsidP="00A150DF">
            <w:pPr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t>Пункт Здоров’я</w:t>
            </w:r>
          </w:p>
        </w:tc>
        <w:tc>
          <w:tcPr>
            <w:tcW w:w="1705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FC718B" w14:textId="05549E96" w:rsidR="00A150DF" w:rsidRPr="00A150DF" w:rsidRDefault="00A150DF" w:rsidP="00A150DF">
            <w:pPr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t>804</w:t>
            </w:r>
          </w:p>
        </w:tc>
        <w:tc>
          <w:tcPr>
            <w:tcW w:w="1241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9CC932" w14:textId="77777777" w:rsidR="00A150DF" w:rsidRPr="00A150DF" w:rsidRDefault="00A150DF" w:rsidP="00A150DF">
            <w:pPr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DF6BFE" w14:textId="7EE5B65C" w:rsidR="00A150DF" w:rsidRPr="00A150DF" w:rsidRDefault="00A150DF" w:rsidP="00A150DF">
            <w:pPr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t>ні</w:t>
            </w:r>
          </w:p>
        </w:tc>
        <w:tc>
          <w:tcPr>
            <w:tcW w:w="1480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3EA740" w14:textId="1166037D" w:rsidR="00A150DF" w:rsidRPr="00A150DF" w:rsidRDefault="00A150DF" w:rsidP="00A150DF">
            <w:pPr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задовільний</w:t>
            </w:r>
          </w:p>
        </w:tc>
        <w:tc>
          <w:tcPr>
            <w:tcW w:w="1581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A2E9AA" w14:textId="2BC9F644" w:rsidR="00A150DF" w:rsidRPr="00A150DF" w:rsidRDefault="00A150DF" w:rsidP="00A150DF">
            <w:pPr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t>43</w:t>
            </w:r>
          </w:p>
        </w:tc>
      </w:tr>
      <w:tr w:rsidR="00A150DF" w14:paraId="65A1E8D7" w14:textId="77777777" w:rsidTr="002A6442">
        <w:trPr>
          <w:jc w:val="center"/>
        </w:trPr>
        <w:tc>
          <w:tcPr>
            <w:tcW w:w="441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971027" w14:textId="7F452632" w:rsidR="00A150DF" w:rsidRPr="002A6442" w:rsidRDefault="002A6442" w:rsidP="00A150DF">
            <w:pPr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  <w:r w:rsidRPr="002A6442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t>15</w:t>
            </w:r>
          </w:p>
        </w:tc>
        <w:tc>
          <w:tcPr>
            <w:tcW w:w="2274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536C80" w14:textId="5E4F05D8" w:rsidR="00A150DF" w:rsidRPr="00A150DF" w:rsidRDefault="00A150DF" w:rsidP="00A150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5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Новошмидтівський</w:t>
            </w:r>
            <w:proofErr w:type="spellEnd"/>
            <w:r w:rsidRPr="00A15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пункт здоров’я, </w:t>
            </w:r>
            <w:r w:rsidR="002A6442">
              <w:rPr>
                <w:rFonts w:ascii="Times New Roman" w:hAnsi="Times New Roman" w:cs="Times New Roman"/>
                <w:sz w:val="24"/>
                <w:szCs w:val="24"/>
              </w:rPr>
              <w:t>Миколаївська область, М</w:t>
            </w: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 xml:space="preserve">иколаївський район, село </w:t>
            </w:r>
            <w:proofErr w:type="spellStart"/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Новошмидтівка</w:t>
            </w:r>
            <w:proofErr w:type="spellEnd"/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, вулиця Центральна,10</w:t>
            </w:r>
          </w:p>
        </w:tc>
        <w:tc>
          <w:tcPr>
            <w:tcW w:w="1556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765D84" w14:textId="178C4ED5" w:rsidR="00A150DF" w:rsidRPr="00A150DF" w:rsidRDefault="00A150DF" w:rsidP="00A150DF">
            <w:pPr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t>Пункт Здоров’я</w:t>
            </w:r>
          </w:p>
        </w:tc>
        <w:tc>
          <w:tcPr>
            <w:tcW w:w="1705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EE63D2" w14:textId="3A2D0ECB" w:rsidR="00A150DF" w:rsidRPr="00A150DF" w:rsidRDefault="00A150DF" w:rsidP="00A150DF">
            <w:pPr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t>294</w:t>
            </w:r>
          </w:p>
        </w:tc>
        <w:tc>
          <w:tcPr>
            <w:tcW w:w="1241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86B72" w14:textId="77777777" w:rsidR="00A150DF" w:rsidRPr="00A150DF" w:rsidRDefault="00A150DF" w:rsidP="00A150DF">
            <w:pPr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BECD81" w14:textId="0A63A416" w:rsidR="00A150DF" w:rsidRPr="00A150DF" w:rsidRDefault="00A150DF" w:rsidP="00A150DF">
            <w:pPr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t>ні</w:t>
            </w:r>
          </w:p>
        </w:tc>
        <w:tc>
          <w:tcPr>
            <w:tcW w:w="1480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DEA694" w14:textId="6E5F2EC5" w:rsidR="00A150DF" w:rsidRPr="00A150DF" w:rsidRDefault="00A150DF" w:rsidP="00A150DF">
            <w:pPr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задовільний</w:t>
            </w:r>
          </w:p>
        </w:tc>
        <w:tc>
          <w:tcPr>
            <w:tcW w:w="1581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A95800" w14:textId="7CB906E9" w:rsidR="00A150DF" w:rsidRPr="00A150DF" w:rsidRDefault="00A150DF" w:rsidP="00A150DF">
            <w:pPr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t>27</w:t>
            </w:r>
          </w:p>
        </w:tc>
      </w:tr>
      <w:tr w:rsidR="00A150DF" w14:paraId="7352FD4D" w14:textId="77777777" w:rsidTr="002A6442">
        <w:trPr>
          <w:jc w:val="center"/>
        </w:trPr>
        <w:tc>
          <w:tcPr>
            <w:tcW w:w="441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14EE79" w14:textId="04F08F87" w:rsidR="00A150DF" w:rsidRPr="002A6442" w:rsidRDefault="002A6442" w:rsidP="00A150DF">
            <w:pPr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  <w:r w:rsidRPr="002A6442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t>16</w:t>
            </w:r>
          </w:p>
        </w:tc>
        <w:tc>
          <w:tcPr>
            <w:tcW w:w="2274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0D8CEB" w14:textId="7C949681" w:rsidR="00A150DF" w:rsidRPr="00A150DF" w:rsidRDefault="00A150DF" w:rsidP="00A150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Ульянівський</w:t>
            </w:r>
            <w:proofErr w:type="spellEnd"/>
            <w:r w:rsidRPr="00A150DF">
              <w:rPr>
                <w:rFonts w:ascii="Times New Roman" w:hAnsi="Times New Roman" w:cs="Times New Roman"/>
                <w:sz w:val="24"/>
                <w:szCs w:val="24"/>
              </w:rPr>
              <w:t xml:space="preserve"> пункт з</w:t>
            </w:r>
            <w:r w:rsidR="002A6442">
              <w:rPr>
                <w:rFonts w:ascii="Times New Roman" w:hAnsi="Times New Roman" w:cs="Times New Roman"/>
                <w:sz w:val="24"/>
                <w:szCs w:val="24"/>
              </w:rPr>
              <w:t>доров’я, Миколаївська область, М</w:t>
            </w: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 xml:space="preserve">иколаївський район, село </w:t>
            </w:r>
            <w:proofErr w:type="spellStart"/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Ульянівка</w:t>
            </w:r>
            <w:proofErr w:type="spellEnd"/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, вулиця Виноградна, 16</w:t>
            </w:r>
          </w:p>
        </w:tc>
        <w:tc>
          <w:tcPr>
            <w:tcW w:w="1556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E401F7" w14:textId="24EA579B" w:rsidR="00A150DF" w:rsidRPr="00A150DF" w:rsidRDefault="00A150DF" w:rsidP="00A150DF">
            <w:pPr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t>Пункт Здоров’я</w:t>
            </w:r>
          </w:p>
        </w:tc>
        <w:tc>
          <w:tcPr>
            <w:tcW w:w="1705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2C3E77" w14:textId="6E858CAA" w:rsidR="00A150DF" w:rsidRPr="00A150DF" w:rsidRDefault="00A150DF" w:rsidP="00A150DF">
            <w:pPr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t>450</w:t>
            </w:r>
          </w:p>
        </w:tc>
        <w:tc>
          <w:tcPr>
            <w:tcW w:w="1241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653DFC" w14:textId="77777777" w:rsidR="00A150DF" w:rsidRPr="00A150DF" w:rsidRDefault="00A150DF" w:rsidP="00A150DF">
            <w:pPr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07D5D2" w14:textId="69DF6046" w:rsidR="00A150DF" w:rsidRPr="00A150DF" w:rsidRDefault="00A150DF" w:rsidP="00A150DF">
            <w:pPr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t>ні</w:t>
            </w:r>
          </w:p>
        </w:tc>
        <w:tc>
          <w:tcPr>
            <w:tcW w:w="1480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A2BAFF" w14:textId="4888974D" w:rsidR="00A150DF" w:rsidRPr="00A150DF" w:rsidRDefault="00A150DF" w:rsidP="00A150DF">
            <w:pPr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задовільний</w:t>
            </w:r>
          </w:p>
        </w:tc>
        <w:tc>
          <w:tcPr>
            <w:tcW w:w="1581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EC9D15" w14:textId="4D2F9094" w:rsidR="00A150DF" w:rsidRPr="00A150DF" w:rsidRDefault="00A150DF" w:rsidP="00A150DF">
            <w:pPr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t>30</w:t>
            </w:r>
          </w:p>
        </w:tc>
      </w:tr>
      <w:tr w:rsidR="00A150DF" w14:paraId="08A24D01" w14:textId="77777777" w:rsidTr="002A6442">
        <w:trPr>
          <w:jc w:val="center"/>
        </w:trPr>
        <w:tc>
          <w:tcPr>
            <w:tcW w:w="441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DA5FA1" w14:textId="1EBDFAF4" w:rsidR="00A150DF" w:rsidRPr="002A6442" w:rsidRDefault="002A6442" w:rsidP="00A150DF">
            <w:pPr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  <w:r w:rsidRPr="002A6442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t>17</w:t>
            </w:r>
          </w:p>
        </w:tc>
        <w:tc>
          <w:tcPr>
            <w:tcW w:w="2274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939BD3" w14:textId="65220FE0" w:rsidR="00A150DF" w:rsidRPr="00A150DF" w:rsidRDefault="00A150DF" w:rsidP="00A150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Антонівський пункт здоров’я, </w:t>
            </w:r>
            <w:r w:rsidR="002A6442">
              <w:rPr>
                <w:rFonts w:ascii="Times New Roman" w:hAnsi="Times New Roman" w:cs="Times New Roman"/>
                <w:sz w:val="24"/>
                <w:szCs w:val="24"/>
              </w:rPr>
              <w:t>Миколаївська область, М</w:t>
            </w: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иколаївський район, село Антонівка, вулиця Центральна, 17 а</w:t>
            </w:r>
          </w:p>
        </w:tc>
        <w:tc>
          <w:tcPr>
            <w:tcW w:w="1556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CDBC8E" w14:textId="26E159AF" w:rsidR="00A150DF" w:rsidRPr="00A150DF" w:rsidRDefault="00A150DF" w:rsidP="00A150DF">
            <w:pPr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t>Пункт Здоров’я</w:t>
            </w:r>
          </w:p>
        </w:tc>
        <w:tc>
          <w:tcPr>
            <w:tcW w:w="1705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C75154" w14:textId="45944477" w:rsidR="00A150DF" w:rsidRPr="00A150DF" w:rsidRDefault="00A150DF" w:rsidP="00A150DF">
            <w:pPr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t>502</w:t>
            </w:r>
          </w:p>
        </w:tc>
        <w:tc>
          <w:tcPr>
            <w:tcW w:w="1241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87D0C4" w14:textId="77777777" w:rsidR="00A150DF" w:rsidRPr="00A150DF" w:rsidRDefault="00A150DF" w:rsidP="00A150DF">
            <w:pPr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60D376" w14:textId="59231E73" w:rsidR="00A150DF" w:rsidRPr="00A150DF" w:rsidRDefault="00A150DF" w:rsidP="00A150DF">
            <w:pPr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t>ні</w:t>
            </w:r>
          </w:p>
        </w:tc>
        <w:tc>
          <w:tcPr>
            <w:tcW w:w="1480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9D0AB2" w14:textId="11070F1A" w:rsidR="00A150DF" w:rsidRPr="00A150DF" w:rsidRDefault="00A150DF" w:rsidP="00A150DF">
            <w:pPr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задовільний</w:t>
            </w:r>
          </w:p>
        </w:tc>
        <w:tc>
          <w:tcPr>
            <w:tcW w:w="1581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B0044F" w14:textId="2E3A44D3" w:rsidR="00A150DF" w:rsidRPr="00A150DF" w:rsidRDefault="00A150DF" w:rsidP="00A150DF">
            <w:pPr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t>47</w:t>
            </w:r>
          </w:p>
        </w:tc>
      </w:tr>
      <w:tr w:rsidR="00A150DF" w14:paraId="08C1E5A5" w14:textId="77777777" w:rsidTr="002A6442">
        <w:trPr>
          <w:jc w:val="center"/>
        </w:trPr>
        <w:tc>
          <w:tcPr>
            <w:tcW w:w="441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DEBA7C" w14:textId="7D8A64F4" w:rsidR="00A150DF" w:rsidRPr="002A6442" w:rsidRDefault="002A6442" w:rsidP="00A150DF">
            <w:pPr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  <w:r w:rsidRPr="002A6442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t>18</w:t>
            </w:r>
          </w:p>
        </w:tc>
        <w:tc>
          <w:tcPr>
            <w:tcW w:w="2274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A5004A" w14:textId="4F680AA2" w:rsidR="00A150DF" w:rsidRPr="00A150DF" w:rsidRDefault="00A150DF" w:rsidP="00A150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Дільничний пункт здоров’я, </w:t>
            </w:r>
            <w:r w:rsidR="002A6442">
              <w:rPr>
                <w:rFonts w:ascii="Times New Roman" w:hAnsi="Times New Roman" w:cs="Times New Roman"/>
                <w:sz w:val="24"/>
                <w:szCs w:val="24"/>
              </w:rPr>
              <w:t>Миколаївська область, М</w:t>
            </w: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 xml:space="preserve">иколаївський район, село </w:t>
            </w:r>
            <w:proofErr w:type="spellStart"/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Дільниче</w:t>
            </w:r>
            <w:proofErr w:type="spellEnd"/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, вулиця Лесі Українки, 15</w:t>
            </w:r>
          </w:p>
        </w:tc>
        <w:tc>
          <w:tcPr>
            <w:tcW w:w="1556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08D72B" w14:textId="1C5558E5" w:rsidR="00A150DF" w:rsidRPr="00A150DF" w:rsidRDefault="00A150DF" w:rsidP="00A150DF">
            <w:pPr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t>Пункт Здоров’я</w:t>
            </w:r>
          </w:p>
        </w:tc>
        <w:tc>
          <w:tcPr>
            <w:tcW w:w="1705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3386FA" w14:textId="031338D2" w:rsidR="00A150DF" w:rsidRPr="00A150DF" w:rsidRDefault="00A150DF" w:rsidP="00A150DF">
            <w:pPr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t>447</w:t>
            </w:r>
          </w:p>
        </w:tc>
        <w:tc>
          <w:tcPr>
            <w:tcW w:w="1241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CE166A" w14:textId="77777777" w:rsidR="00A150DF" w:rsidRPr="00A150DF" w:rsidRDefault="00A150DF" w:rsidP="00A150DF">
            <w:pPr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3EA213" w14:textId="4152D025" w:rsidR="00A150DF" w:rsidRPr="00A150DF" w:rsidRDefault="00A150DF" w:rsidP="00A150DF">
            <w:pPr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t>ні</w:t>
            </w:r>
          </w:p>
        </w:tc>
        <w:tc>
          <w:tcPr>
            <w:tcW w:w="1480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DC63E8" w14:textId="19436989" w:rsidR="00A150DF" w:rsidRPr="00A150DF" w:rsidRDefault="00A150DF" w:rsidP="00A150DF">
            <w:pPr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задовільний</w:t>
            </w:r>
          </w:p>
        </w:tc>
        <w:tc>
          <w:tcPr>
            <w:tcW w:w="1581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F18D2D" w14:textId="114012A0" w:rsidR="00A150DF" w:rsidRPr="00A150DF" w:rsidRDefault="00A150DF" w:rsidP="00A150DF">
            <w:pPr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t>23</w:t>
            </w:r>
          </w:p>
        </w:tc>
      </w:tr>
      <w:tr w:rsidR="00A150DF" w14:paraId="57AA37A4" w14:textId="77777777" w:rsidTr="002A6442">
        <w:trPr>
          <w:jc w:val="center"/>
        </w:trPr>
        <w:tc>
          <w:tcPr>
            <w:tcW w:w="441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D893AC" w14:textId="6045D9E6" w:rsidR="00A150DF" w:rsidRPr="002A6442" w:rsidRDefault="002A6442" w:rsidP="00A150DF">
            <w:pPr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  <w:r w:rsidRPr="002A6442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lastRenderedPageBreak/>
              <w:t>19</w:t>
            </w:r>
          </w:p>
        </w:tc>
        <w:tc>
          <w:tcPr>
            <w:tcW w:w="2274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A5F424" w14:textId="782A36A4" w:rsidR="00A150DF" w:rsidRPr="00A150DF" w:rsidRDefault="00A150DF" w:rsidP="00A150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5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Михайлівький</w:t>
            </w:r>
            <w:proofErr w:type="spellEnd"/>
            <w:r w:rsidRPr="00A15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пункт здоров’я, </w:t>
            </w: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 xml:space="preserve">Миколаївська область, </w:t>
            </w:r>
            <w:r w:rsidR="002A644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 xml:space="preserve">иколаївський район, село Михайлівка, вулиця </w:t>
            </w:r>
            <w:proofErr w:type="spellStart"/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Хомченка</w:t>
            </w:r>
            <w:proofErr w:type="spellEnd"/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, 74</w:t>
            </w:r>
          </w:p>
        </w:tc>
        <w:tc>
          <w:tcPr>
            <w:tcW w:w="1556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93EDEF" w14:textId="4CE0C20B" w:rsidR="00A150DF" w:rsidRPr="00A150DF" w:rsidRDefault="00A150DF" w:rsidP="00A150DF">
            <w:pPr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t>Пункт Здоров’я</w:t>
            </w:r>
          </w:p>
        </w:tc>
        <w:tc>
          <w:tcPr>
            <w:tcW w:w="1705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1BB008" w14:textId="27DCD01E" w:rsidR="00A150DF" w:rsidRPr="00A150DF" w:rsidRDefault="00A150DF" w:rsidP="00A150DF">
            <w:pPr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t>417</w:t>
            </w:r>
          </w:p>
        </w:tc>
        <w:tc>
          <w:tcPr>
            <w:tcW w:w="1241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3D0450" w14:textId="77777777" w:rsidR="00A150DF" w:rsidRPr="00A150DF" w:rsidRDefault="00A150DF" w:rsidP="00A150DF">
            <w:pPr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DB4FFE" w14:textId="74947C58" w:rsidR="00A150DF" w:rsidRPr="00A150DF" w:rsidRDefault="00A150DF" w:rsidP="00A150DF">
            <w:pPr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t>ні</w:t>
            </w:r>
          </w:p>
        </w:tc>
        <w:tc>
          <w:tcPr>
            <w:tcW w:w="1480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98C8CB" w14:textId="2A694A2C" w:rsidR="00A150DF" w:rsidRPr="00A150DF" w:rsidRDefault="00A150DF" w:rsidP="00A150DF">
            <w:pPr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задовільний</w:t>
            </w:r>
          </w:p>
        </w:tc>
        <w:tc>
          <w:tcPr>
            <w:tcW w:w="1581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5C07F6" w14:textId="65810FF0" w:rsidR="00A150DF" w:rsidRPr="00A150DF" w:rsidRDefault="00A150DF" w:rsidP="00A150DF">
            <w:pPr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t>17</w:t>
            </w:r>
          </w:p>
        </w:tc>
      </w:tr>
    </w:tbl>
    <w:p w14:paraId="20FAB672" w14:textId="77777777" w:rsidR="00AB1387" w:rsidRPr="00593428" w:rsidRDefault="004E6018">
      <w:pPr>
        <w:pStyle w:val="3"/>
      </w:pPr>
      <w:r>
        <w:t>Блок Б. Оцінка доцільності кожного підрозділу</w:t>
      </w:r>
      <w:r w:rsidR="00593428">
        <w:t xml:space="preserve"> (якщо передбачаються зміни мережі</w:t>
      </w:r>
      <w:r w:rsidR="000F7692">
        <w:t xml:space="preserve"> протягом терміну планування)</w:t>
      </w:r>
    </w:p>
    <w:tbl>
      <w:tblPr>
        <w:tblW w:w="9000" w:type="dxa"/>
        <w:tblBorders>
          <w:top w:val="single" w:sz="4" w:space="0" w:color="BBBBBB"/>
          <w:left w:val="single" w:sz="4" w:space="0" w:color="BBBBBB"/>
          <w:bottom w:val="single" w:sz="4" w:space="0" w:color="BBBBBB"/>
          <w:right w:val="single" w:sz="4" w:space="0" w:color="BBBBBB"/>
          <w:insideH w:val="single" w:sz="4" w:space="0" w:color="BBBBBB"/>
          <w:insideV w:val="single" w:sz="4" w:space="0" w:color="BBBBBB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1"/>
        <w:gridCol w:w="1787"/>
        <w:gridCol w:w="1598"/>
        <w:gridCol w:w="1394"/>
        <w:gridCol w:w="1398"/>
        <w:gridCol w:w="2382"/>
      </w:tblGrid>
      <w:tr w:rsidR="00AB1387" w14:paraId="1767D4B8" w14:textId="77777777" w:rsidTr="00F56E6E">
        <w:trPr>
          <w:tblHeader/>
        </w:trPr>
        <w:tc>
          <w:tcPr>
            <w:tcW w:w="441" w:type="dxa"/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35E71D" w14:textId="77777777" w:rsidR="00AB1387" w:rsidRDefault="004E6018">
            <w:pPr>
              <w:jc w:val="center"/>
            </w:pPr>
            <w:r>
              <w:rPr>
                <w:b/>
                <w:color w:val="FFFFFF"/>
                <w:sz w:val="18"/>
              </w:rPr>
              <w:t>№</w:t>
            </w:r>
          </w:p>
        </w:tc>
        <w:tc>
          <w:tcPr>
            <w:tcW w:w="1787" w:type="dxa"/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F02A1D" w14:textId="77777777" w:rsidR="00AB1387" w:rsidRDefault="004E6018">
            <w:pPr>
              <w:jc w:val="center"/>
            </w:pPr>
            <w:r>
              <w:rPr>
                <w:b/>
                <w:color w:val="FFFFFF"/>
                <w:sz w:val="18"/>
              </w:rPr>
              <w:t>Назва підрозділу</w:t>
            </w:r>
          </w:p>
        </w:tc>
        <w:tc>
          <w:tcPr>
            <w:tcW w:w="1598" w:type="dxa"/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8C6790" w14:textId="77777777" w:rsidR="00AB1387" w:rsidRDefault="004E6018">
            <w:pPr>
              <w:jc w:val="center"/>
            </w:pPr>
            <w:r>
              <w:rPr>
                <w:b/>
                <w:color w:val="FFFFFF"/>
                <w:sz w:val="18"/>
              </w:rPr>
              <w:t>Висновок щодо доцільності</w:t>
            </w:r>
          </w:p>
        </w:tc>
        <w:tc>
          <w:tcPr>
            <w:tcW w:w="1394" w:type="dxa"/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6DCEA8" w14:textId="77777777" w:rsidR="00AB1387" w:rsidRDefault="004E6018">
            <w:pPr>
              <w:jc w:val="center"/>
            </w:pPr>
            <w:r>
              <w:rPr>
                <w:b/>
                <w:color w:val="FFFFFF"/>
                <w:sz w:val="18"/>
              </w:rPr>
              <w:t>Причина проблеми (якщо є)</w:t>
            </w:r>
          </w:p>
        </w:tc>
        <w:tc>
          <w:tcPr>
            <w:tcW w:w="1398" w:type="dxa"/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9E10F3" w14:textId="77777777" w:rsidR="00AB1387" w:rsidRDefault="004E6018">
            <w:pPr>
              <w:jc w:val="center"/>
            </w:pPr>
            <w:r>
              <w:rPr>
                <w:b/>
                <w:color w:val="FFFFFF"/>
                <w:sz w:val="18"/>
              </w:rPr>
              <w:t>Зона доступності &gt;7 км (так/ні)</w:t>
            </w:r>
          </w:p>
        </w:tc>
        <w:tc>
          <w:tcPr>
            <w:tcW w:w="2382" w:type="dxa"/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FCEEF4" w14:textId="77777777" w:rsidR="00AB1387" w:rsidRDefault="004E6018">
            <w:pPr>
              <w:jc w:val="center"/>
            </w:pPr>
            <w:proofErr w:type="spellStart"/>
            <w:r>
              <w:rPr>
                <w:b/>
                <w:color w:val="FFFFFF"/>
                <w:sz w:val="18"/>
              </w:rPr>
              <w:t>Обгрунтування</w:t>
            </w:r>
            <w:proofErr w:type="spellEnd"/>
          </w:p>
        </w:tc>
      </w:tr>
      <w:tr w:rsidR="00AB1387" w14:paraId="3B9E7F92" w14:textId="77777777" w:rsidTr="00F56E6E">
        <w:tc>
          <w:tcPr>
            <w:tcW w:w="441" w:type="dxa"/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5854AA" w14:textId="77777777" w:rsidR="00AB1387" w:rsidRDefault="004E6018">
            <w:r>
              <w:rPr>
                <w:sz w:val="20"/>
              </w:rPr>
              <w:t>1</w:t>
            </w:r>
          </w:p>
        </w:tc>
        <w:tc>
          <w:tcPr>
            <w:tcW w:w="1787" w:type="dxa"/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B4AB9E" w14:textId="7FA8A394" w:rsidR="00AB1387" w:rsidRDefault="00F56E6E">
            <w:r>
              <w:t>-</w:t>
            </w:r>
          </w:p>
        </w:tc>
        <w:tc>
          <w:tcPr>
            <w:tcW w:w="1598" w:type="dxa"/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28862B" w14:textId="77777777" w:rsidR="00AB1387" w:rsidRDefault="004E6018">
            <w:r>
              <w:rPr>
                <w:sz w:val="20"/>
              </w:rPr>
              <w:t xml:space="preserve">Оптимальний / </w:t>
            </w:r>
            <w:proofErr w:type="spellStart"/>
            <w:r>
              <w:rPr>
                <w:sz w:val="20"/>
              </w:rPr>
              <w:t>Потр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реорг</w:t>
            </w:r>
            <w:proofErr w:type="spellEnd"/>
            <w:r>
              <w:rPr>
                <w:sz w:val="20"/>
              </w:rPr>
              <w:t>. / Під питанням</w:t>
            </w:r>
          </w:p>
        </w:tc>
        <w:tc>
          <w:tcPr>
            <w:tcW w:w="1394" w:type="dxa"/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AFFB2F" w14:textId="1C555A2D" w:rsidR="00AB1387" w:rsidRDefault="00F56E6E">
            <w:r>
              <w:t>-</w:t>
            </w:r>
          </w:p>
        </w:tc>
        <w:tc>
          <w:tcPr>
            <w:tcW w:w="1398" w:type="dxa"/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441291" w14:textId="49C3A901" w:rsidR="00AB1387" w:rsidRDefault="00F56E6E">
            <w:r>
              <w:t>-</w:t>
            </w:r>
          </w:p>
        </w:tc>
        <w:tc>
          <w:tcPr>
            <w:tcW w:w="2382" w:type="dxa"/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890C03" w14:textId="6E344062" w:rsidR="00AB1387" w:rsidRDefault="00F56E6E">
            <w:r>
              <w:t>-</w:t>
            </w:r>
          </w:p>
        </w:tc>
      </w:tr>
    </w:tbl>
    <w:p w14:paraId="63EBF3BC" w14:textId="77777777" w:rsidR="00420E09" w:rsidRPr="00D769DB" w:rsidRDefault="00420E09" w:rsidP="00420E09">
      <w:pPr>
        <w:pStyle w:val="1"/>
        <w:shd w:val="clear" w:color="auto" w:fill="1F4E79"/>
        <w:ind w:left="200" w:right="200"/>
      </w:pPr>
      <w:r>
        <w:t>2.5. Готовність ЗОЗ надавати інтегровані послуги відповідно до наказу МОЗ №1906 від 17 грудня 2025 року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067"/>
      </w:tblGrid>
      <w:tr w:rsidR="00420E09" w14:paraId="0CE42E84" w14:textId="77777777" w:rsidTr="00C61EFC">
        <w:trPr>
          <w:tblHeader/>
          <w:jc w:val="center"/>
        </w:trPr>
        <w:tc>
          <w:tcPr>
            <w:tcW w:w="3000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DF253E1" w14:textId="77777777" w:rsidR="00420E09" w:rsidRDefault="00420E09" w:rsidP="00C61EFC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Показник</w:t>
            </w:r>
          </w:p>
        </w:tc>
        <w:tc>
          <w:tcPr>
            <w:tcW w:w="6067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488BDC0" w14:textId="77777777" w:rsidR="00420E09" w:rsidRPr="000D270F" w:rsidRDefault="00420E09" w:rsidP="00C61EF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Відповідь</w:t>
            </w:r>
          </w:p>
        </w:tc>
      </w:tr>
      <w:tr w:rsidR="00420E09" w14:paraId="5C1097FC" w14:textId="77777777" w:rsidTr="00C61EFC">
        <w:trPr>
          <w:jc w:val="center"/>
        </w:trPr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8D94789" w14:textId="77777777" w:rsidR="00420E09" w:rsidRPr="00510D48" w:rsidRDefault="00420E09" w:rsidP="00C61EFC">
            <w:r>
              <w:t>Готовність  надавати  інтегровані послуги</w:t>
            </w:r>
          </w:p>
        </w:tc>
        <w:tc>
          <w:tcPr>
            <w:tcW w:w="606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29A147C" w14:textId="5157E1D6" w:rsidR="00420E09" w:rsidRDefault="00B05066" w:rsidP="00C61EFC">
            <w:r>
              <w:t>Не готові</w:t>
            </w:r>
          </w:p>
        </w:tc>
      </w:tr>
      <w:tr w:rsidR="00420E09" w14:paraId="2356993E" w14:textId="77777777" w:rsidTr="00F56E6E">
        <w:trPr>
          <w:jc w:val="center"/>
        </w:trPr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3A38E92" w14:textId="77777777" w:rsidR="00420E09" w:rsidRPr="004A7404" w:rsidRDefault="00420E09" w:rsidP="00C61EFC">
            <w:pPr>
              <w:rPr>
                <w:lang w:val="ru-RU"/>
              </w:rPr>
            </w:pPr>
            <w:r>
              <w:t>Орієнтовний  термін початку надання послуги</w:t>
            </w:r>
            <w:r>
              <w:br/>
              <w:t>(вказати місяць  та рік)</w:t>
            </w:r>
          </w:p>
        </w:tc>
        <w:tc>
          <w:tcPr>
            <w:tcW w:w="606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4A1195B" w14:textId="55CF3583" w:rsidR="00420E09" w:rsidRDefault="00B05066" w:rsidP="00C61EFC">
            <w:r>
              <w:t>-</w:t>
            </w:r>
          </w:p>
        </w:tc>
      </w:tr>
      <w:tr w:rsidR="00420E09" w14:paraId="74A278F6" w14:textId="77777777" w:rsidTr="00F56E6E">
        <w:trPr>
          <w:jc w:val="center"/>
        </w:trPr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C41A98D" w14:textId="77777777" w:rsidR="00420E09" w:rsidRPr="00746B5B" w:rsidRDefault="00420E09" w:rsidP="00C61EFC">
            <w:r>
              <w:t>Бар</w:t>
            </w:r>
            <w:r w:rsidRPr="004A7404">
              <w:rPr>
                <w:lang w:val="ru-RU"/>
              </w:rPr>
              <w:t>`</w:t>
            </w:r>
            <w:proofErr w:type="spellStart"/>
            <w:r>
              <w:t>єри</w:t>
            </w:r>
            <w:proofErr w:type="spellEnd"/>
            <w:r>
              <w:t xml:space="preserve">  щодо надання послуги</w:t>
            </w:r>
          </w:p>
        </w:tc>
        <w:tc>
          <w:tcPr>
            <w:tcW w:w="606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E1271C0" w14:textId="65937CE5" w:rsidR="00420E09" w:rsidRDefault="00B05066" w:rsidP="00C61EFC">
            <w:r>
              <w:t>Послуги не надаються, у зв’язку з відсутністю кадрового потенціалу (потрібних фахівців)</w:t>
            </w:r>
          </w:p>
        </w:tc>
      </w:tr>
    </w:tbl>
    <w:p w14:paraId="180767A3" w14:textId="23EF745A" w:rsidR="00420E09" w:rsidRDefault="00420E09" w:rsidP="00420E09">
      <w:pPr>
        <w:spacing w:before="60" w:after="80"/>
      </w:pPr>
    </w:p>
    <w:p w14:paraId="344F56F2" w14:textId="584E297F" w:rsidR="00BC0117" w:rsidRDefault="00BC0117" w:rsidP="00420E09">
      <w:pPr>
        <w:spacing w:before="60" w:after="80"/>
      </w:pPr>
    </w:p>
    <w:p w14:paraId="499AC2C8" w14:textId="76B019ED" w:rsidR="00BC0117" w:rsidRDefault="00BC0117" w:rsidP="00420E09">
      <w:pPr>
        <w:spacing w:before="60" w:after="80"/>
      </w:pPr>
    </w:p>
    <w:p w14:paraId="5CDF9F98" w14:textId="071666FD" w:rsidR="00BC0117" w:rsidRDefault="00BC0117" w:rsidP="00420E09">
      <w:pPr>
        <w:spacing w:before="60" w:after="80"/>
      </w:pPr>
    </w:p>
    <w:p w14:paraId="0179B714" w14:textId="0942CAC3" w:rsidR="00BC0117" w:rsidRDefault="00BC0117" w:rsidP="00420E09">
      <w:pPr>
        <w:spacing w:before="60" w:after="80"/>
      </w:pPr>
    </w:p>
    <w:p w14:paraId="62695C66" w14:textId="71E21567" w:rsidR="00BC0117" w:rsidRDefault="00BC0117" w:rsidP="00420E09">
      <w:pPr>
        <w:spacing w:before="60" w:after="80"/>
      </w:pPr>
    </w:p>
    <w:p w14:paraId="095C1438" w14:textId="51F93FFA" w:rsidR="00BC0117" w:rsidRDefault="00BC0117" w:rsidP="00420E09">
      <w:pPr>
        <w:spacing w:before="60" w:after="80"/>
      </w:pPr>
    </w:p>
    <w:p w14:paraId="6218493D" w14:textId="65219E9D" w:rsidR="00BC0117" w:rsidRDefault="00BC0117" w:rsidP="00420E09">
      <w:pPr>
        <w:spacing w:before="60" w:after="80"/>
      </w:pPr>
    </w:p>
    <w:p w14:paraId="55CEE764" w14:textId="77777777" w:rsidR="00BC0117" w:rsidRDefault="00BC0117" w:rsidP="00420E09">
      <w:pPr>
        <w:spacing w:before="60" w:after="80"/>
      </w:pPr>
    </w:p>
    <w:p w14:paraId="6F1F8BD7" w14:textId="77777777" w:rsidR="00420E09" w:rsidRPr="00D769DB" w:rsidRDefault="00420E09" w:rsidP="00420E09">
      <w:pPr>
        <w:pStyle w:val="1"/>
        <w:shd w:val="clear" w:color="auto" w:fill="1F4E79"/>
        <w:ind w:left="200" w:right="200"/>
      </w:pPr>
      <w:r>
        <w:t>2.6. Забезпечення роботи мобільних аптечних пунктів</w:t>
      </w: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62"/>
        <w:gridCol w:w="3369"/>
      </w:tblGrid>
      <w:tr w:rsidR="00420E09" w14:paraId="1C68DE77" w14:textId="77777777" w:rsidTr="00C61EFC">
        <w:trPr>
          <w:tblHeader/>
          <w:jc w:val="center"/>
        </w:trPr>
        <w:tc>
          <w:tcPr>
            <w:tcW w:w="5562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4496B7" w14:textId="77777777" w:rsidR="00420E09" w:rsidRDefault="00420E09" w:rsidP="00C61EFC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lastRenderedPageBreak/>
              <w:t>Показник</w:t>
            </w:r>
          </w:p>
        </w:tc>
        <w:tc>
          <w:tcPr>
            <w:tcW w:w="3369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56BBA0" w14:textId="77777777" w:rsidR="00420E09" w:rsidRPr="009318D9" w:rsidRDefault="00420E09" w:rsidP="00C61EF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Відповідь</w:t>
            </w:r>
            <w:r w:rsidR="009318D9">
              <w:rPr>
                <w:b/>
                <w:bCs/>
                <w:color w:val="FFFFFF"/>
                <w:sz w:val="18"/>
                <w:szCs w:val="18"/>
              </w:rPr>
              <w:t xml:space="preserve"> (Вказати за рахунок чого забезпечується, чи  планується до забезпечення дана послуга</w:t>
            </w:r>
            <w:r w:rsidR="00FC0FA4">
              <w:rPr>
                <w:b/>
                <w:bCs/>
                <w:color w:val="FFFFFF"/>
                <w:sz w:val="18"/>
                <w:szCs w:val="18"/>
              </w:rPr>
              <w:t>, наприклад – самим  закладом, залучення Миколаївського осередку ТЧХУ або  вказати  інший варіант (зазначити назву організації)</w:t>
            </w:r>
          </w:p>
        </w:tc>
      </w:tr>
      <w:tr w:rsidR="00420E09" w14:paraId="3C85FCD7" w14:textId="77777777" w:rsidTr="00C61EFC">
        <w:trPr>
          <w:jc w:val="center"/>
        </w:trPr>
        <w:tc>
          <w:tcPr>
            <w:tcW w:w="556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E2B3FF0" w14:textId="77777777" w:rsidR="00420E09" w:rsidRPr="00510D48" w:rsidRDefault="00420E09" w:rsidP="00C61EFC">
            <w:r>
              <w:t>Кількість пунктів, що працюють станом на 01.04.2026 р.</w:t>
            </w:r>
          </w:p>
        </w:tc>
        <w:tc>
          <w:tcPr>
            <w:tcW w:w="336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C40C9AE" w14:textId="769718A4" w:rsidR="00420E09" w:rsidRDefault="00AD7C1D" w:rsidP="00C61EFC">
            <w:r>
              <w:t>8, ТЧХУ</w:t>
            </w:r>
          </w:p>
        </w:tc>
      </w:tr>
      <w:tr w:rsidR="00420E09" w14:paraId="21893B21" w14:textId="77777777" w:rsidTr="00F56E6E">
        <w:trPr>
          <w:jc w:val="center"/>
        </w:trPr>
        <w:tc>
          <w:tcPr>
            <w:tcW w:w="556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B419BC5" w14:textId="77777777" w:rsidR="00420E09" w:rsidRPr="00746B5B" w:rsidRDefault="00420E09" w:rsidP="00C61EFC">
            <w:r>
              <w:t>Кількість населених пунктів охоплених даною послугою за 2025 рік</w:t>
            </w:r>
          </w:p>
        </w:tc>
        <w:tc>
          <w:tcPr>
            <w:tcW w:w="336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F01C257" w14:textId="77777777" w:rsidR="00420E09" w:rsidRDefault="00665E3B" w:rsidP="00C61EFC">
            <w:r>
              <w:t>-</w:t>
            </w:r>
          </w:p>
        </w:tc>
      </w:tr>
      <w:tr w:rsidR="00420E09" w14:paraId="454BA1F6" w14:textId="77777777" w:rsidTr="00C61EFC">
        <w:trPr>
          <w:jc w:val="center"/>
        </w:trPr>
        <w:tc>
          <w:tcPr>
            <w:tcW w:w="556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8AE2B52" w14:textId="77777777" w:rsidR="00420E09" w:rsidRPr="00746B5B" w:rsidRDefault="00420E09" w:rsidP="00C61EFC">
            <w:r>
              <w:t>План розвитку послуги</w:t>
            </w:r>
          </w:p>
        </w:tc>
        <w:tc>
          <w:tcPr>
            <w:tcW w:w="336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CC0A375" w14:textId="52AB2171" w:rsidR="00420E09" w:rsidRDefault="0045298B" w:rsidP="00C61EFC">
            <w:r>
              <w:t>так</w:t>
            </w:r>
          </w:p>
        </w:tc>
      </w:tr>
      <w:tr w:rsidR="00420E09" w14:paraId="3F4401A3" w14:textId="77777777" w:rsidTr="00C61EFC">
        <w:trPr>
          <w:jc w:val="center"/>
        </w:trPr>
        <w:tc>
          <w:tcPr>
            <w:tcW w:w="556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19127C6" w14:textId="77777777" w:rsidR="00420E09" w:rsidRPr="00DB42F7" w:rsidRDefault="00420E09" w:rsidP="00C61EFC">
            <w:r>
              <w:t xml:space="preserve">Кількість пунктів, що будуть працювати  станом на </w:t>
            </w:r>
            <w:r>
              <w:rPr>
                <w:lang w:val="en-US"/>
              </w:rPr>
              <w:t>II</w:t>
            </w:r>
            <w:r w:rsidRPr="004A7404">
              <w:rPr>
                <w:lang w:val="ru-RU"/>
              </w:rPr>
              <w:t xml:space="preserve"> </w:t>
            </w:r>
            <w:r>
              <w:t>квартал 2026 року</w:t>
            </w:r>
          </w:p>
        </w:tc>
        <w:tc>
          <w:tcPr>
            <w:tcW w:w="336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8AF7C65" w14:textId="4022F6CB" w:rsidR="00420E09" w:rsidRDefault="00AD7C1D" w:rsidP="00C61EFC">
            <w:r>
              <w:t>8,ТЧХУ</w:t>
            </w:r>
          </w:p>
        </w:tc>
      </w:tr>
      <w:tr w:rsidR="00420E09" w14:paraId="59EC1CDF" w14:textId="77777777" w:rsidTr="00C61EFC">
        <w:trPr>
          <w:jc w:val="center"/>
        </w:trPr>
        <w:tc>
          <w:tcPr>
            <w:tcW w:w="556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EFFB271" w14:textId="77777777" w:rsidR="00420E09" w:rsidRDefault="00420E09" w:rsidP="00C61EFC">
            <w:r>
              <w:t>Кількість населених пунктів охоплених даною послугою</w:t>
            </w:r>
          </w:p>
        </w:tc>
        <w:tc>
          <w:tcPr>
            <w:tcW w:w="336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26D65EE" w14:textId="39A24DAA" w:rsidR="00420E09" w:rsidRDefault="00AD7C1D" w:rsidP="00C61EFC">
            <w:r>
              <w:t>10</w:t>
            </w:r>
          </w:p>
        </w:tc>
      </w:tr>
      <w:tr w:rsidR="00420E09" w14:paraId="78B74C00" w14:textId="77777777" w:rsidTr="00C61EFC">
        <w:trPr>
          <w:jc w:val="center"/>
        </w:trPr>
        <w:tc>
          <w:tcPr>
            <w:tcW w:w="556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21C86CE" w14:textId="77777777" w:rsidR="00420E09" w:rsidRDefault="00420E09" w:rsidP="00C61EFC">
            <w:r>
              <w:t xml:space="preserve">Кількість пунктів, що будуть працювати  станом на </w:t>
            </w:r>
            <w:r>
              <w:rPr>
                <w:lang w:val="en-US"/>
              </w:rPr>
              <w:t>III</w:t>
            </w:r>
            <w:r w:rsidRPr="004A7404">
              <w:rPr>
                <w:lang w:val="ru-RU"/>
              </w:rPr>
              <w:t xml:space="preserve"> </w:t>
            </w:r>
            <w:r>
              <w:t>квартал 2026 року</w:t>
            </w:r>
          </w:p>
        </w:tc>
        <w:tc>
          <w:tcPr>
            <w:tcW w:w="336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B6C66FA" w14:textId="1314DA68" w:rsidR="00420E09" w:rsidRDefault="00AD7C1D" w:rsidP="00C61EFC">
            <w:r>
              <w:t>8,ТЧХУ</w:t>
            </w:r>
          </w:p>
        </w:tc>
      </w:tr>
      <w:tr w:rsidR="00420E09" w14:paraId="2FC9FA49" w14:textId="77777777" w:rsidTr="00C61EFC">
        <w:trPr>
          <w:jc w:val="center"/>
        </w:trPr>
        <w:tc>
          <w:tcPr>
            <w:tcW w:w="556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AEB8B45" w14:textId="77777777" w:rsidR="00420E09" w:rsidRDefault="00420E09" w:rsidP="00C61EFC">
            <w:r>
              <w:t>Кількість населених пунктів охоплених даною послугою</w:t>
            </w:r>
          </w:p>
        </w:tc>
        <w:tc>
          <w:tcPr>
            <w:tcW w:w="336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94AA5DE" w14:textId="13F4696D" w:rsidR="00420E09" w:rsidRDefault="00AD7C1D" w:rsidP="00C61EFC">
            <w:r>
              <w:t>10</w:t>
            </w:r>
          </w:p>
        </w:tc>
      </w:tr>
      <w:tr w:rsidR="00420E09" w14:paraId="1BE387D0" w14:textId="77777777" w:rsidTr="00C61EFC">
        <w:trPr>
          <w:jc w:val="center"/>
        </w:trPr>
        <w:tc>
          <w:tcPr>
            <w:tcW w:w="556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29384AE" w14:textId="77777777" w:rsidR="00420E09" w:rsidRPr="004A7404" w:rsidRDefault="00420E09" w:rsidP="00C61EFC">
            <w:pPr>
              <w:rPr>
                <w:lang w:val="ru-RU"/>
              </w:rPr>
            </w:pPr>
            <w:r>
              <w:t xml:space="preserve">Кількість пунктів, що будуть працювати  станом на </w:t>
            </w:r>
            <w:r>
              <w:rPr>
                <w:lang w:val="en-US"/>
              </w:rPr>
              <w:t>IV</w:t>
            </w:r>
            <w:r w:rsidRPr="004A7404">
              <w:rPr>
                <w:lang w:val="ru-RU"/>
              </w:rPr>
              <w:t xml:space="preserve"> </w:t>
            </w:r>
            <w:r>
              <w:t>квартал 2026 року</w:t>
            </w:r>
          </w:p>
        </w:tc>
        <w:tc>
          <w:tcPr>
            <w:tcW w:w="336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055EFF7" w14:textId="3D0C7040" w:rsidR="00420E09" w:rsidRDefault="00AD7C1D" w:rsidP="00C61EFC">
            <w:r>
              <w:t>8,ТЧХУ</w:t>
            </w:r>
          </w:p>
        </w:tc>
      </w:tr>
      <w:tr w:rsidR="00420E09" w14:paraId="21BD5027" w14:textId="77777777" w:rsidTr="00C61EFC">
        <w:trPr>
          <w:jc w:val="center"/>
        </w:trPr>
        <w:tc>
          <w:tcPr>
            <w:tcW w:w="556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2DDE911" w14:textId="77777777" w:rsidR="00420E09" w:rsidRDefault="00420E09" w:rsidP="00C61EFC">
            <w:r w:rsidRPr="005F23CF">
              <w:t>Кількість населених пунктів охоплених даною послугою</w:t>
            </w:r>
          </w:p>
        </w:tc>
        <w:tc>
          <w:tcPr>
            <w:tcW w:w="336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642F4FD" w14:textId="552DF5FD" w:rsidR="00420E09" w:rsidRDefault="00AD7C1D" w:rsidP="00C61EFC">
            <w:r>
              <w:t>10</w:t>
            </w:r>
          </w:p>
        </w:tc>
      </w:tr>
      <w:tr w:rsidR="00420E09" w14:paraId="2AB88EFD" w14:textId="77777777" w:rsidTr="00C61EFC">
        <w:trPr>
          <w:jc w:val="center"/>
        </w:trPr>
        <w:tc>
          <w:tcPr>
            <w:tcW w:w="556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6B8A229" w14:textId="77777777" w:rsidR="00420E09" w:rsidRDefault="00420E09" w:rsidP="00C61EFC">
            <w:r>
              <w:t xml:space="preserve">Кількість пунктів, що будуть працювати  станом на </w:t>
            </w:r>
            <w:r>
              <w:rPr>
                <w:lang w:val="en-US"/>
              </w:rPr>
              <w:t>I</w:t>
            </w:r>
            <w:r w:rsidRPr="004A7404">
              <w:rPr>
                <w:lang w:val="ru-RU"/>
              </w:rPr>
              <w:t xml:space="preserve"> </w:t>
            </w:r>
            <w:r>
              <w:t>квартал 202</w:t>
            </w:r>
            <w:r w:rsidRPr="004A7404">
              <w:rPr>
                <w:lang w:val="ru-RU"/>
              </w:rPr>
              <w:t>7</w:t>
            </w:r>
            <w:r>
              <w:t xml:space="preserve"> року</w:t>
            </w:r>
          </w:p>
        </w:tc>
        <w:tc>
          <w:tcPr>
            <w:tcW w:w="336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31EF5D" w14:textId="32E8D94F" w:rsidR="00420E09" w:rsidRDefault="00AD7C1D" w:rsidP="00C61EFC">
            <w:r>
              <w:t>6</w:t>
            </w:r>
          </w:p>
        </w:tc>
      </w:tr>
      <w:tr w:rsidR="00420E09" w14:paraId="25C445D3" w14:textId="77777777" w:rsidTr="00C61EFC">
        <w:trPr>
          <w:jc w:val="center"/>
        </w:trPr>
        <w:tc>
          <w:tcPr>
            <w:tcW w:w="556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5524F57" w14:textId="77777777" w:rsidR="00420E09" w:rsidRDefault="00420E09" w:rsidP="00C61EFC">
            <w:r>
              <w:t>Кількість населених пунктів охоплених даною послугою</w:t>
            </w:r>
          </w:p>
        </w:tc>
        <w:tc>
          <w:tcPr>
            <w:tcW w:w="336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1BA5E66" w14:textId="77777777" w:rsidR="00420E09" w:rsidRDefault="00665E3B" w:rsidP="00C61EFC">
            <w:r>
              <w:t>-</w:t>
            </w:r>
          </w:p>
        </w:tc>
      </w:tr>
      <w:tr w:rsidR="00420E09" w14:paraId="357BB7C3" w14:textId="77777777" w:rsidTr="00C61EFC">
        <w:trPr>
          <w:jc w:val="center"/>
        </w:trPr>
        <w:tc>
          <w:tcPr>
            <w:tcW w:w="556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5B7702A" w14:textId="77777777" w:rsidR="00420E09" w:rsidRDefault="00420E09" w:rsidP="00C61EFC">
            <w:r>
              <w:t>Бар</w:t>
            </w:r>
            <w:r w:rsidRPr="004A7404">
              <w:rPr>
                <w:lang w:val="ru-RU"/>
              </w:rPr>
              <w:t>`</w:t>
            </w:r>
            <w:proofErr w:type="spellStart"/>
            <w:r>
              <w:t>єри</w:t>
            </w:r>
            <w:proofErr w:type="spellEnd"/>
            <w:r>
              <w:t xml:space="preserve">  щодо надання послуги</w:t>
            </w:r>
          </w:p>
        </w:tc>
        <w:tc>
          <w:tcPr>
            <w:tcW w:w="336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956E429" w14:textId="77777777" w:rsidR="00420E09" w:rsidRPr="009318D9" w:rsidRDefault="00665E3B" w:rsidP="00C61EFC">
            <w:r>
              <w:t>-</w:t>
            </w:r>
          </w:p>
        </w:tc>
      </w:tr>
    </w:tbl>
    <w:p w14:paraId="66457686" w14:textId="77777777" w:rsidR="00420E09" w:rsidRDefault="00420E09" w:rsidP="00420E09">
      <w:pPr>
        <w:spacing w:before="60" w:after="80"/>
      </w:pPr>
    </w:p>
    <w:p w14:paraId="11E0E5D9" w14:textId="77777777" w:rsidR="00420E09" w:rsidRPr="001876BF" w:rsidRDefault="00420E09" w:rsidP="00420E09">
      <w:pPr>
        <w:pStyle w:val="1"/>
        <w:shd w:val="clear" w:color="auto" w:fill="1F4E79"/>
        <w:ind w:left="200" w:right="200"/>
      </w:pPr>
      <w:r>
        <w:t xml:space="preserve">2.7. Співпраця з </w:t>
      </w:r>
      <w:proofErr w:type="spellStart"/>
      <w:r>
        <w:t>укрпоштою</w:t>
      </w:r>
      <w:proofErr w:type="spellEnd"/>
      <w:r>
        <w:t xml:space="preserve"> щодо забезпечення населення ліками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067"/>
      </w:tblGrid>
      <w:tr w:rsidR="00420E09" w14:paraId="77BA06CE" w14:textId="77777777" w:rsidTr="00C61EFC">
        <w:trPr>
          <w:tblHeader/>
          <w:jc w:val="center"/>
        </w:trPr>
        <w:tc>
          <w:tcPr>
            <w:tcW w:w="3000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DE7046" w14:textId="77777777" w:rsidR="00420E09" w:rsidRDefault="00420E09" w:rsidP="00C61EFC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Показник</w:t>
            </w:r>
          </w:p>
        </w:tc>
        <w:tc>
          <w:tcPr>
            <w:tcW w:w="6067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F862159" w14:textId="77777777" w:rsidR="00420E09" w:rsidRPr="000D270F" w:rsidRDefault="00420E09" w:rsidP="00C61EF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Відповідь</w:t>
            </w:r>
          </w:p>
        </w:tc>
      </w:tr>
      <w:tr w:rsidR="00420E09" w14:paraId="52C3D562" w14:textId="77777777" w:rsidTr="00F56E6E">
        <w:trPr>
          <w:jc w:val="center"/>
        </w:trPr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6A404DF" w14:textId="77777777" w:rsidR="00420E09" w:rsidRPr="00510D48" w:rsidRDefault="00420E09" w:rsidP="00C61EFC">
            <w:r>
              <w:t xml:space="preserve">Чи співпрацює заклад з </w:t>
            </w:r>
            <w:proofErr w:type="spellStart"/>
            <w:r>
              <w:t>укрпоштою</w:t>
            </w:r>
            <w:proofErr w:type="spellEnd"/>
            <w:r>
              <w:t>? (Так/Ні)</w:t>
            </w:r>
          </w:p>
        </w:tc>
        <w:tc>
          <w:tcPr>
            <w:tcW w:w="606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D5BB88D" w14:textId="77777777" w:rsidR="00420E09" w:rsidRDefault="00665E3B" w:rsidP="00C61EFC">
            <w:r>
              <w:t>ні</w:t>
            </w:r>
          </w:p>
        </w:tc>
      </w:tr>
      <w:tr w:rsidR="00420E09" w14:paraId="0D529134" w14:textId="77777777" w:rsidTr="00F56E6E">
        <w:trPr>
          <w:jc w:val="center"/>
        </w:trPr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DDDFA7A" w14:textId="77777777" w:rsidR="00420E09" w:rsidRPr="00C30CDF" w:rsidRDefault="00420E09" w:rsidP="00C61EFC">
            <w:r>
              <w:t>Чи планується співпраця протягом дії плану? (Так/Ні, якщо  зараз співпраця відсутня, але  планується,  вказати орієнтовний термін  початку співпраці)</w:t>
            </w:r>
          </w:p>
        </w:tc>
        <w:tc>
          <w:tcPr>
            <w:tcW w:w="606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7DEE70D" w14:textId="77777777" w:rsidR="00420E09" w:rsidRDefault="00665E3B" w:rsidP="00C61EFC">
            <w:r>
              <w:t>-</w:t>
            </w:r>
          </w:p>
        </w:tc>
      </w:tr>
    </w:tbl>
    <w:p w14:paraId="33992333" w14:textId="77777777" w:rsidR="00D06D90" w:rsidRPr="001876BF" w:rsidRDefault="00D06D90" w:rsidP="00D06D90">
      <w:pPr>
        <w:pStyle w:val="1"/>
        <w:shd w:val="clear" w:color="auto" w:fill="1F4E79"/>
        <w:ind w:left="200" w:right="200"/>
      </w:pPr>
      <w:r>
        <w:t>2.</w:t>
      </w:r>
      <w:r w:rsidRPr="00D06D90">
        <w:rPr>
          <w:lang w:val="ru-RU"/>
        </w:rPr>
        <w:t>8</w:t>
      </w:r>
      <w:r>
        <w:t>. Плани-графіки відвідування населених пунктів медичними  працівниками та їх виконання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067"/>
      </w:tblGrid>
      <w:tr w:rsidR="00311374" w14:paraId="41085E56" w14:textId="77777777" w:rsidTr="00C61EFC">
        <w:trPr>
          <w:tblHeader/>
          <w:jc w:val="center"/>
        </w:trPr>
        <w:tc>
          <w:tcPr>
            <w:tcW w:w="3000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4E834EB" w14:textId="77777777" w:rsidR="00311374" w:rsidRDefault="00311374" w:rsidP="00C61EFC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lastRenderedPageBreak/>
              <w:t>Показник</w:t>
            </w:r>
          </w:p>
        </w:tc>
        <w:tc>
          <w:tcPr>
            <w:tcW w:w="6067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B42E999" w14:textId="77777777" w:rsidR="00311374" w:rsidRPr="000D270F" w:rsidRDefault="00311374" w:rsidP="00C61EF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Відповідь</w:t>
            </w:r>
          </w:p>
        </w:tc>
      </w:tr>
      <w:tr w:rsidR="00311374" w14:paraId="3104D3AA" w14:textId="77777777" w:rsidTr="00C61EFC">
        <w:trPr>
          <w:jc w:val="center"/>
        </w:trPr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917D537" w14:textId="77777777" w:rsidR="00311374" w:rsidRPr="00510D48" w:rsidRDefault="00311374" w:rsidP="00C61EFC">
            <w:r w:rsidRPr="00311374">
              <w:t>Кількість виїздів, яких зді</w:t>
            </w:r>
            <w:r>
              <w:t>й</w:t>
            </w:r>
            <w:r w:rsidRPr="00311374">
              <w:t>снено</w:t>
            </w:r>
            <w:r>
              <w:t>(фактично):</w:t>
            </w:r>
          </w:p>
        </w:tc>
        <w:tc>
          <w:tcPr>
            <w:tcW w:w="606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25BA63A" w14:textId="77777777" w:rsidR="00311374" w:rsidRDefault="00311374" w:rsidP="00C61EFC"/>
        </w:tc>
      </w:tr>
      <w:tr w:rsidR="00311374" w14:paraId="61E891F5" w14:textId="77777777" w:rsidTr="00F56E6E">
        <w:trPr>
          <w:jc w:val="center"/>
        </w:trPr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138FD5F" w14:textId="77777777" w:rsidR="00311374" w:rsidRPr="00C30CDF" w:rsidRDefault="00311374" w:rsidP="00C61EFC">
            <w:r>
              <w:t>За 2025 рік лікарями</w:t>
            </w:r>
          </w:p>
        </w:tc>
        <w:tc>
          <w:tcPr>
            <w:tcW w:w="606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25CEC79" w14:textId="77777777" w:rsidR="00311374" w:rsidRPr="00E6109F" w:rsidRDefault="00F43C03" w:rsidP="00C61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09F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311374" w14:paraId="1AE9FC31" w14:textId="77777777" w:rsidTr="00F56E6E">
        <w:trPr>
          <w:jc w:val="center"/>
        </w:trPr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2344018" w14:textId="77777777" w:rsidR="00311374" w:rsidRDefault="00311374" w:rsidP="00C61EFC">
            <w:r>
              <w:t>За  2025 рік фельдшерами</w:t>
            </w:r>
          </w:p>
        </w:tc>
        <w:tc>
          <w:tcPr>
            <w:tcW w:w="606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98B9543" w14:textId="77777777" w:rsidR="00311374" w:rsidRPr="00E6109F" w:rsidRDefault="00F43C03" w:rsidP="00C61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0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11374" w14:paraId="11EFAD2B" w14:textId="77777777" w:rsidTr="00F56E6E">
        <w:trPr>
          <w:jc w:val="center"/>
        </w:trPr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D7C96E8" w14:textId="77777777" w:rsidR="00311374" w:rsidRPr="00311374" w:rsidRDefault="00311374" w:rsidP="00C61EFC">
            <w:r>
              <w:t xml:space="preserve">За </w:t>
            </w:r>
            <w:r>
              <w:rPr>
                <w:lang w:val="en-US"/>
              </w:rPr>
              <w:t>I</w:t>
            </w:r>
            <w:r w:rsidRPr="00311374">
              <w:rPr>
                <w:lang w:val="ru-RU"/>
              </w:rPr>
              <w:t xml:space="preserve"> </w:t>
            </w:r>
            <w:r>
              <w:rPr>
                <w:lang w:val="ru-RU"/>
              </w:rPr>
              <w:t>квартал 2026 року л</w:t>
            </w:r>
            <w:proofErr w:type="spellStart"/>
            <w:r>
              <w:t>ікарями</w:t>
            </w:r>
            <w:proofErr w:type="spellEnd"/>
          </w:p>
        </w:tc>
        <w:tc>
          <w:tcPr>
            <w:tcW w:w="606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FB5F11C" w14:textId="77777777" w:rsidR="00311374" w:rsidRPr="00E6109F" w:rsidRDefault="00F43C03" w:rsidP="00C61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09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311374" w14:paraId="180ED735" w14:textId="77777777" w:rsidTr="00F56E6E">
        <w:trPr>
          <w:jc w:val="center"/>
        </w:trPr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2D316F9" w14:textId="77777777" w:rsidR="00311374" w:rsidRDefault="00311374" w:rsidP="00C61EFC">
            <w:r>
              <w:t xml:space="preserve">За </w:t>
            </w:r>
            <w:r>
              <w:rPr>
                <w:lang w:val="en-US"/>
              </w:rPr>
              <w:t>I</w:t>
            </w:r>
            <w:r w:rsidRPr="00311374">
              <w:rPr>
                <w:lang w:val="ru-RU"/>
              </w:rPr>
              <w:t xml:space="preserve"> </w:t>
            </w:r>
            <w:r>
              <w:rPr>
                <w:lang w:val="ru-RU"/>
              </w:rPr>
              <w:t>квартал 2026 року фельдшерами</w:t>
            </w:r>
          </w:p>
        </w:tc>
        <w:tc>
          <w:tcPr>
            <w:tcW w:w="606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7252BD1" w14:textId="77777777" w:rsidR="00311374" w:rsidRPr="00E6109F" w:rsidRDefault="00F43C03" w:rsidP="00C61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0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61EFC" w14:paraId="4FE85316" w14:textId="77777777" w:rsidTr="00F56E6E">
        <w:trPr>
          <w:jc w:val="center"/>
        </w:trPr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C62BD69" w14:textId="77777777" w:rsidR="00C61EFC" w:rsidRPr="00D31246" w:rsidRDefault="00C61EFC" w:rsidP="00C61EFC">
            <w:r>
              <w:t>План</w:t>
            </w:r>
            <w:r w:rsidR="00D31246">
              <w:t xml:space="preserve"> відвідувань на </w:t>
            </w:r>
            <w:r w:rsidR="00D31246">
              <w:rPr>
                <w:lang w:val="en-US"/>
              </w:rPr>
              <w:t>II</w:t>
            </w:r>
            <w:r w:rsidR="00D31246" w:rsidRPr="00D31246">
              <w:rPr>
                <w:lang w:val="ru-RU"/>
              </w:rPr>
              <w:t xml:space="preserve"> </w:t>
            </w:r>
            <w:r w:rsidR="00D31246">
              <w:rPr>
                <w:lang w:val="ru-RU"/>
              </w:rPr>
              <w:t>квартал 2026 року л</w:t>
            </w:r>
            <w:proofErr w:type="spellStart"/>
            <w:r w:rsidR="00D31246">
              <w:t>ікарями</w:t>
            </w:r>
            <w:proofErr w:type="spellEnd"/>
          </w:p>
        </w:tc>
        <w:tc>
          <w:tcPr>
            <w:tcW w:w="606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3091E9D" w14:textId="77777777" w:rsidR="00C61EFC" w:rsidRPr="00E6109F" w:rsidRDefault="00F43C03" w:rsidP="00C61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09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D31246" w14:paraId="614CAF06" w14:textId="77777777" w:rsidTr="00F56E6E">
        <w:trPr>
          <w:jc w:val="center"/>
        </w:trPr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EC85BF8" w14:textId="77777777" w:rsidR="00D31246" w:rsidRDefault="00D31246" w:rsidP="00C61EFC">
            <w:r>
              <w:t xml:space="preserve">План відвідувань на </w:t>
            </w:r>
            <w:r>
              <w:rPr>
                <w:lang w:val="en-US"/>
              </w:rPr>
              <w:t>II</w:t>
            </w:r>
            <w:r w:rsidRPr="00D31246">
              <w:rPr>
                <w:lang w:val="ru-RU"/>
              </w:rPr>
              <w:t xml:space="preserve"> </w:t>
            </w:r>
            <w:r>
              <w:rPr>
                <w:lang w:val="ru-RU"/>
              </w:rPr>
              <w:t>квартал 2026 року фельдшерами</w:t>
            </w:r>
          </w:p>
        </w:tc>
        <w:tc>
          <w:tcPr>
            <w:tcW w:w="606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77CFEEE" w14:textId="77777777" w:rsidR="00D31246" w:rsidRPr="00E6109F" w:rsidRDefault="00F43C03" w:rsidP="00C61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0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31246" w14:paraId="63AE4D4C" w14:textId="77777777" w:rsidTr="00F56E6E">
        <w:trPr>
          <w:jc w:val="center"/>
        </w:trPr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5E36CB8" w14:textId="77777777" w:rsidR="00D31246" w:rsidRDefault="00D31246" w:rsidP="00C61EFC">
            <w:r>
              <w:t xml:space="preserve">План відвідувань на </w:t>
            </w:r>
            <w:r>
              <w:rPr>
                <w:lang w:val="en-US"/>
              </w:rPr>
              <w:t>III</w:t>
            </w:r>
            <w:r w:rsidRPr="00D31246">
              <w:rPr>
                <w:lang w:val="ru-RU"/>
              </w:rPr>
              <w:t xml:space="preserve"> </w:t>
            </w:r>
            <w:r>
              <w:rPr>
                <w:lang w:val="ru-RU"/>
              </w:rPr>
              <w:t>квартал 2026 року л</w:t>
            </w:r>
            <w:proofErr w:type="spellStart"/>
            <w:r>
              <w:t>ікарями</w:t>
            </w:r>
            <w:proofErr w:type="spellEnd"/>
          </w:p>
        </w:tc>
        <w:tc>
          <w:tcPr>
            <w:tcW w:w="606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0CEAC22" w14:textId="77777777" w:rsidR="00D31246" w:rsidRPr="00E6109F" w:rsidRDefault="00F43C03" w:rsidP="00C61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09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D31246" w14:paraId="0531218C" w14:textId="77777777" w:rsidTr="00F56E6E">
        <w:trPr>
          <w:jc w:val="center"/>
        </w:trPr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0D8383F" w14:textId="77777777" w:rsidR="00D31246" w:rsidRDefault="00D31246" w:rsidP="00C61EFC">
            <w:r>
              <w:t xml:space="preserve">План відвідувань на </w:t>
            </w:r>
            <w:r>
              <w:rPr>
                <w:lang w:val="en-US"/>
              </w:rPr>
              <w:t>III</w:t>
            </w:r>
            <w:r w:rsidRPr="00D31246">
              <w:rPr>
                <w:lang w:val="ru-RU"/>
              </w:rPr>
              <w:t xml:space="preserve"> </w:t>
            </w:r>
            <w:r>
              <w:rPr>
                <w:lang w:val="ru-RU"/>
              </w:rPr>
              <w:t>квартал 2026 року фельдшерами</w:t>
            </w:r>
          </w:p>
        </w:tc>
        <w:tc>
          <w:tcPr>
            <w:tcW w:w="606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1F2A858" w14:textId="77777777" w:rsidR="00D31246" w:rsidRPr="00E6109F" w:rsidRDefault="00F43C03" w:rsidP="00C61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0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31246" w14:paraId="4A89811D" w14:textId="77777777" w:rsidTr="00F56E6E">
        <w:trPr>
          <w:jc w:val="center"/>
        </w:trPr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8E0A8CA" w14:textId="77777777" w:rsidR="00D31246" w:rsidRDefault="00D31246" w:rsidP="00C61EFC">
            <w:r>
              <w:t xml:space="preserve">План відвідувань на </w:t>
            </w:r>
            <w:r>
              <w:rPr>
                <w:lang w:val="en-US"/>
              </w:rPr>
              <w:t>IV</w:t>
            </w:r>
            <w:r w:rsidRPr="00D31246">
              <w:rPr>
                <w:lang w:val="ru-RU"/>
              </w:rPr>
              <w:t xml:space="preserve"> </w:t>
            </w:r>
            <w:r>
              <w:rPr>
                <w:lang w:val="ru-RU"/>
              </w:rPr>
              <w:t>квартал 2026 року л</w:t>
            </w:r>
            <w:proofErr w:type="spellStart"/>
            <w:r>
              <w:t>ікарями</w:t>
            </w:r>
            <w:proofErr w:type="spellEnd"/>
          </w:p>
        </w:tc>
        <w:tc>
          <w:tcPr>
            <w:tcW w:w="606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DB8184F" w14:textId="77777777" w:rsidR="00D31246" w:rsidRPr="00E6109F" w:rsidRDefault="00F43C03" w:rsidP="00C61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09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D31246" w14:paraId="6E5342B1" w14:textId="77777777" w:rsidTr="00F56E6E">
        <w:trPr>
          <w:jc w:val="center"/>
        </w:trPr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82B1D77" w14:textId="77777777" w:rsidR="00D31246" w:rsidRDefault="00D31246" w:rsidP="00C61EFC">
            <w:r>
              <w:t xml:space="preserve">План відвідувань на </w:t>
            </w:r>
            <w:r>
              <w:rPr>
                <w:lang w:val="en-US"/>
              </w:rPr>
              <w:t>IV</w:t>
            </w:r>
            <w:r w:rsidRPr="009318D9">
              <w:rPr>
                <w:lang w:val="ru-RU"/>
              </w:rPr>
              <w:t xml:space="preserve"> </w:t>
            </w:r>
            <w:r>
              <w:rPr>
                <w:lang w:val="ru-RU"/>
              </w:rPr>
              <w:t>квартал 2026 року фельдшерами</w:t>
            </w:r>
          </w:p>
        </w:tc>
        <w:tc>
          <w:tcPr>
            <w:tcW w:w="606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9160F3C" w14:textId="77777777" w:rsidR="00D31246" w:rsidRPr="00E6109F" w:rsidRDefault="00F43C03" w:rsidP="00C61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0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0B326E99" w14:textId="77777777" w:rsidR="00420E09" w:rsidRPr="00311374" w:rsidRDefault="00420E09" w:rsidP="00420E09">
      <w:pPr>
        <w:spacing w:before="60" w:after="80"/>
      </w:pPr>
    </w:p>
    <w:p w14:paraId="28C9A572" w14:textId="77777777" w:rsidR="00AB1387" w:rsidRDefault="004E6018">
      <w:pPr>
        <w:pStyle w:val="1"/>
        <w:shd w:val="clear" w:color="auto" w:fill="1F4E79"/>
        <w:ind w:left="200" w:right="200"/>
      </w:pPr>
      <w:r>
        <w:t>3. МЕДИЧНІ ПОСЛУГИ ТА ПЕРСПЕКТИВИ РОЗВИТКУ</w:t>
      </w:r>
    </w:p>
    <w:p w14:paraId="5ADCD34A" w14:textId="77777777" w:rsidR="00AB1387" w:rsidRDefault="004E6018">
      <w:pPr>
        <w:pStyle w:val="2"/>
        <w:pBdr>
          <w:bottom w:val="single" w:sz="6" w:space="1" w:color="2E75B6"/>
        </w:pBdr>
      </w:pPr>
      <w:r>
        <w:t>3.1. Перелік послуг у межах ПМД</w:t>
      </w:r>
    </w:p>
    <w:p w14:paraId="64A2A5A8" w14:textId="65EA4D1C" w:rsidR="00AB1387" w:rsidRDefault="00AB1387">
      <w:pPr>
        <w:spacing w:before="60" w:after="80"/>
        <w:ind w:left="360"/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"/>
        <w:gridCol w:w="3620"/>
        <w:gridCol w:w="1745"/>
        <w:gridCol w:w="1778"/>
        <w:gridCol w:w="1376"/>
      </w:tblGrid>
      <w:tr w:rsidR="00AB1387" w14:paraId="472DA5E9" w14:textId="77777777" w:rsidTr="00F330E2">
        <w:trPr>
          <w:tblHeader/>
        </w:trPr>
        <w:tc>
          <w:tcPr>
            <w:tcW w:w="279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EBA0DD3" w14:textId="77777777" w:rsidR="00AB1387" w:rsidRDefault="004E6018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№</w:t>
            </w:r>
          </w:p>
        </w:tc>
        <w:tc>
          <w:tcPr>
            <w:tcW w:w="3750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2B131CA" w14:textId="77777777" w:rsidR="00AB1387" w:rsidRDefault="004E6018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Вид послуги / напрям ПМД</w:t>
            </w:r>
          </w:p>
        </w:tc>
        <w:tc>
          <w:tcPr>
            <w:tcW w:w="1789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2CFFFED" w14:textId="77777777" w:rsidR="00AB1387" w:rsidRDefault="004E6018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Надається (Так/Ні)</w:t>
            </w:r>
          </w:p>
        </w:tc>
        <w:tc>
          <w:tcPr>
            <w:tcW w:w="1787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9A165E" w14:textId="77777777" w:rsidR="00AB1387" w:rsidRDefault="004E6018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Обсяг (кількість на рік)</w:t>
            </w:r>
          </w:p>
        </w:tc>
        <w:tc>
          <w:tcPr>
            <w:tcW w:w="1395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58E3F3" w14:textId="77777777" w:rsidR="00AB1387" w:rsidRDefault="004E6018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Плановий розвиток</w:t>
            </w:r>
          </w:p>
        </w:tc>
      </w:tr>
      <w:tr w:rsidR="00AB1387" w14:paraId="55F84276" w14:textId="77777777" w:rsidTr="00F56E6E">
        <w:tc>
          <w:tcPr>
            <w:tcW w:w="27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D42C42C" w14:textId="77777777" w:rsidR="00AB1387" w:rsidRPr="00334162" w:rsidRDefault="004E6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1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5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56C8E5F" w14:textId="77777777" w:rsidR="00AB1387" w:rsidRPr="00334162" w:rsidRDefault="004E6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162">
              <w:rPr>
                <w:rFonts w:ascii="Times New Roman" w:hAnsi="Times New Roman" w:cs="Times New Roman"/>
                <w:sz w:val="24"/>
                <w:szCs w:val="24"/>
              </w:rPr>
              <w:t>Загальна практика – сімейна медицина</w:t>
            </w:r>
          </w:p>
        </w:tc>
        <w:tc>
          <w:tcPr>
            <w:tcW w:w="178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09EA9CD" w14:textId="6477D85D" w:rsidR="00AB1387" w:rsidRPr="00334162" w:rsidRDefault="00F5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16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4E6018" w:rsidRPr="00334162"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</w:p>
        </w:tc>
        <w:tc>
          <w:tcPr>
            <w:tcW w:w="178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1E50EC4" w14:textId="3ED527A0" w:rsidR="00AB1387" w:rsidRPr="00334162" w:rsidRDefault="00334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Консультації -29260; візуалізації-14789; госпіталізація -3903; лабораторна діагностика- 13029</w:t>
            </w:r>
          </w:p>
        </w:tc>
        <w:tc>
          <w:tcPr>
            <w:tcW w:w="139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B744142" w14:textId="77777777" w:rsidR="00AB1387" w:rsidRPr="00334162" w:rsidRDefault="00AB1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387" w14:paraId="541ACFF5" w14:textId="77777777" w:rsidTr="00F56E6E">
        <w:tc>
          <w:tcPr>
            <w:tcW w:w="27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01A9FA1" w14:textId="77777777" w:rsidR="00AB1387" w:rsidRPr="00334162" w:rsidRDefault="004E1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1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5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86AB982" w14:textId="77777777" w:rsidR="00AB1387" w:rsidRPr="00334162" w:rsidRDefault="004E1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162">
              <w:rPr>
                <w:rFonts w:ascii="Times New Roman" w:hAnsi="Times New Roman" w:cs="Times New Roman"/>
                <w:sz w:val="24"/>
                <w:szCs w:val="24"/>
              </w:rPr>
              <w:t>Ведення вагітності</w:t>
            </w:r>
          </w:p>
        </w:tc>
        <w:tc>
          <w:tcPr>
            <w:tcW w:w="178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15B77CA" w14:textId="24A20BBA" w:rsidR="00AB1387" w:rsidRPr="00334162" w:rsidRDefault="00F5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1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D0F1F68" w14:textId="0889E201" w:rsidR="00AB1387" w:rsidRPr="00334162" w:rsidRDefault="00F5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1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83493E7" w14:textId="77777777" w:rsidR="00AB1387" w:rsidRPr="00334162" w:rsidRDefault="00AB1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387" w14:paraId="7185093B" w14:textId="77777777" w:rsidTr="00F56E6E">
        <w:tc>
          <w:tcPr>
            <w:tcW w:w="27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3A8D3A8" w14:textId="77777777" w:rsidR="00AB1387" w:rsidRPr="00334162" w:rsidRDefault="00F33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1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75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ECC8BDB" w14:textId="77777777" w:rsidR="00AB1387" w:rsidRPr="00334162" w:rsidRDefault="004E6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162">
              <w:rPr>
                <w:rFonts w:ascii="Times New Roman" w:hAnsi="Times New Roman" w:cs="Times New Roman"/>
                <w:sz w:val="24"/>
                <w:szCs w:val="24"/>
              </w:rPr>
              <w:t>Профілактичні огляди та скринінги</w:t>
            </w:r>
          </w:p>
        </w:tc>
        <w:tc>
          <w:tcPr>
            <w:tcW w:w="178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81E1066" w14:textId="16D73481" w:rsidR="00AB1387" w:rsidRPr="00334162" w:rsidRDefault="001D7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162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178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67E99B" w14:textId="05063705" w:rsidR="00AB1387" w:rsidRPr="00334162" w:rsidRDefault="001D7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162">
              <w:rPr>
                <w:rFonts w:ascii="Times New Roman" w:hAnsi="Times New Roman" w:cs="Times New Roman"/>
                <w:sz w:val="24"/>
                <w:szCs w:val="24"/>
              </w:rPr>
              <w:t>4689</w:t>
            </w:r>
          </w:p>
        </w:tc>
        <w:tc>
          <w:tcPr>
            <w:tcW w:w="139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1799CE6" w14:textId="60CDA556" w:rsidR="00AB1387" w:rsidRPr="00334162" w:rsidRDefault="00AB1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387" w14:paraId="67F96F83" w14:textId="77777777" w:rsidTr="00F56E6E">
        <w:tc>
          <w:tcPr>
            <w:tcW w:w="27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7C008EF" w14:textId="77777777" w:rsidR="00AB1387" w:rsidRPr="00334162" w:rsidRDefault="00F33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1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5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D236CE6" w14:textId="77777777" w:rsidR="00AB1387" w:rsidRPr="00334162" w:rsidRDefault="004E6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162">
              <w:rPr>
                <w:rFonts w:ascii="Times New Roman" w:hAnsi="Times New Roman" w:cs="Times New Roman"/>
                <w:sz w:val="24"/>
                <w:szCs w:val="24"/>
              </w:rPr>
              <w:t xml:space="preserve">Вакцинація (в </w:t>
            </w:r>
            <w:proofErr w:type="spellStart"/>
            <w:r w:rsidRPr="00334162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334162">
              <w:rPr>
                <w:rFonts w:ascii="Times New Roman" w:hAnsi="Times New Roman" w:cs="Times New Roman"/>
                <w:sz w:val="24"/>
                <w:szCs w:val="24"/>
              </w:rPr>
              <w:t>. за Календарем щеплень)</w:t>
            </w:r>
          </w:p>
        </w:tc>
        <w:tc>
          <w:tcPr>
            <w:tcW w:w="178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315969D" w14:textId="1F667616" w:rsidR="00AB1387" w:rsidRPr="00334162" w:rsidRDefault="00F57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162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178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E3FBD75" w14:textId="664B3A69" w:rsidR="00AB1387" w:rsidRPr="00334162" w:rsidRDefault="00F5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162">
              <w:rPr>
                <w:rFonts w:ascii="Times New Roman" w:hAnsi="Times New Roman" w:cs="Times New Roman"/>
                <w:sz w:val="24"/>
                <w:szCs w:val="24"/>
              </w:rPr>
              <w:t>4465</w:t>
            </w:r>
          </w:p>
        </w:tc>
        <w:tc>
          <w:tcPr>
            <w:tcW w:w="139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E5402BA" w14:textId="77777777" w:rsidR="00AB1387" w:rsidRPr="00334162" w:rsidRDefault="00AB1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387" w14:paraId="224A9579" w14:textId="77777777" w:rsidTr="00F56E6E">
        <w:tc>
          <w:tcPr>
            <w:tcW w:w="27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737DB8A" w14:textId="77777777" w:rsidR="00AB1387" w:rsidRPr="00334162" w:rsidRDefault="00F33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1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5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4EE2D00" w14:textId="77777777" w:rsidR="00AB1387" w:rsidRPr="00334162" w:rsidRDefault="004E6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162">
              <w:rPr>
                <w:rFonts w:ascii="Times New Roman" w:hAnsi="Times New Roman" w:cs="Times New Roman"/>
                <w:sz w:val="24"/>
                <w:szCs w:val="24"/>
              </w:rPr>
              <w:t>Лабораторна діагностика (базова)</w:t>
            </w:r>
          </w:p>
        </w:tc>
        <w:tc>
          <w:tcPr>
            <w:tcW w:w="178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0413A1C" w14:textId="780CDEE9" w:rsidR="00AB1387" w:rsidRPr="00334162" w:rsidRDefault="00D22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178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681F25D" w14:textId="18BF028C" w:rsidR="00D22E1B" w:rsidRDefault="00D22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 – 7200; ВІЛ -275; гепатит В-272; гепатит С 369; </w:t>
            </w:r>
          </w:p>
          <w:p w14:paraId="0D47BC3E" w14:textId="77777777" w:rsidR="00D22E1B" w:rsidRDefault="00D22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тропоніни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-10; холестерин -776; </w:t>
            </w:r>
          </w:p>
          <w:p w14:paraId="015F073D" w14:textId="6E2257D6" w:rsidR="00AB1387" w:rsidRPr="00334162" w:rsidRDefault="00D22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 -2272; цукор крові- 2340</w:t>
            </w:r>
          </w:p>
        </w:tc>
        <w:tc>
          <w:tcPr>
            <w:tcW w:w="139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5A55214" w14:textId="77777777" w:rsidR="00AB1387" w:rsidRPr="00334162" w:rsidRDefault="00AB1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387" w14:paraId="2F074675" w14:textId="77777777" w:rsidTr="00F56E6E">
        <w:tc>
          <w:tcPr>
            <w:tcW w:w="27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254F77C" w14:textId="77777777" w:rsidR="00AB1387" w:rsidRPr="00334162" w:rsidRDefault="00F33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1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5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0A71030" w14:textId="77777777" w:rsidR="00AB1387" w:rsidRPr="00334162" w:rsidRDefault="004E6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162">
              <w:rPr>
                <w:rFonts w:ascii="Times New Roman" w:hAnsi="Times New Roman" w:cs="Times New Roman"/>
                <w:sz w:val="24"/>
                <w:szCs w:val="24"/>
              </w:rPr>
              <w:t>Інструментальна діагностика (ЕКГ, спірометрія)</w:t>
            </w:r>
          </w:p>
        </w:tc>
        <w:tc>
          <w:tcPr>
            <w:tcW w:w="178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424C780" w14:textId="5E17AF31" w:rsidR="00AB1387" w:rsidRPr="00334162" w:rsidRDefault="00FB3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162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178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206269B" w14:textId="097579CE" w:rsidR="00AB1387" w:rsidRPr="00334162" w:rsidRDefault="00FB3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162">
              <w:rPr>
                <w:rFonts w:ascii="Times New Roman" w:hAnsi="Times New Roman" w:cs="Times New Roman"/>
                <w:sz w:val="24"/>
                <w:szCs w:val="24"/>
              </w:rPr>
              <w:t>5760</w:t>
            </w:r>
          </w:p>
        </w:tc>
        <w:tc>
          <w:tcPr>
            <w:tcW w:w="139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103EF7D" w14:textId="77777777" w:rsidR="00AB1387" w:rsidRPr="00334162" w:rsidRDefault="00AB1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387" w14:paraId="0A381ABB" w14:textId="77777777" w:rsidTr="00F56E6E">
        <w:tc>
          <w:tcPr>
            <w:tcW w:w="27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526CB3F" w14:textId="77777777" w:rsidR="00AB1387" w:rsidRPr="00334162" w:rsidRDefault="00F33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1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5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C501A6E" w14:textId="77777777" w:rsidR="00AB1387" w:rsidRPr="00334162" w:rsidRDefault="004E6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162">
              <w:rPr>
                <w:rFonts w:ascii="Times New Roman" w:hAnsi="Times New Roman" w:cs="Times New Roman"/>
                <w:sz w:val="24"/>
                <w:szCs w:val="24"/>
              </w:rPr>
              <w:t>Надання невідкладної медичної допомоги</w:t>
            </w:r>
          </w:p>
        </w:tc>
        <w:tc>
          <w:tcPr>
            <w:tcW w:w="178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812F967" w14:textId="2D32A68F" w:rsidR="00AB1387" w:rsidRPr="00334162" w:rsidRDefault="00FB3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162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178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AF6BF9A" w14:textId="571D0253" w:rsidR="00AB1387" w:rsidRPr="00334162" w:rsidRDefault="00334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826</w:t>
            </w:r>
          </w:p>
        </w:tc>
        <w:tc>
          <w:tcPr>
            <w:tcW w:w="139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7217952" w14:textId="6A7A6C8B" w:rsidR="00AB1387" w:rsidRPr="00334162" w:rsidRDefault="00AB1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387" w14:paraId="4D3A444B" w14:textId="77777777" w:rsidTr="00F56E6E">
        <w:tc>
          <w:tcPr>
            <w:tcW w:w="27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566268A" w14:textId="77777777" w:rsidR="00AB1387" w:rsidRPr="00334162" w:rsidRDefault="00F33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1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5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AE15539" w14:textId="77777777" w:rsidR="00AB1387" w:rsidRPr="00334162" w:rsidRDefault="004E6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162">
              <w:rPr>
                <w:rFonts w:ascii="Times New Roman" w:hAnsi="Times New Roman" w:cs="Times New Roman"/>
                <w:sz w:val="24"/>
                <w:szCs w:val="24"/>
              </w:rPr>
              <w:t>Паліативна допомога</w:t>
            </w:r>
          </w:p>
        </w:tc>
        <w:tc>
          <w:tcPr>
            <w:tcW w:w="178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18F446D" w14:textId="42323083" w:rsidR="00AB1387" w:rsidRPr="00334162" w:rsidRDefault="00334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1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040BF79" w14:textId="1D7FC4D9" w:rsidR="00AB1387" w:rsidRPr="00334162" w:rsidRDefault="00334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1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EFE4F70" w14:textId="77777777" w:rsidR="00AB1387" w:rsidRPr="00334162" w:rsidRDefault="00AB1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387" w14:paraId="0A816EE8" w14:textId="77777777" w:rsidTr="00F56E6E">
        <w:tc>
          <w:tcPr>
            <w:tcW w:w="27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F5ACB76" w14:textId="77777777" w:rsidR="00AB1387" w:rsidRPr="00334162" w:rsidRDefault="00F33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16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5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93C3C04" w14:textId="77777777" w:rsidR="00AB1387" w:rsidRPr="00334162" w:rsidRDefault="004E6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162">
              <w:rPr>
                <w:rFonts w:ascii="Times New Roman" w:hAnsi="Times New Roman" w:cs="Times New Roman"/>
                <w:sz w:val="24"/>
                <w:szCs w:val="24"/>
              </w:rPr>
              <w:t>Психічне здоров'я (первинний рівень)</w:t>
            </w:r>
          </w:p>
        </w:tc>
        <w:tc>
          <w:tcPr>
            <w:tcW w:w="178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6D7509A" w14:textId="21FA88A3" w:rsidR="00AB1387" w:rsidRPr="00334162" w:rsidRDefault="00334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162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178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D3BF40B" w14:textId="7FF9E37D" w:rsidR="00AB1387" w:rsidRPr="00334162" w:rsidRDefault="00334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162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139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00E2A82" w14:textId="77777777" w:rsidR="00AB1387" w:rsidRPr="00334162" w:rsidRDefault="00AB1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387" w14:paraId="519B4644" w14:textId="77777777" w:rsidTr="00F56E6E">
        <w:tc>
          <w:tcPr>
            <w:tcW w:w="27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2887E2B" w14:textId="77777777" w:rsidR="00AB1387" w:rsidRPr="00334162" w:rsidRDefault="004E6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1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330E2" w:rsidRPr="003341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5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95D00D3" w14:textId="77777777" w:rsidR="00AB1387" w:rsidRPr="00334162" w:rsidRDefault="004E6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162">
              <w:rPr>
                <w:rFonts w:ascii="Times New Roman" w:hAnsi="Times New Roman" w:cs="Times New Roman"/>
                <w:sz w:val="24"/>
                <w:szCs w:val="24"/>
              </w:rPr>
              <w:t xml:space="preserve">Виїзди на </w:t>
            </w:r>
            <w:proofErr w:type="spellStart"/>
            <w:r w:rsidRPr="00334162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proofErr w:type="spellEnd"/>
            <w:r w:rsidRPr="00334162">
              <w:rPr>
                <w:rFonts w:ascii="Times New Roman" w:hAnsi="Times New Roman" w:cs="Times New Roman"/>
                <w:sz w:val="24"/>
                <w:szCs w:val="24"/>
              </w:rPr>
              <w:t xml:space="preserve"> / мобільні бригади</w:t>
            </w:r>
          </w:p>
        </w:tc>
        <w:tc>
          <w:tcPr>
            <w:tcW w:w="178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FF58A40" w14:textId="75E4D712" w:rsidR="00AB1387" w:rsidRPr="00334162" w:rsidRDefault="00334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162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178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9C58CCB" w14:textId="32C8D45A" w:rsidR="00AB1387" w:rsidRPr="00334162" w:rsidRDefault="00CA4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Виїзди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0F2E83"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139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AB735E4" w14:textId="77777777" w:rsidR="00AB1387" w:rsidRPr="00334162" w:rsidRDefault="00AB1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387" w14:paraId="1B14C72F" w14:textId="77777777" w:rsidTr="00F56E6E">
        <w:tc>
          <w:tcPr>
            <w:tcW w:w="27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CE381C2" w14:textId="77777777" w:rsidR="00AB1387" w:rsidRPr="00334162" w:rsidRDefault="004E6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1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330E2" w:rsidRPr="003341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5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EF5CE43" w14:textId="77777777" w:rsidR="00AB1387" w:rsidRPr="00334162" w:rsidRDefault="004E6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4162">
              <w:rPr>
                <w:rFonts w:ascii="Times New Roman" w:hAnsi="Times New Roman" w:cs="Times New Roman"/>
                <w:sz w:val="24"/>
                <w:szCs w:val="24"/>
              </w:rPr>
              <w:t>Телемедицина</w:t>
            </w:r>
            <w:proofErr w:type="spellEnd"/>
            <w:r w:rsidRPr="00334162">
              <w:rPr>
                <w:rFonts w:ascii="Times New Roman" w:hAnsi="Times New Roman" w:cs="Times New Roman"/>
                <w:sz w:val="24"/>
                <w:szCs w:val="24"/>
              </w:rPr>
              <w:t xml:space="preserve"> / дистанційні консультації</w:t>
            </w:r>
          </w:p>
        </w:tc>
        <w:tc>
          <w:tcPr>
            <w:tcW w:w="178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6F6B190" w14:textId="047343D0" w:rsidR="00AB1387" w:rsidRPr="00334162" w:rsidRDefault="00334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1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106B742" w14:textId="7892BD29" w:rsidR="00AB1387" w:rsidRPr="00334162" w:rsidRDefault="00334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1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9B11F90" w14:textId="65F657F9" w:rsidR="00AB1387" w:rsidRPr="00334162" w:rsidRDefault="00334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1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1387" w14:paraId="5C137EB9" w14:textId="77777777" w:rsidTr="00F56E6E">
        <w:tc>
          <w:tcPr>
            <w:tcW w:w="27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72A1C70" w14:textId="77777777" w:rsidR="00AB1387" w:rsidRPr="00334162" w:rsidRDefault="004E6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41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330E2" w:rsidRPr="003341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5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591974D" w14:textId="77777777" w:rsidR="00AB1387" w:rsidRPr="00334162" w:rsidRDefault="004E6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162">
              <w:rPr>
                <w:rFonts w:ascii="Times New Roman" w:hAnsi="Times New Roman" w:cs="Times New Roman"/>
                <w:sz w:val="24"/>
                <w:szCs w:val="24"/>
              </w:rPr>
              <w:t>Додаткові послуги (зазначити):</w:t>
            </w:r>
          </w:p>
        </w:tc>
        <w:tc>
          <w:tcPr>
            <w:tcW w:w="178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D666207" w14:textId="77777777" w:rsidR="00AB1387" w:rsidRPr="00334162" w:rsidRDefault="00AB1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BCB8688" w14:textId="77777777" w:rsidR="00AB1387" w:rsidRPr="00334162" w:rsidRDefault="00AB1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9F4B6BF" w14:textId="77777777" w:rsidR="00AB1387" w:rsidRPr="00334162" w:rsidRDefault="00AB1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F16807" w14:textId="77777777" w:rsidR="00AB1387" w:rsidRDefault="004E6018">
      <w:pPr>
        <w:pStyle w:val="2"/>
        <w:pBdr>
          <w:bottom w:val="single" w:sz="6" w:space="1" w:color="2E75B6"/>
        </w:pBdr>
      </w:pPr>
      <w:r>
        <w:t>3.2. Обґрунтування планів розвитку сервісів (3 роки)</w:t>
      </w:r>
    </w:p>
    <w:p w14:paraId="3230D92B" w14:textId="78453861" w:rsidR="00AB1387" w:rsidRDefault="004E6018">
      <w:pPr>
        <w:spacing w:before="60" w:after="80"/>
      </w:pPr>
      <w:r>
        <w:t>Опис планованих змін у переліку послуг, відкриття нових підрозділів, розширення охоплення:</w:t>
      </w:r>
      <w:r w:rsidR="000F2E83">
        <w:t xml:space="preserve"> не заплановано</w:t>
      </w:r>
    </w:p>
    <w:p w14:paraId="63E6EB13" w14:textId="77777777" w:rsidR="00AB1387" w:rsidRDefault="004E6018">
      <w:pPr>
        <w:pStyle w:val="1"/>
        <w:shd w:val="clear" w:color="auto" w:fill="1F4E79"/>
        <w:ind w:left="200" w:right="200"/>
      </w:pPr>
      <w:r>
        <w:t>4. КАДРОВІ РЕСУРСИ</w:t>
      </w:r>
    </w:p>
    <w:p w14:paraId="2CD51ACF" w14:textId="77777777" w:rsidR="00AB1387" w:rsidRDefault="004E6018">
      <w:pPr>
        <w:pStyle w:val="2"/>
        <w:pBdr>
          <w:bottom w:val="single" w:sz="6" w:space="1" w:color="2E75B6"/>
        </w:pBdr>
      </w:pPr>
      <w:r>
        <w:t>4.1. Склад персоналу</w:t>
      </w:r>
    </w:p>
    <w:tbl>
      <w:tblPr>
        <w:tblW w:w="78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1"/>
        <w:gridCol w:w="2882"/>
        <w:gridCol w:w="1091"/>
        <w:gridCol w:w="1084"/>
        <w:gridCol w:w="1097"/>
        <w:gridCol w:w="1222"/>
      </w:tblGrid>
      <w:tr w:rsidR="00FC56A7" w14:paraId="0F4FDF90" w14:textId="77777777" w:rsidTr="00FC56A7">
        <w:trPr>
          <w:tblHeader/>
          <w:jc w:val="center"/>
        </w:trPr>
        <w:tc>
          <w:tcPr>
            <w:tcW w:w="441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672480D" w14:textId="77777777" w:rsidR="00FC56A7" w:rsidRDefault="00FC56A7" w:rsidP="00070DFB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№</w:t>
            </w:r>
          </w:p>
        </w:tc>
        <w:tc>
          <w:tcPr>
            <w:tcW w:w="2882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942CDD2" w14:textId="77777777" w:rsidR="00FC56A7" w:rsidRDefault="00FC56A7" w:rsidP="00070DFB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Посада / спеціальність</w:t>
            </w:r>
          </w:p>
        </w:tc>
        <w:tc>
          <w:tcPr>
            <w:tcW w:w="1091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2DEECD9" w14:textId="77777777" w:rsidR="00FC56A7" w:rsidRDefault="00FC56A7" w:rsidP="00070DFB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Штатних одиниць</w:t>
            </w:r>
          </w:p>
        </w:tc>
        <w:tc>
          <w:tcPr>
            <w:tcW w:w="1084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D310876" w14:textId="77777777" w:rsidR="00FC56A7" w:rsidRDefault="00FC56A7" w:rsidP="00070DFB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з них: вакансії</w:t>
            </w:r>
          </w:p>
        </w:tc>
        <w:tc>
          <w:tcPr>
            <w:tcW w:w="1097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D1E8995" w14:textId="77777777" w:rsidR="00FC56A7" w:rsidRPr="006E11D3" w:rsidRDefault="00FC56A7" w:rsidP="00070DFB">
            <w:pPr>
              <w:jc w:val="center"/>
            </w:pPr>
            <w:r w:rsidRPr="00F44E0A">
              <w:rPr>
                <w:b/>
                <w:bCs/>
                <w:color w:val="FFFFFF"/>
                <w:sz w:val="18"/>
                <w:szCs w:val="18"/>
              </w:rPr>
              <w:t>Фізичних осіб</w:t>
            </w:r>
          </w:p>
        </w:tc>
        <w:tc>
          <w:tcPr>
            <w:tcW w:w="1222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790F690" w14:textId="77777777" w:rsidR="00FC56A7" w:rsidRDefault="00FC56A7" w:rsidP="00070DFB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з них: пенсійного віку</w:t>
            </w:r>
          </w:p>
        </w:tc>
      </w:tr>
      <w:tr w:rsidR="00FC56A7" w14:paraId="750168FF" w14:textId="77777777" w:rsidTr="000F2E83">
        <w:trPr>
          <w:jc w:val="center"/>
        </w:trPr>
        <w:tc>
          <w:tcPr>
            <w:tcW w:w="4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6404480" w14:textId="77777777" w:rsidR="00FC56A7" w:rsidRPr="000F2E83" w:rsidRDefault="00FC56A7" w:rsidP="00070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A9083EA" w14:textId="77777777" w:rsidR="00FC56A7" w:rsidRPr="000F2E83" w:rsidRDefault="00FC56A7" w:rsidP="00070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Лікар загальної практики – сімейний лікар</w:t>
            </w:r>
          </w:p>
        </w:tc>
        <w:tc>
          <w:tcPr>
            <w:tcW w:w="109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521A8A9" w14:textId="6026A38F" w:rsidR="00FC56A7" w:rsidRPr="000F2E83" w:rsidRDefault="0060759E" w:rsidP="000F2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19,75</w:t>
            </w:r>
          </w:p>
        </w:tc>
        <w:tc>
          <w:tcPr>
            <w:tcW w:w="108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7503084" w14:textId="31A164FD" w:rsidR="00FC56A7" w:rsidRPr="000F2E83" w:rsidRDefault="0060759E" w:rsidP="000F2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9,75</w:t>
            </w:r>
          </w:p>
        </w:tc>
        <w:tc>
          <w:tcPr>
            <w:tcW w:w="109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A61F89E" w14:textId="092C86A9" w:rsidR="00FC56A7" w:rsidRPr="000F2E83" w:rsidRDefault="0060759E" w:rsidP="000F2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2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B8B95DF" w14:textId="3B9F107C" w:rsidR="00FC56A7" w:rsidRPr="000F2E83" w:rsidRDefault="00C1789E" w:rsidP="000F2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C56A7" w14:paraId="775496F2" w14:textId="77777777" w:rsidTr="000F2E83">
        <w:trPr>
          <w:jc w:val="center"/>
        </w:trPr>
        <w:tc>
          <w:tcPr>
            <w:tcW w:w="4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225E86F" w14:textId="77777777" w:rsidR="00FC56A7" w:rsidRPr="000F2E83" w:rsidRDefault="00FC56A7" w:rsidP="00070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352D673" w14:textId="77777777" w:rsidR="00FC56A7" w:rsidRPr="000F2E83" w:rsidRDefault="00FC56A7" w:rsidP="00070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Лікар-педіатр</w:t>
            </w:r>
          </w:p>
        </w:tc>
        <w:tc>
          <w:tcPr>
            <w:tcW w:w="109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BF9B15F" w14:textId="45D315AE" w:rsidR="00FC56A7" w:rsidRPr="000F2E83" w:rsidRDefault="0060759E" w:rsidP="000F2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516812C" w14:textId="58E6E309" w:rsidR="00FC56A7" w:rsidRPr="000F2E83" w:rsidRDefault="0060759E" w:rsidP="000F2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9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B6651F9" w14:textId="28BA5ADC" w:rsidR="00FC56A7" w:rsidRPr="000F2E83" w:rsidRDefault="0060759E" w:rsidP="000F2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F6380E5" w14:textId="77777777" w:rsidR="00FC56A7" w:rsidRPr="000F2E83" w:rsidRDefault="00FC56A7" w:rsidP="000F2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6A7" w14:paraId="019159BD" w14:textId="77777777" w:rsidTr="000F2E83">
        <w:trPr>
          <w:jc w:val="center"/>
        </w:trPr>
        <w:tc>
          <w:tcPr>
            <w:tcW w:w="4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32FC63E" w14:textId="77777777" w:rsidR="00FC56A7" w:rsidRPr="000F2E83" w:rsidRDefault="00FC56A7" w:rsidP="00070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AD4E39B" w14:textId="77777777" w:rsidR="00FC56A7" w:rsidRPr="000F2E83" w:rsidRDefault="00FC56A7" w:rsidP="00070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Лікар-терапевт</w:t>
            </w:r>
          </w:p>
        </w:tc>
        <w:tc>
          <w:tcPr>
            <w:tcW w:w="109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42C9C29" w14:textId="67CFA2A7" w:rsidR="00FC56A7" w:rsidRPr="000F2E83" w:rsidRDefault="0060759E" w:rsidP="000F2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08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E6F9C20" w14:textId="375B6565" w:rsidR="00FC56A7" w:rsidRPr="000F2E83" w:rsidRDefault="0060759E" w:rsidP="000F2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AC53931" w14:textId="371ED16F" w:rsidR="00FC56A7" w:rsidRPr="000F2E83" w:rsidRDefault="0060759E" w:rsidP="000F2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B2FBDCE" w14:textId="77777777" w:rsidR="00FC56A7" w:rsidRPr="000F2E83" w:rsidRDefault="00FC56A7" w:rsidP="000F2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6A7" w14:paraId="4876C126" w14:textId="77777777" w:rsidTr="000F2E83">
        <w:trPr>
          <w:jc w:val="center"/>
        </w:trPr>
        <w:tc>
          <w:tcPr>
            <w:tcW w:w="4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02C493A" w14:textId="77777777" w:rsidR="00FC56A7" w:rsidRPr="000F2E83" w:rsidRDefault="00FC56A7" w:rsidP="00070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E021E4B" w14:textId="77777777" w:rsidR="00FC56A7" w:rsidRPr="000F2E83" w:rsidRDefault="00FC56A7" w:rsidP="00070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Медична сестра (сімейна)</w:t>
            </w:r>
          </w:p>
        </w:tc>
        <w:tc>
          <w:tcPr>
            <w:tcW w:w="109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25121F3" w14:textId="2F7C2823" w:rsidR="00FC56A7" w:rsidRPr="000F2E83" w:rsidRDefault="0060759E" w:rsidP="000F2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47,75</w:t>
            </w:r>
          </w:p>
        </w:tc>
        <w:tc>
          <w:tcPr>
            <w:tcW w:w="108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D90471C" w14:textId="69E88292" w:rsidR="00FC56A7" w:rsidRPr="000F2E83" w:rsidRDefault="00A1185D" w:rsidP="000F2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16,25</w:t>
            </w:r>
          </w:p>
        </w:tc>
        <w:tc>
          <w:tcPr>
            <w:tcW w:w="109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304E339" w14:textId="2BED611B" w:rsidR="00FC56A7" w:rsidRPr="000F2E83" w:rsidRDefault="00C1789E" w:rsidP="000F2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2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D8DEAD4" w14:textId="70EF4AC1" w:rsidR="00FC56A7" w:rsidRPr="000F2E83" w:rsidRDefault="00C1789E" w:rsidP="000F2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C56A7" w14:paraId="3D5C96B0" w14:textId="77777777" w:rsidTr="000F2E83">
        <w:trPr>
          <w:jc w:val="center"/>
        </w:trPr>
        <w:tc>
          <w:tcPr>
            <w:tcW w:w="4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EDCABA5" w14:textId="77777777" w:rsidR="00FC56A7" w:rsidRPr="000F2E83" w:rsidRDefault="00FC56A7" w:rsidP="00070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88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2B18E71" w14:textId="77777777" w:rsidR="00FC56A7" w:rsidRPr="000F2E83" w:rsidRDefault="00FC56A7" w:rsidP="00070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Фельдшер / акушер</w:t>
            </w:r>
          </w:p>
        </w:tc>
        <w:tc>
          <w:tcPr>
            <w:tcW w:w="109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0B2530D" w14:textId="1C0DD8EC" w:rsidR="00FC56A7" w:rsidRPr="000F2E83" w:rsidRDefault="00A1185D" w:rsidP="000F2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428F6EF" w14:textId="14ECF8DA" w:rsidR="00FC56A7" w:rsidRPr="000F2E83" w:rsidRDefault="00A1185D" w:rsidP="000F2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2960729" w14:textId="79A2F755" w:rsidR="00FC56A7" w:rsidRPr="000F2E83" w:rsidRDefault="00A1185D" w:rsidP="000F2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09DB605" w14:textId="4E5F81DD" w:rsidR="00FC56A7" w:rsidRPr="000F2E83" w:rsidRDefault="00A1185D" w:rsidP="000F2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C56A7" w14:paraId="7D64DCB4" w14:textId="77777777" w:rsidTr="000F2E83">
        <w:trPr>
          <w:jc w:val="center"/>
        </w:trPr>
        <w:tc>
          <w:tcPr>
            <w:tcW w:w="4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0DB29C" w14:textId="77777777" w:rsidR="00FC56A7" w:rsidRPr="000F2E83" w:rsidRDefault="00FC56A7" w:rsidP="00070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8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C89D35A" w14:textId="77777777" w:rsidR="00FC56A7" w:rsidRPr="000F2E83" w:rsidRDefault="00FC56A7" w:rsidP="00070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Молодший медичний персонал</w:t>
            </w:r>
          </w:p>
        </w:tc>
        <w:tc>
          <w:tcPr>
            <w:tcW w:w="109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E7E04E1" w14:textId="52E02033" w:rsidR="00FC56A7" w:rsidRPr="000F2E83" w:rsidRDefault="00A1185D" w:rsidP="000F2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8,25</w:t>
            </w:r>
          </w:p>
        </w:tc>
        <w:tc>
          <w:tcPr>
            <w:tcW w:w="108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38DF5C5" w14:textId="77E9FEC0" w:rsidR="00FC56A7" w:rsidRPr="000F2E83" w:rsidRDefault="00A1185D" w:rsidP="000F2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  <w:tc>
          <w:tcPr>
            <w:tcW w:w="109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81A4BBA" w14:textId="042DF52B" w:rsidR="00FC56A7" w:rsidRPr="000F2E83" w:rsidRDefault="00C1789E" w:rsidP="000F2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2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3D7EB26" w14:textId="5BCCABC5" w:rsidR="00FC56A7" w:rsidRPr="000F2E83" w:rsidRDefault="00C1789E" w:rsidP="000F2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C56A7" w14:paraId="045554A7" w14:textId="77777777" w:rsidTr="000F2E83">
        <w:trPr>
          <w:jc w:val="center"/>
        </w:trPr>
        <w:tc>
          <w:tcPr>
            <w:tcW w:w="4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173E5AC" w14:textId="77777777" w:rsidR="00FC56A7" w:rsidRPr="000F2E83" w:rsidRDefault="00FC56A7" w:rsidP="00070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8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63EA9C2" w14:textId="77777777" w:rsidR="00FC56A7" w:rsidRPr="000F2E83" w:rsidRDefault="00FC56A7" w:rsidP="00070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Адміністративний персонал</w:t>
            </w:r>
          </w:p>
        </w:tc>
        <w:tc>
          <w:tcPr>
            <w:tcW w:w="109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D03731B" w14:textId="6581BEEA" w:rsidR="00FC56A7" w:rsidRPr="000F2E83" w:rsidRDefault="00A1185D" w:rsidP="000F2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108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863C7EB" w14:textId="1AEC79E0" w:rsidR="00FC56A7" w:rsidRPr="000F2E83" w:rsidRDefault="00A1185D" w:rsidP="000F2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5,25</w:t>
            </w:r>
          </w:p>
        </w:tc>
        <w:tc>
          <w:tcPr>
            <w:tcW w:w="109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6F97EE7" w14:textId="74005B01" w:rsidR="00FC56A7" w:rsidRPr="000F2E83" w:rsidRDefault="0060759E" w:rsidP="000F2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2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C863969" w14:textId="55A9F7BC" w:rsidR="00FC56A7" w:rsidRPr="000F2E83" w:rsidRDefault="00C1789E" w:rsidP="000F2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C56A7" w14:paraId="33F93B4F" w14:textId="77777777" w:rsidTr="000F2E83">
        <w:trPr>
          <w:jc w:val="center"/>
        </w:trPr>
        <w:tc>
          <w:tcPr>
            <w:tcW w:w="4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89D4689" w14:textId="77777777" w:rsidR="00FC56A7" w:rsidRPr="000F2E83" w:rsidRDefault="00FC56A7" w:rsidP="00070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A7D4A1" w14:textId="77777777" w:rsidR="00FC56A7" w:rsidRPr="000F2E83" w:rsidRDefault="00FC56A7" w:rsidP="00070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РАЗОМ</w:t>
            </w:r>
          </w:p>
        </w:tc>
        <w:tc>
          <w:tcPr>
            <w:tcW w:w="109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594FCAE" w14:textId="726629F8" w:rsidR="00FC56A7" w:rsidRPr="000F2E83" w:rsidRDefault="00A1185D" w:rsidP="000F2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100,5</w:t>
            </w:r>
          </w:p>
        </w:tc>
        <w:tc>
          <w:tcPr>
            <w:tcW w:w="108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FAE7108" w14:textId="0FACD9FD" w:rsidR="00FC56A7" w:rsidRPr="000F2E83" w:rsidRDefault="00A1185D" w:rsidP="000F2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9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233273B" w14:textId="3CDB1AE2" w:rsidR="00FC56A7" w:rsidRPr="000F2E83" w:rsidRDefault="00A1185D" w:rsidP="000F2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22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F74EEC8" w14:textId="50FFAFD5" w:rsidR="00FC56A7" w:rsidRPr="000F2E83" w:rsidRDefault="00A1185D" w:rsidP="000F2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14:paraId="104565F9" w14:textId="77777777" w:rsidR="000F2E83" w:rsidRDefault="000F2E83">
      <w:pPr>
        <w:pStyle w:val="2"/>
        <w:pBdr>
          <w:bottom w:val="single" w:sz="6" w:space="1" w:color="2E75B6"/>
        </w:pBdr>
      </w:pPr>
    </w:p>
    <w:p w14:paraId="7B651891" w14:textId="5D152BFD" w:rsidR="00AB1387" w:rsidRPr="00312213" w:rsidRDefault="004E6018">
      <w:pPr>
        <w:pStyle w:val="2"/>
        <w:pBdr>
          <w:bottom w:val="single" w:sz="6" w:space="1" w:color="2E75B6"/>
        </w:pBdr>
      </w:pPr>
      <w:r>
        <w:t>4.2. Потреби у кадровому доукомплектуванні та навчанні</w:t>
      </w:r>
      <w:r w:rsidR="00312213" w:rsidRPr="0091523A">
        <w:t xml:space="preserve"> </w:t>
      </w:r>
      <w:r w:rsidR="00D3772A">
        <w:t>(в</w:t>
      </w:r>
      <w:r w:rsidR="00312213" w:rsidRPr="0091523A">
        <w:t>житі заходи (наявність житла, прийнята  програма місцевих стимулів та ін.)</w:t>
      </w:r>
    </w:p>
    <w:p w14:paraId="706C6ED4" w14:textId="5ED39C62" w:rsidR="00AB1387" w:rsidRDefault="004E6018" w:rsidP="000F2E83">
      <w:pPr>
        <w:spacing w:before="60" w:after="80"/>
        <w:jc w:val="both"/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</w:pPr>
      <w:r>
        <w:t>Прогнозована нестача лікарів (причини, терміни вирішення):</w:t>
      </w:r>
      <w:r w:rsidR="00F57E9F">
        <w:t xml:space="preserve"> </w:t>
      </w:r>
      <w:r w:rsidR="00F57E9F" w:rsidRPr="000F2E83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Значна частка лікарів пенсійного та передпенсійного віку, кадрова напруга виражається у великій концентрації фахівців у великих містах при їхній гострій нестачі в селах</w:t>
      </w:r>
      <w:r w:rsidR="000F2E83" w:rsidRPr="000F2E83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.</w:t>
      </w:r>
    </w:p>
    <w:p w14:paraId="772334EA" w14:textId="77777777" w:rsidR="000F2E83" w:rsidRPr="000F2E83" w:rsidRDefault="000F2E83" w:rsidP="000F2E83">
      <w:pPr>
        <w:spacing w:before="60" w:after="80"/>
        <w:jc w:val="both"/>
        <w:rPr>
          <w:rFonts w:ascii="Times New Roman" w:hAnsi="Times New Roman" w:cs="Times New Roman"/>
          <w:sz w:val="24"/>
          <w:szCs w:val="24"/>
        </w:rPr>
      </w:pPr>
    </w:p>
    <w:p w14:paraId="03D26663" w14:textId="77777777" w:rsidR="00AB1387" w:rsidRDefault="004E6018">
      <w:pPr>
        <w:spacing w:before="60" w:after="80"/>
      </w:pPr>
      <w:r>
        <w:t>Плановане навчання та підвищення кваліфікації: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1"/>
        <w:gridCol w:w="2740"/>
        <w:gridCol w:w="2184"/>
        <w:gridCol w:w="1952"/>
        <w:gridCol w:w="1683"/>
      </w:tblGrid>
      <w:tr w:rsidR="00AB1387" w14:paraId="517EA3B4" w14:textId="77777777" w:rsidTr="00F57E9F">
        <w:trPr>
          <w:tblHeader/>
        </w:trPr>
        <w:tc>
          <w:tcPr>
            <w:tcW w:w="441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9AEA0CF" w14:textId="77777777" w:rsidR="00AB1387" w:rsidRDefault="004E6018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№</w:t>
            </w:r>
          </w:p>
        </w:tc>
        <w:tc>
          <w:tcPr>
            <w:tcW w:w="2740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5BEB8E" w14:textId="77777777" w:rsidR="00AB1387" w:rsidRDefault="004E6018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Категорія працівників</w:t>
            </w:r>
          </w:p>
        </w:tc>
        <w:tc>
          <w:tcPr>
            <w:tcW w:w="2184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06895EF" w14:textId="77777777" w:rsidR="00AB1387" w:rsidRDefault="004E6018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Вид навчання</w:t>
            </w:r>
          </w:p>
        </w:tc>
        <w:tc>
          <w:tcPr>
            <w:tcW w:w="1952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74CA24E" w14:textId="77777777" w:rsidR="00AB1387" w:rsidRDefault="004E6018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Рік</w:t>
            </w:r>
          </w:p>
        </w:tc>
        <w:tc>
          <w:tcPr>
            <w:tcW w:w="1683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1FB51D1" w14:textId="77777777" w:rsidR="00AB1387" w:rsidRDefault="004E6018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Відповідальний</w:t>
            </w:r>
          </w:p>
        </w:tc>
      </w:tr>
      <w:tr w:rsidR="00AB1387" w14:paraId="43D00947" w14:textId="77777777" w:rsidTr="00F57E9F">
        <w:tc>
          <w:tcPr>
            <w:tcW w:w="4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5B1613" w14:textId="04259D64" w:rsidR="00AB1387" w:rsidRPr="00F57E9F" w:rsidRDefault="00C17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E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6A76AB" w14:textId="6E8BF0A2" w:rsidR="00AB1387" w:rsidRPr="00F57E9F" w:rsidRDefault="00C17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E9F">
              <w:rPr>
                <w:rFonts w:ascii="Times New Roman" w:hAnsi="Times New Roman" w:cs="Times New Roman"/>
                <w:sz w:val="24"/>
                <w:szCs w:val="24"/>
              </w:rPr>
              <w:t xml:space="preserve">Лікарі </w:t>
            </w:r>
          </w:p>
        </w:tc>
        <w:tc>
          <w:tcPr>
            <w:tcW w:w="218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577EED" w14:textId="577FF27F" w:rsidR="00AB1387" w:rsidRPr="00F57E9F" w:rsidRDefault="00C17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E9F">
              <w:rPr>
                <w:rFonts w:ascii="Times New Roman" w:hAnsi="Times New Roman" w:cs="Times New Roman"/>
                <w:sz w:val="24"/>
                <w:szCs w:val="24"/>
              </w:rPr>
              <w:t xml:space="preserve">Проходження курсу тематичного удосконалення </w:t>
            </w:r>
          </w:p>
        </w:tc>
        <w:tc>
          <w:tcPr>
            <w:tcW w:w="195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AD1DCB" w14:textId="3BBCBE40" w:rsidR="00AB1387" w:rsidRPr="00F57E9F" w:rsidRDefault="003A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2026-2028</w:t>
            </w:r>
          </w:p>
        </w:tc>
        <w:tc>
          <w:tcPr>
            <w:tcW w:w="168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5CCA77" w14:textId="13AE08CF" w:rsidR="00AB1387" w:rsidRPr="00F57E9F" w:rsidRDefault="00C17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E9F">
              <w:rPr>
                <w:rFonts w:ascii="Times New Roman" w:hAnsi="Times New Roman" w:cs="Times New Roman"/>
                <w:sz w:val="24"/>
                <w:szCs w:val="24"/>
              </w:rPr>
              <w:t xml:space="preserve">Інспектор з кадрів </w:t>
            </w:r>
          </w:p>
        </w:tc>
      </w:tr>
      <w:tr w:rsidR="00C1789E" w14:paraId="69939060" w14:textId="77777777" w:rsidTr="00F57E9F">
        <w:tc>
          <w:tcPr>
            <w:tcW w:w="4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24FEB1" w14:textId="0A9B6F0E" w:rsidR="00C1789E" w:rsidRPr="00F57E9F" w:rsidRDefault="00C17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E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4BBF03" w14:textId="1C7C006F" w:rsidR="00C1789E" w:rsidRPr="00F57E9F" w:rsidRDefault="00C17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E9F">
              <w:rPr>
                <w:rFonts w:ascii="Times New Roman" w:hAnsi="Times New Roman" w:cs="Times New Roman"/>
                <w:sz w:val="24"/>
                <w:szCs w:val="24"/>
              </w:rPr>
              <w:t xml:space="preserve">Лікарі та медичні сестри </w:t>
            </w:r>
          </w:p>
        </w:tc>
        <w:tc>
          <w:tcPr>
            <w:tcW w:w="218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EBD9D1" w14:textId="42CE9A93" w:rsidR="00C1789E" w:rsidRPr="00F57E9F" w:rsidRDefault="00C17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E9F">
              <w:rPr>
                <w:rFonts w:ascii="Times New Roman" w:hAnsi="Times New Roman" w:cs="Times New Roman"/>
                <w:sz w:val="24"/>
                <w:szCs w:val="24"/>
              </w:rPr>
              <w:t>Проходження навчання:</w:t>
            </w:r>
            <w:r w:rsidR="00A1185D" w:rsidRPr="00F57E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7E9F">
              <w:rPr>
                <w:rFonts w:ascii="Times New Roman" w:hAnsi="Times New Roman" w:cs="Times New Roman"/>
                <w:sz w:val="24"/>
                <w:szCs w:val="24"/>
              </w:rPr>
              <w:t xml:space="preserve">Семінари, </w:t>
            </w:r>
            <w:proofErr w:type="spellStart"/>
            <w:r w:rsidRPr="00F57E9F">
              <w:rPr>
                <w:rFonts w:ascii="Times New Roman" w:hAnsi="Times New Roman" w:cs="Times New Roman"/>
                <w:sz w:val="24"/>
                <w:szCs w:val="24"/>
              </w:rPr>
              <w:t>вебінари</w:t>
            </w:r>
            <w:proofErr w:type="spellEnd"/>
            <w:r w:rsidRPr="00F57E9F">
              <w:rPr>
                <w:rFonts w:ascii="Times New Roman" w:hAnsi="Times New Roman" w:cs="Times New Roman"/>
                <w:sz w:val="24"/>
                <w:szCs w:val="24"/>
              </w:rPr>
              <w:t xml:space="preserve">, конгреси, науково – практичні конференції, </w:t>
            </w:r>
            <w:proofErr w:type="spellStart"/>
            <w:r w:rsidRPr="00F57E9F">
              <w:rPr>
                <w:rFonts w:ascii="Times New Roman" w:hAnsi="Times New Roman" w:cs="Times New Roman"/>
                <w:sz w:val="24"/>
                <w:szCs w:val="24"/>
              </w:rPr>
              <w:t>треніг</w:t>
            </w:r>
            <w:proofErr w:type="spellEnd"/>
            <w:r w:rsidRPr="00F57E9F">
              <w:rPr>
                <w:rFonts w:ascii="Times New Roman" w:hAnsi="Times New Roman" w:cs="Times New Roman"/>
                <w:sz w:val="24"/>
                <w:szCs w:val="24"/>
              </w:rPr>
              <w:t xml:space="preserve">, конгреси для отримання </w:t>
            </w:r>
            <w:proofErr w:type="spellStart"/>
            <w:r w:rsidRPr="00F57E9F">
              <w:rPr>
                <w:rFonts w:ascii="Times New Roman" w:hAnsi="Times New Roman" w:cs="Times New Roman"/>
                <w:sz w:val="24"/>
                <w:szCs w:val="24"/>
              </w:rPr>
              <w:t>шорічних</w:t>
            </w:r>
            <w:proofErr w:type="spellEnd"/>
            <w:r w:rsidRPr="00F57E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2E83" w:rsidRPr="00F57E9F">
              <w:rPr>
                <w:rFonts w:ascii="Times New Roman" w:hAnsi="Times New Roman" w:cs="Times New Roman"/>
                <w:sz w:val="24"/>
                <w:szCs w:val="24"/>
              </w:rPr>
              <w:t>атестаційних</w:t>
            </w:r>
            <w:r w:rsidRPr="00F57E9F">
              <w:rPr>
                <w:rFonts w:ascii="Times New Roman" w:hAnsi="Times New Roman" w:cs="Times New Roman"/>
                <w:sz w:val="24"/>
                <w:szCs w:val="24"/>
              </w:rPr>
              <w:t xml:space="preserve"> балів </w:t>
            </w:r>
          </w:p>
        </w:tc>
        <w:tc>
          <w:tcPr>
            <w:tcW w:w="195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0FE6FE" w14:textId="7D3C7F88" w:rsidR="00C1789E" w:rsidRPr="00F57E9F" w:rsidRDefault="003A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2026-2028</w:t>
            </w:r>
          </w:p>
        </w:tc>
        <w:tc>
          <w:tcPr>
            <w:tcW w:w="168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1D5D5E" w14:textId="1BA859AC" w:rsidR="00C1789E" w:rsidRPr="00F57E9F" w:rsidRDefault="00C17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E9F">
              <w:rPr>
                <w:rFonts w:ascii="Times New Roman" w:hAnsi="Times New Roman" w:cs="Times New Roman"/>
                <w:sz w:val="24"/>
                <w:szCs w:val="24"/>
              </w:rPr>
              <w:t>Інспектор з кадрів</w:t>
            </w:r>
          </w:p>
        </w:tc>
      </w:tr>
      <w:tr w:rsidR="00AB1387" w14:paraId="0EEF42F1" w14:textId="77777777" w:rsidTr="00F57E9F">
        <w:tc>
          <w:tcPr>
            <w:tcW w:w="4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00BEAA" w14:textId="2EA8F730" w:rsidR="00AB1387" w:rsidRPr="00F57E9F" w:rsidRDefault="00F57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E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4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9F3960" w14:textId="006347F8" w:rsidR="00AB1387" w:rsidRPr="00F57E9F" w:rsidRDefault="00F57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E9F">
              <w:rPr>
                <w:rFonts w:ascii="Times New Roman" w:hAnsi="Times New Roman" w:cs="Times New Roman"/>
                <w:sz w:val="24"/>
                <w:szCs w:val="24"/>
              </w:rPr>
              <w:t>Лікарі</w:t>
            </w:r>
          </w:p>
        </w:tc>
        <w:tc>
          <w:tcPr>
            <w:tcW w:w="218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690BDD" w14:textId="22CA9014" w:rsidR="00AB1387" w:rsidRPr="00F57E9F" w:rsidRDefault="00F57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E9F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 xml:space="preserve">Навчання сімейних лікарів за програмою </w:t>
            </w:r>
            <w:proofErr w:type="spellStart"/>
            <w:r w:rsidRPr="00F57E9F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mhGAP</w:t>
            </w:r>
            <w:proofErr w:type="spellEnd"/>
            <w:r w:rsidRPr="00F57E9F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 xml:space="preserve"> (ведення пацієнтів з психічними розладами на первинній ланці)</w:t>
            </w:r>
          </w:p>
        </w:tc>
        <w:tc>
          <w:tcPr>
            <w:tcW w:w="195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F8FE04" w14:textId="0F8278F7" w:rsidR="00AB1387" w:rsidRPr="00F57E9F" w:rsidRDefault="003A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2026-2028</w:t>
            </w:r>
          </w:p>
        </w:tc>
        <w:tc>
          <w:tcPr>
            <w:tcW w:w="168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35CC66" w14:textId="06A9FB76" w:rsidR="00AB1387" w:rsidRPr="00F57E9F" w:rsidRDefault="00F57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E9F">
              <w:rPr>
                <w:rFonts w:ascii="Times New Roman" w:hAnsi="Times New Roman" w:cs="Times New Roman"/>
                <w:sz w:val="24"/>
                <w:szCs w:val="24"/>
              </w:rPr>
              <w:t>Інспектор з кадрів</w:t>
            </w:r>
          </w:p>
        </w:tc>
      </w:tr>
      <w:tr w:rsidR="00F57E9F" w14:paraId="7D52D64A" w14:textId="77777777" w:rsidTr="00F57E9F">
        <w:tc>
          <w:tcPr>
            <w:tcW w:w="4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AB7BB4" w14:textId="55D442CF" w:rsidR="00F57E9F" w:rsidRPr="00F57E9F" w:rsidRDefault="00F57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E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4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B55412" w14:textId="59996D53" w:rsidR="00F57E9F" w:rsidRPr="00F57E9F" w:rsidRDefault="00F57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E9F">
              <w:rPr>
                <w:rFonts w:ascii="Times New Roman" w:hAnsi="Times New Roman" w:cs="Times New Roman"/>
                <w:sz w:val="24"/>
                <w:szCs w:val="24"/>
              </w:rPr>
              <w:t>Лікарі</w:t>
            </w:r>
          </w:p>
        </w:tc>
        <w:tc>
          <w:tcPr>
            <w:tcW w:w="218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6732C4" w14:textId="1700E82B" w:rsidR="00F57E9F" w:rsidRPr="00F57E9F" w:rsidRDefault="00F57E9F" w:rsidP="00F57E9F">
            <w:pPr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</w:pPr>
            <w:r w:rsidRPr="00F57E9F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 xml:space="preserve">Обов'язкові курси для лікарів усіх щодо роботи в умовах </w:t>
            </w:r>
            <w:r w:rsidRPr="00F57E9F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lastRenderedPageBreak/>
              <w:t>надзвичайних ситуацій</w:t>
            </w:r>
          </w:p>
        </w:tc>
        <w:tc>
          <w:tcPr>
            <w:tcW w:w="195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138FB2" w14:textId="7936E078" w:rsidR="00F57E9F" w:rsidRPr="00F57E9F" w:rsidRDefault="003A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2026-2028</w:t>
            </w:r>
          </w:p>
        </w:tc>
        <w:tc>
          <w:tcPr>
            <w:tcW w:w="168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7CA1AA" w14:textId="4E0F4AE1" w:rsidR="00F57E9F" w:rsidRPr="00F57E9F" w:rsidRDefault="00F57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E9F">
              <w:rPr>
                <w:rFonts w:ascii="Times New Roman" w:hAnsi="Times New Roman" w:cs="Times New Roman"/>
                <w:sz w:val="24"/>
                <w:szCs w:val="24"/>
              </w:rPr>
              <w:t>Інспектор з кадрів</w:t>
            </w:r>
          </w:p>
        </w:tc>
      </w:tr>
    </w:tbl>
    <w:p w14:paraId="3163C7AD" w14:textId="77777777" w:rsidR="00D22E1B" w:rsidRDefault="00D22E1B">
      <w:pPr>
        <w:pStyle w:val="2"/>
        <w:pBdr>
          <w:bottom w:val="single" w:sz="6" w:space="1" w:color="2E75B6"/>
        </w:pBdr>
      </w:pPr>
    </w:p>
    <w:p w14:paraId="2CDCE6B3" w14:textId="29515CD9" w:rsidR="00AB1387" w:rsidRDefault="004E6018">
      <w:pPr>
        <w:pStyle w:val="2"/>
        <w:pBdr>
          <w:bottom w:val="single" w:sz="6" w:space="1" w:color="2E75B6"/>
        </w:pBdr>
      </w:pPr>
      <w:r>
        <w:t>4.3. Колективний договір</w:t>
      </w:r>
    </w:p>
    <w:p w14:paraId="2F7A8587" w14:textId="150B817D" w:rsidR="00A150DF" w:rsidRPr="00A150DF" w:rsidRDefault="00A150DF" w:rsidP="00A150DF">
      <w:pPr>
        <w:spacing w:before="60" w:after="80"/>
        <w:jc w:val="both"/>
        <w:rPr>
          <w:rFonts w:ascii="Times New Roman" w:hAnsi="Times New Roman" w:cs="Times New Roman"/>
          <w:sz w:val="24"/>
          <w:szCs w:val="24"/>
        </w:rPr>
      </w:pPr>
      <w:r w:rsidRPr="00A150DF">
        <w:rPr>
          <w:rFonts w:ascii="Times New Roman" w:hAnsi="Times New Roman" w:cs="Times New Roman"/>
          <w:sz w:val="24"/>
          <w:szCs w:val="24"/>
        </w:rPr>
        <w:t xml:space="preserve">Чинний колективний договір: </w:t>
      </w:r>
    </w:p>
    <w:p w14:paraId="0A616643" w14:textId="77777777" w:rsidR="00A150DF" w:rsidRPr="00A150DF" w:rsidRDefault="00A150DF" w:rsidP="00A150DF">
      <w:pPr>
        <w:spacing w:before="60" w:after="80"/>
        <w:jc w:val="both"/>
        <w:rPr>
          <w:rFonts w:ascii="Times New Roman" w:hAnsi="Times New Roman" w:cs="Times New Roman"/>
          <w:sz w:val="24"/>
          <w:szCs w:val="24"/>
        </w:rPr>
      </w:pPr>
      <w:r w:rsidRPr="00A150DF">
        <w:rPr>
          <w:rFonts w:ascii="Times New Roman" w:hAnsi="Times New Roman" w:cs="Times New Roman"/>
          <w:sz w:val="24"/>
          <w:szCs w:val="24"/>
        </w:rPr>
        <w:t>Колективний договір чинний,  укладено 14.02.2023 року,  термін дії   2023-2027 роки.</w:t>
      </w:r>
    </w:p>
    <w:p w14:paraId="559CC020" w14:textId="77777777" w:rsidR="00A150DF" w:rsidRPr="00A150DF" w:rsidRDefault="00A150DF" w:rsidP="00A150DF">
      <w:pPr>
        <w:spacing w:before="60" w:after="80"/>
        <w:jc w:val="both"/>
        <w:rPr>
          <w:rFonts w:ascii="Times New Roman" w:hAnsi="Times New Roman" w:cs="Times New Roman"/>
          <w:sz w:val="24"/>
          <w:szCs w:val="24"/>
        </w:rPr>
      </w:pPr>
      <w:r w:rsidRPr="00A150DF">
        <w:rPr>
          <w:rFonts w:ascii="Times New Roman" w:hAnsi="Times New Roman" w:cs="Times New Roman"/>
          <w:sz w:val="24"/>
          <w:szCs w:val="24"/>
        </w:rPr>
        <w:t>Основні положення щодо оплати праці та стимулювання:</w:t>
      </w:r>
    </w:p>
    <w:p w14:paraId="798376C5" w14:textId="77777777" w:rsidR="00A150DF" w:rsidRPr="00A150DF" w:rsidRDefault="00A150DF" w:rsidP="00A150DF">
      <w:pPr>
        <w:spacing w:before="60" w:after="80"/>
        <w:jc w:val="both"/>
        <w:rPr>
          <w:rFonts w:ascii="Times New Roman" w:hAnsi="Times New Roman" w:cs="Times New Roman"/>
          <w:sz w:val="24"/>
          <w:szCs w:val="24"/>
        </w:rPr>
      </w:pPr>
      <w:r w:rsidRPr="00A150DF">
        <w:rPr>
          <w:rFonts w:ascii="Times New Roman" w:hAnsi="Times New Roman" w:cs="Times New Roman"/>
          <w:sz w:val="24"/>
          <w:szCs w:val="24"/>
        </w:rPr>
        <w:t>На підприємстві застосовується тарифна система оплати праці з розробленою системою посадових окладів (на основі тарифної сітки).</w:t>
      </w:r>
    </w:p>
    <w:p w14:paraId="43705A07" w14:textId="77777777" w:rsidR="00A150DF" w:rsidRPr="00A150DF" w:rsidRDefault="00A150DF" w:rsidP="00A150DF">
      <w:pPr>
        <w:spacing w:before="60" w:after="80"/>
        <w:jc w:val="both"/>
        <w:rPr>
          <w:rFonts w:ascii="Times New Roman" w:hAnsi="Times New Roman" w:cs="Times New Roman"/>
          <w:sz w:val="24"/>
          <w:szCs w:val="24"/>
        </w:rPr>
      </w:pPr>
      <w:r w:rsidRPr="00A150DF">
        <w:rPr>
          <w:rFonts w:ascii="Times New Roman" w:hAnsi="Times New Roman" w:cs="Times New Roman"/>
          <w:sz w:val="24"/>
          <w:szCs w:val="24"/>
        </w:rPr>
        <w:t>Посадові оклади обчислюються шляхом множення мінімальної заробітної плати станом на 1 січня календарного року, визначеного Законом України про Державний бюджет України на відповідний рік, на відповідний тарифний коефіцієнт.</w:t>
      </w:r>
    </w:p>
    <w:p w14:paraId="483A9F20" w14:textId="77777777" w:rsidR="00A150DF" w:rsidRPr="00A150DF" w:rsidRDefault="00A150DF" w:rsidP="00A150DF">
      <w:pPr>
        <w:spacing w:before="60" w:after="80"/>
        <w:jc w:val="both"/>
        <w:rPr>
          <w:rFonts w:ascii="Times New Roman" w:hAnsi="Times New Roman" w:cs="Times New Roman"/>
          <w:sz w:val="24"/>
          <w:szCs w:val="24"/>
        </w:rPr>
      </w:pPr>
      <w:r w:rsidRPr="00A150DF">
        <w:rPr>
          <w:rFonts w:ascii="Times New Roman" w:hAnsi="Times New Roman" w:cs="Times New Roman"/>
          <w:sz w:val="24"/>
          <w:szCs w:val="24"/>
        </w:rPr>
        <w:t>Фонд заробітної плати складається з фонду основної заробітної плати, фонду додаткової заробітної плати, інших заохочувальних та компенсаційних виплат.</w:t>
      </w:r>
    </w:p>
    <w:p w14:paraId="0BF76DA3" w14:textId="77777777" w:rsidR="00A150DF" w:rsidRPr="00A150DF" w:rsidRDefault="00A150DF" w:rsidP="00A150DF">
      <w:pPr>
        <w:spacing w:before="60" w:after="80"/>
        <w:jc w:val="both"/>
        <w:rPr>
          <w:rFonts w:ascii="Times New Roman" w:hAnsi="Times New Roman" w:cs="Times New Roman"/>
          <w:sz w:val="24"/>
          <w:szCs w:val="24"/>
        </w:rPr>
      </w:pPr>
      <w:r w:rsidRPr="00A150DF">
        <w:rPr>
          <w:rFonts w:ascii="Times New Roman" w:hAnsi="Times New Roman" w:cs="Times New Roman"/>
          <w:sz w:val="24"/>
          <w:szCs w:val="24"/>
        </w:rPr>
        <w:t>Оплата роботи в надурочний та нічний час і в святкові та неробочі дні.</w:t>
      </w:r>
    </w:p>
    <w:p w14:paraId="2E35C5FB" w14:textId="77777777" w:rsidR="00A150DF" w:rsidRPr="00A150DF" w:rsidRDefault="00A150DF" w:rsidP="00A150DF">
      <w:pPr>
        <w:spacing w:before="60" w:after="80"/>
        <w:jc w:val="both"/>
        <w:rPr>
          <w:rFonts w:ascii="Times New Roman" w:hAnsi="Times New Roman" w:cs="Times New Roman"/>
          <w:sz w:val="24"/>
          <w:szCs w:val="24"/>
        </w:rPr>
      </w:pPr>
      <w:r w:rsidRPr="00A150DF">
        <w:rPr>
          <w:rFonts w:ascii="Times New Roman" w:hAnsi="Times New Roman" w:cs="Times New Roman"/>
          <w:sz w:val="24"/>
          <w:szCs w:val="24"/>
        </w:rPr>
        <w:t>Оплата за не відпрацьований час.</w:t>
      </w:r>
    </w:p>
    <w:p w14:paraId="5FF8F7C3" w14:textId="77777777" w:rsidR="00A150DF" w:rsidRPr="00A150DF" w:rsidRDefault="00A150DF" w:rsidP="00A150DF">
      <w:pPr>
        <w:spacing w:before="60" w:after="80"/>
        <w:jc w:val="both"/>
        <w:rPr>
          <w:rFonts w:ascii="Times New Roman" w:hAnsi="Times New Roman" w:cs="Times New Roman"/>
          <w:sz w:val="24"/>
          <w:szCs w:val="24"/>
        </w:rPr>
      </w:pPr>
      <w:r w:rsidRPr="00A150DF">
        <w:rPr>
          <w:rFonts w:ascii="Times New Roman" w:hAnsi="Times New Roman" w:cs="Times New Roman"/>
          <w:sz w:val="24"/>
          <w:szCs w:val="24"/>
        </w:rPr>
        <w:t>Перегляд та індексація розміру заробітної плати.</w:t>
      </w:r>
    </w:p>
    <w:p w14:paraId="6D45DBEA" w14:textId="77777777" w:rsidR="00A150DF" w:rsidRPr="00A150DF" w:rsidRDefault="00A150DF" w:rsidP="00A150DF">
      <w:pPr>
        <w:spacing w:before="60" w:after="80"/>
        <w:jc w:val="both"/>
        <w:rPr>
          <w:rFonts w:ascii="Times New Roman" w:hAnsi="Times New Roman" w:cs="Times New Roman"/>
          <w:sz w:val="24"/>
          <w:szCs w:val="24"/>
        </w:rPr>
      </w:pPr>
      <w:r w:rsidRPr="00A150DF">
        <w:rPr>
          <w:rFonts w:ascii="Times New Roman" w:hAnsi="Times New Roman" w:cs="Times New Roman"/>
          <w:sz w:val="24"/>
          <w:szCs w:val="24"/>
        </w:rPr>
        <w:t>Строки і періодичність виплат заробітної плати.</w:t>
      </w:r>
    </w:p>
    <w:p w14:paraId="2C128550" w14:textId="77777777" w:rsidR="00A150DF" w:rsidRPr="00A150DF" w:rsidRDefault="00A150DF" w:rsidP="00A150DF">
      <w:pPr>
        <w:spacing w:before="60" w:after="80"/>
        <w:jc w:val="both"/>
        <w:rPr>
          <w:rFonts w:ascii="Times New Roman" w:hAnsi="Times New Roman" w:cs="Times New Roman"/>
          <w:sz w:val="24"/>
          <w:szCs w:val="24"/>
        </w:rPr>
      </w:pPr>
      <w:r w:rsidRPr="00A150DF">
        <w:rPr>
          <w:rFonts w:ascii="Times New Roman" w:hAnsi="Times New Roman" w:cs="Times New Roman"/>
          <w:sz w:val="24"/>
          <w:szCs w:val="24"/>
        </w:rPr>
        <w:t>Стимулювання праці здійснюється згідно «Положення про преміювання працівників КНП «</w:t>
      </w:r>
      <w:proofErr w:type="spellStart"/>
      <w:r w:rsidRPr="00A150DF">
        <w:rPr>
          <w:rFonts w:ascii="Times New Roman" w:hAnsi="Times New Roman" w:cs="Times New Roman"/>
          <w:sz w:val="24"/>
          <w:szCs w:val="24"/>
        </w:rPr>
        <w:t>Новоодеський</w:t>
      </w:r>
      <w:proofErr w:type="spellEnd"/>
      <w:r w:rsidRPr="00A150DF">
        <w:rPr>
          <w:rFonts w:ascii="Times New Roman" w:hAnsi="Times New Roman" w:cs="Times New Roman"/>
          <w:sz w:val="24"/>
          <w:szCs w:val="24"/>
        </w:rPr>
        <w:t xml:space="preserve"> ЦПМСД» НМР», який є додатком до Колективного договору.</w:t>
      </w:r>
    </w:p>
    <w:p w14:paraId="5D9117B7" w14:textId="77777777" w:rsidR="00A150DF" w:rsidRDefault="00A150DF" w:rsidP="00A150DF">
      <w:pPr>
        <w:spacing w:before="60" w:after="80"/>
      </w:pPr>
    </w:p>
    <w:p w14:paraId="23EBC2C1" w14:textId="77777777" w:rsidR="00A150DF" w:rsidRDefault="00A150DF">
      <w:pPr>
        <w:pStyle w:val="2"/>
        <w:pBdr>
          <w:bottom w:val="single" w:sz="6" w:space="1" w:color="2E75B6"/>
        </w:pBdr>
      </w:pPr>
    </w:p>
    <w:p w14:paraId="63210BD1" w14:textId="77777777" w:rsidR="00AB1387" w:rsidRPr="0054097B" w:rsidRDefault="004E6018">
      <w:pPr>
        <w:pStyle w:val="1"/>
        <w:shd w:val="clear" w:color="auto" w:fill="1F4E79"/>
        <w:ind w:left="200" w:right="200"/>
      </w:pPr>
      <w:r>
        <w:t>5. МАТЕРІАЛЬНО-ТЕХНІЧНЕ ЗАБЕЗПЕЧЕННЯ</w:t>
      </w:r>
    </w:p>
    <w:p w14:paraId="536EDCCC" w14:textId="77777777" w:rsidR="00E72111" w:rsidRPr="0054097B" w:rsidRDefault="00E72111" w:rsidP="00E72111">
      <w:pPr>
        <w:pStyle w:val="2"/>
        <w:pBdr>
          <w:bottom w:val="single" w:sz="6" w:space="1" w:color="2E75B6"/>
        </w:pBdr>
      </w:pPr>
      <w:r>
        <w:t>5.1. Будівлі/Приміщення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5"/>
        <w:gridCol w:w="2652"/>
        <w:gridCol w:w="987"/>
        <w:gridCol w:w="1660"/>
        <w:gridCol w:w="1714"/>
        <w:gridCol w:w="1502"/>
      </w:tblGrid>
      <w:tr w:rsidR="00E72111" w14:paraId="7263ABBD" w14:textId="77777777" w:rsidTr="00B05066">
        <w:trPr>
          <w:trHeight w:val="859"/>
          <w:tblHeader/>
        </w:trPr>
        <w:tc>
          <w:tcPr>
            <w:tcW w:w="485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F195194" w14:textId="77777777" w:rsidR="00E72111" w:rsidRDefault="00E72111" w:rsidP="00B05066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№</w:t>
            </w:r>
          </w:p>
        </w:tc>
        <w:tc>
          <w:tcPr>
            <w:tcW w:w="2652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95B81F1" w14:textId="77777777" w:rsidR="00E72111" w:rsidRDefault="00E72111" w:rsidP="00B05066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Назва об'єкту / адреса</w:t>
            </w:r>
          </w:p>
        </w:tc>
        <w:tc>
          <w:tcPr>
            <w:tcW w:w="987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694D8F5" w14:textId="77777777" w:rsidR="00E72111" w:rsidRDefault="00E72111" w:rsidP="00B05066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Площа (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кв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>. м)</w:t>
            </w:r>
          </w:p>
        </w:tc>
        <w:tc>
          <w:tcPr>
            <w:tcW w:w="1660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7542A1C" w14:textId="77777777" w:rsidR="00E72111" w:rsidRDefault="00E72111" w:rsidP="00B05066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Форма власності / оренда</w:t>
            </w:r>
          </w:p>
        </w:tc>
        <w:tc>
          <w:tcPr>
            <w:tcW w:w="1714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2E05ECD" w14:textId="77777777" w:rsidR="00E72111" w:rsidRDefault="00E72111" w:rsidP="00B05066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Стан</w:t>
            </w:r>
          </w:p>
        </w:tc>
        <w:tc>
          <w:tcPr>
            <w:tcW w:w="1502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4A17DCA" w14:textId="77777777" w:rsidR="00E72111" w:rsidRDefault="00E72111" w:rsidP="00B05066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Потреба у ремонті / реконструкції</w:t>
            </w:r>
          </w:p>
        </w:tc>
      </w:tr>
      <w:tr w:rsidR="00E72111" w14:paraId="1493A854" w14:textId="77777777" w:rsidTr="00B05066">
        <w:tc>
          <w:tcPr>
            <w:tcW w:w="48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C05E14" w14:textId="77777777" w:rsidR="00E72111" w:rsidRPr="000F2E83" w:rsidRDefault="00E72111" w:rsidP="00B0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E61F2D" w14:textId="3876E3B3" w:rsidR="00E72111" w:rsidRPr="000F2E83" w:rsidRDefault="000F2E83" w:rsidP="00B0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АЗПСМ м. Нова Одеса </w:t>
            </w:r>
            <w:r w:rsidR="00E72111" w:rsidRPr="000F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E72111" w:rsidRPr="000F2E83">
              <w:rPr>
                <w:rFonts w:ascii="Times New Roman" w:hAnsi="Times New Roman" w:cs="Times New Roman"/>
                <w:sz w:val="24"/>
                <w:szCs w:val="24"/>
              </w:rPr>
              <w:t>Миколаївська область, миколаївський район, місто Нова Одеса, вулиця Шкільна, 38</w:t>
            </w:r>
          </w:p>
        </w:tc>
        <w:tc>
          <w:tcPr>
            <w:tcW w:w="98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46C935" w14:textId="77777777" w:rsidR="00E72111" w:rsidRPr="000F2E83" w:rsidRDefault="00E72111" w:rsidP="00B0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775,4</w:t>
            </w:r>
          </w:p>
        </w:tc>
        <w:tc>
          <w:tcPr>
            <w:tcW w:w="16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A1B126" w14:textId="77777777" w:rsidR="00E72111" w:rsidRPr="000F2E83" w:rsidRDefault="00E72111" w:rsidP="00B0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Оренда</w:t>
            </w:r>
          </w:p>
        </w:tc>
        <w:tc>
          <w:tcPr>
            <w:tcW w:w="171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15CFCD" w14:textId="77777777" w:rsidR="00E72111" w:rsidRPr="000F2E83" w:rsidRDefault="00E72111" w:rsidP="00B0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Задовільний</w:t>
            </w:r>
          </w:p>
        </w:tc>
        <w:tc>
          <w:tcPr>
            <w:tcW w:w="150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D1D2E0" w14:textId="77777777" w:rsidR="00E72111" w:rsidRPr="000F2E83" w:rsidRDefault="00E72111" w:rsidP="00B0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</w:tr>
      <w:tr w:rsidR="00E72111" w14:paraId="2192AC84" w14:textId="77777777" w:rsidTr="00B05066">
        <w:tc>
          <w:tcPr>
            <w:tcW w:w="48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AD66E5" w14:textId="77777777" w:rsidR="00E72111" w:rsidRPr="000F2E83" w:rsidRDefault="00E72111" w:rsidP="00B0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514ADD" w14:textId="77777777" w:rsidR="00E72111" w:rsidRPr="000F2E83" w:rsidRDefault="00E72111" w:rsidP="00B0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АЗПСМ , с. </w:t>
            </w:r>
            <w:proofErr w:type="spellStart"/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Новопетрівське</w:t>
            </w:r>
            <w:proofErr w:type="spellEnd"/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F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 xml:space="preserve">Миколаївська область, миколаївський район, село </w:t>
            </w:r>
            <w:proofErr w:type="spellStart"/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Новопетрівське</w:t>
            </w:r>
            <w:proofErr w:type="spellEnd"/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, вулиця Слов’янська, 31</w:t>
            </w:r>
          </w:p>
        </w:tc>
        <w:tc>
          <w:tcPr>
            <w:tcW w:w="98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B1DADF" w14:textId="77777777" w:rsidR="00E72111" w:rsidRPr="000F2E83" w:rsidRDefault="00E72111" w:rsidP="00B05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268E01" w14:textId="77777777" w:rsidR="00E72111" w:rsidRPr="000F2E83" w:rsidRDefault="00E72111" w:rsidP="00B0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Оренда</w:t>
            </w:r>
          </w:p>
        </w:tc>
        <w:tc>
          <w:tcPr>
            <w:tcW w:w="171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2292E8" w14:textId="77777777" w:rsidR="00E72111" w:rsidRPr="000F2E83" w:rsidRDefault="00E72111" w:rsidP="00B0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Задовільний</w:t>
            </w:r>
          </w:p>
        </w:tc>
        <w:tc>
          <w:tcPr>
            <w:tcW w:w="150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6AA040" w14:textId="77777777" w:rsidR="00E72111" w:rsidRPr="000F2E83" w:rsidRDefault="00E72111" w:rsidP="00B0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</w:tr>
      <w:tr w:rsidR="00E72111" w14:paraId="5BBA274D" w14:textId="77777777" w:rsidTr="00B05066">
        <w:tc>
          <w:tcPr>
            <w:tcW w:w="48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F101C6" w14:textId="77777777" w:rsidR="00E72111" w:rsidRPr="000F2E83" w:rsidRDefault="00E72111" w:rsidP="00B0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65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DDB6C9" w14:textId="77777777" w:rsidR="00E72111" w:rsidRPr="000F2E83" w:rsidRDefault="00E72111" w:rsidP="00B0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АЗПСМ с. </w:t>
            </w:r>
            <w:proofErr w:type="spellStart"/>
            <w:r w:rsidRPr="000F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Гур’ївка</w:t>
            </w:r>
            <w:proofErr w:type="spellEnd"/>
            <w:r w:rsidRPr="000F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, </w:t>
            </w: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 xml:space="preserve">Миколаївська область, миколаївський район, село </w:t>
            </w:r>
            <w:proofErr w:type="spellStart"/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Гур’ївка</w:t>
            </w:r>
            <w:proofErr w:type="spellEnd"/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, вулиця Набережна, 17 а</w:t>
            </w:r>
          </w:p>
        </w:tc>
        <w:tc>
          <w:tcPr>
            <w:tcW w:w="98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BA1D27" w14:textId="77777777" w:rsidR="00E72111" w:rsidRPr="000F2E83" w:rsidRDefault="00E72111" w:rsidP="00B050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205</w:t>
            </w:r>
          </w:p>
        </w:tc>
        <w:tc>
          <w:tcPr>
            <w:tcW w:w="16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FD3CBB" w14:textId="77777777" w:rsidR="00E72111" w:rsidRPr="000F2E83" w:rsidRDefault="00E72111" w:rsidP="00B0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Оренда</w:t>
            </w:r>
          </w:p>
        </w:tc>
        <w:tc>
          <w:tcPr>
            <w:tcW w:w="171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0FAA6D" w14:textId="77777777" w:rsidR="00E72111" w:rsidRPr="000F2E83" w:rsidRDefault="00E72111" w:rsidP="00B0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Задовільний</w:t>
            </w:r>
          </w:p>
        </w:tc>
        <w:tc>
          <w:tcPr>
            <w:tcW w:w="150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09DEED" w14:textId="77777777" w:rsidR="00E72111" w:rsidRPr="000F2E83" w:rsidRDefault="00E72111" w:rsidP="00B0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</w:tr>
      <w:tr w:rsidR="00E72111" w14:paraId="0F6523F5" w14:textId="77777777" w:rsidTr="00B05066">
        <w:tc>
          <w:tcPr>
            <w:tcW w:w="48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82A2E5" w14:textId="77777777" w:rsidR="00E72111" w:rsidRPr="000F2E83" w:rsidRDefault="00E72111" w:rsidP="00B0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5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AFF094" w14:textId="77777777" w:rsidR="00E72111" w:rsidRPr="000F2E83" w:rsidRDefault="00E72111" w:rsidP="00B0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АЗПСМ с. </w:t>
            </w:r>
            <w:proofErr w:type="spellStart"/>
            <w:r w:rsidRPr="000F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Баловне</w:t>
            </w:r>
            <w:proofErr w:type="spellEnd"/>
            <w:r w:rsidRPr="000F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, </w:t>
            </w: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 xml:space="preserve">Миколаївська область, миколаївський район, село </w:t>
            </w:r>
            <w:proofErr w:type="spellStart"/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Баловне</w:t>
            </w:r>
            <w:proofErr w:type="spellEnd"/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, вулиця Миру 87 а</w:t>
            </w:r>
          </w:p>
        </w:tc>
        <w:tc>
          <w:tcPr>
            <w:tcW w:w="98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AD18E2" w14:textId="77777777" w:rsidR="00E72111" w:rsidRPr="000F2E83" w:rsidRDefault="00E72111" w:rsidP="00B050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200,1</w:t>
            </w:r>
          </w:p>
        </w:tc>
        <w:tc>
          <w:tcPr>
            <w:tcW w:w="16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A07C02" w14:textId="77777777" w:rsidR="00E72111" w:rsidRPr="000F2E83" w:rsidRDefault="00E72111" w:rsidP="00B0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Оренда</w:t>
            </w:r>
          </w:p>
        </w:tc>
        <w:tc>
          <w:tcPr>
            <w:tcW w:w="171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C20D68" w14:textId="77777777" w:rsidR="00E72111" w:rsidRPr="000F2E83" w:rsidRDefault="00E72111" w:rsidP="00B0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Задовільний</w:t>
            </w:r>
          </w:p>
        </w:tc>
        <w:tc>
          <w:tcPr>
            <w:tcW w:w="150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88F67E" w14:textId="77777777" w:rsidR="00E72111" w:rsidRPr="000F2E83" w:rsidRDefault="00E72111" w:rsidP="00B0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</w:tr>
      <w:tr w:rsidR="00E72111" w14:paraId="3A15F1AC" w14:textId="77777777" w:rsidTr="00B05066">
        <w:tc>
          <w:tcPr>
            <w:tcW w:w="48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211BDC" w14:textId="77777777" w:rsidR="00E72111" w:rsidRPr="000F2E83" w:rsidRDefault="00E72111" w:rsidP="00B0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5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36A70E" w14:textId="77777777" w:rsidR="00E72111" w:rsidRPr="000F2E83" w:rsidRDefault="00E72111" w:rsidP="00B0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АЗПСМ с. Підлісне , </w:t>
            </w: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Миколаївська область, миколаївський район, село Підлісне, вулиця Центральна, 26</w:t>
            </w:r>
          </w:p>
        </w:tc>
        <w:tc>
          <w:tcPr>
            <w:tcW w:w="98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B39FA6" w14:textId="77777777" w:rsidR="00E72111" w:rsidRPr="000F2E83" w:rsidRDefault="00E72111" w:rsidP="00B050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361</w:t>
            </w:r>
          </w:p>
        </w:tc>
        <w:tc>
          <w:tcPr>
            <w:tcW w:w="16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007BCC" w14:textId="77777777" w:rsidR="00E72111" w:rsidRPr="000F2E83" w:rsidRDefault="00E72111" w:rsidP="00B0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Оперативне управління</w:t>
            </w:r>
          </w:p>
        </w:tc>
        <w:tc>
          <w:tcPr>
            <w:tcW w:w="171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9A0871" w14:textId="77777777" w:rsidR="00E72111" w:rsidRPr="000F2E83" w:rsidRDefault="00E72111" w:rsidP="00B0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Задовільний</w:t>
            </w:r>
          </w:p>
        </w:tc>
        <w:tc>
          <w:tcPr>
            <w:tcW w:w="150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42ADE5" w14:textId="77777777" w:rsidR="00E72111" w:rsidRPr="000F2E83" w:rsidRDefault="00E72111" w:rsidP="00B0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</w:tr>
      <w:tr w:rsidR="00E72111" w14:paraId="5EFC7BE6" w14:textId="77777777" w:rsidTr="00B05066">
        <w:tc>
          <w:tcPr>
            <w:tcW w:w="48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E53843" w14:textId="77777777" w:rsidR="00E72111" w:rsidRPr="000F2E83" w:rsidRDefault="00E72111" w:rsidP="00B0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5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AC47F1" w14:textId="77777777" w:rsidR="00E72111" w:rsidRPr="000F2E83" w:rsidRDefault="00E72111" w:rsidP="00B0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АЗПСМ с. Озерне , </w:t>
            </w: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Миколаївська область, миколаївський район, село Озерне, вулиця Миру, 81 а</w:t>
            </w:r>
          </w:p>
        </w:tc>
        <w:tc>
          <w:tcPr>
            <w:tcW w:w="98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50CE14" w14:textId="77777777" w:rsidR="00E72111" w:rsidRPr="000F2E83" w:rsidRDefault="00E72111" w:rsidP="00B050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54,1</w:t>
            </w:r>
          </w:p>
        </w:tc>
        <w:tc>
          <w:tcPr>
            <w:tcW w:w="16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FEB3D3" w14:textId="77777777" w:rsidR="00E72111" w:rsidRPr="000F2E83" w:rsidRDefault="00E72111" w:rsidP="00B0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Оперативне управління</w:t>
            </w:r>
          </w:p>
        </w:tc>
        <w:tc>
          <w:tcPr>
            <w:tcW w:w="171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458855" w14:textId="77777777" w:rsidR="00E72111" w:rsidRPr="000F2E83" w:rsidRDefault="00E72111" w:rsidP="00B0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Задовільний</w:t>
            </w:r>
          </w:p>
        </w:tc>
        <w:tc>
          <w:tcPr>
            <w:tcW w:w="150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8C072F" w14:textId="77777777" w:rsidR="00E72111" w:rsidRPr="000F2E83" w:rsidRDefault="00E72111" w:rsidP="00B0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</w:tr>
      <w:tr w:rsidR="00E72111" w14:paraId="63FAA54C" w14:textId="77777777" w:rsidTr="00B05066">
        <w:tc>
          <w:tcPr>
            <w:tcW w:w="48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2A20FE" w14:textId="77777777" w:rsidR="00E72111" w:rsidRPr="000F2E83" w:rsidRDefault="00E72111" w:rsidP="00B0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5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405C1B" w14:textId="77777777" w:rsidR="00E72111" w:rsidRPr="000F2E83" w:rsidRDefault="00E72111" w:rsidP="00B0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АЗПСМ </w:t>
            </w:r>
            <w:proofErr w:type="spellStart"/>
            <w:r w:rsidRPr="000F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с.Сухий</w:t>
            </w:r>
            <w:proofErr w:type="spellEnd"/>
            <w:r w:rsidRPr="000F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F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Єланець</w:t>
            </w:r>
            <w:proofErr w:type="spellEnd"/>
            <w:r w:rsidRPr="000F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, </w:t>
            </w: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 xml:space="preserve">Миколаївська область, миколаївський район, село Сухий </w:t>
            </w:r>
            <w:proofErr w:type="spellStart"/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Єланець</w:t>
            </w:r>
            <w:proofErr w:type="spellEnd"/>
            <w:r w:rsidRPr="000F2E83">
              <w:rPr>
                <w:rFonts w:ascii="Times New Roman" w:hAnsi="Times New Roman" w:cs="Times New Roman"/>
                <w:sz w:val="24"/>
                <w:szCs w:val="24"/>
              </w:rPr>
              <w:t xml:space="preserve">, вулиця </w:t>
            </w:r>
            <w:proofErr w:type="spellStart"/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Каганова</w:t>
            </w:r>
            <w:proofErr w:type="spellEnd"/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, 32</w:t>
            </w:r>
          </w:p>
        </w:tc>
        <w:tc>
          <w:tcPr>
            <w:tcW w:w="98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1A5B9D" w14:textId="77777777" w:rsidR="00E72111" w:rsidRPr="000F2E83" w:rsidRDefault="00E72111" w:rsidP="00B050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205</w:t>
            </w:r>
          </w:p>
        </w:tc>
        <w:tc>
          <w:tcPr>
            <w:tcW w:w="16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396DC7" w14:textId="77777777" w:rsidR="00E72111" w:rsidRPr="000F2E83" w:rsidRDefault="00E72111" w:rsidP="00B0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Оренда</w:t>
            </w:r>
          </w:p>
        </w:tc>
        <w:tc>
          <w:tcPr>
            <w:tcW w:w="171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3539AA" w14:textId="77777777" w:rsidR="00E72111" w:rsidRPr="000F2E83" w:rsidRDefault="00E72111" w:rsidP="00B0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Задовільний</w:t>
            </w:r>
          </w:p>
        </w:tc>
        <w:tc>
          <w:tcPr>
            <w:tcW w:w="150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F22ED0" w14:textId="77777777" w:rsidR="00E72111" w:rsidRPr="000F2E83" w:rsidRDefault="00E72111" w:rsidP="00B0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</w:tr>
      <w:tr w:rsidR="00E72111" w14:paraId="20C6118B" w14:textId="77777777" w:rsidTr="00B05066">
        <w:tc>
          <w:tcPr>
            <w:tcW w:w="48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A4363E" w14:textId="77777777" w:rsidR="00E72111" w:rsidRPr="000F2E83" w:rsidRDefault="00E72111" w:rsidP="00B0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5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C1B600" w14:textId="77777777" w:rsidR="00E72111" w:rsidRPr="000F2E83" w:rsidRDefault="00E72111" w:rsidP="00B0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АЗПСМ с. Бузьке </w:t>
            </w: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Миколаївська область, миколаївський район, село Бузьке, вулиця Виноградна, 5</w:t>
            </w:r>
          </w:p>
        </w:tc>
        <w:tc>
          <w:tcPr>
            <w:tcW w:w="98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6FF0CC" w14:textId="77777777" w:rsidR="00E72111" w:rsidRPr="000F2E83" w:rsidRDefault="00E72111" w:rsidP="00B050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142,3</w:t>
            </w:r>
          </w:p>
        </w:tc>
        <w:tc>
          <w:tcPr>
            <w:tcW w:w="16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7590EF" w14:textId="77777777" w:rsidR="00E72111" w:rsidRPr="000F2E83" w:rsidRDefault="00E72111" w:rsidP="00B0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Оренда</w:t>
            </w:r>
          </w:p>
        </w:tc>
        <w:tc>
          <w:tcPr>
            <w:tcW w:w="171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45FDF6" w14:textId="77777777" w:rsidR="00E72111" w:rsidRPr="000F2E83" w:rsidRDefault="00E72111" w:rsidP="00B0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Задовільний</w:t>
            </w:r>
          </w:p>
        </w:tc>
        <w:tc>
          <w:tcPr>
            <w:tcW w:w="150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2C97BD" w14:textId="77777777" w:rsidR="00E72111" w:rsidRPr="000F2E83" w:rsidRDefault="00E72111" w:rsidP="00B0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</w:tr>
      <w:tr w:rsidR="00E72111" w14:paraId="30B3CE9A" w14:textId="77777777" w:rsidTr="00B05066">
        <w:tc>
          <w:tcPr>
            <w:tcW w:w="48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9BB9D7" w14:textId="77777777" w:rsidR="00E72111" w:rsidRPr="000F2E83" w:rsidRDefault="00E72111" w:rsidP="00B0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5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355DBA" w14:textId="77777777" w:rsidR="00E72111" w:rsidRPr="000F2E83" w:rsidRDefault="00E72111" w:rsidP="00B0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АЗПСМ с. </w:t>
            </w:r>
            <w:proofErr w:type="spellStart"/>
            <w:r w:rsidRPr="000F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Себине</w:t>
            </w:r>
            <w:proofErr w:type="spellEnd"/>
            <w:r w:rsidRPr="000F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,</w:t>
            </w: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 xml:space="preserve"> Миколаївська область, миколаївський район, село </w:t>
            </w:r>
            <w:proofErr w:type="spellStart"/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Себино</w:t>
            </w:r>
            <w:proofErr w:type="spellEnd"/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, вулиця Соборна, 16</w:t>
            </w:r>
          </w:p>
        </w:tc>
        <w:tc>
          <w:tcPr>
            <w:tcW w:w="98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595C46" w14:textId="77777777" w:rsidR="00E72111" w:rsidRPr="000F2E83" w:rsidRDefault="00E72111" w:rsidP="00B0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40,7</w:t>
            </w:r>
          </w:p>
        </w:tc>
        <w:tc>
          <w:tcPr>
            <w:tcW w:w="16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35A9A5" w14:textId="77777777" w:rsidR="00E72111" w:rsidRPr="000F2E83" w:rsidRDefault="00E72111" w:rsidP="00B0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Оренда</w:t>
            </w:r>
          </w:p>
        </w:tc>
        <w:tc>
          <w:tcPr>
            <w:tcW w:w="171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B9EBF8" w14:textId="77777777" w:rsidR="00E72111" w:rsidRPr="000F2E83" w:rsidRDefault="00E72111" w:rsidP="00B0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Задовільний</w:t>
            </w:r>
          </w:p>
        </w:tc>
        <w:tc>
          <w:tcPr>
            <w:tcW w:w="150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9E5872" w14:textId="77777777" w:rsidR="00E72111" w:rsidRPr="000F2E83" w:rsidRDefault="00E72111" w:rsidP="00B0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</w:tr>
      <w:tr w:rsidR="00E72111" w14:paraId="72B6493D" w14:textId="77777777" w:rsidTr="00B05066">
        <w:tc>
          <w:tcPr>
            <w:tcW w:w="48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09C4D4" w14:textId="77777777" w:rsidR="00E72111" w:rsidRPr="000F2E83" w:rsidRDefault="00E72111" w:rsidP="00B0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5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D105E1" w14:textId="77777777" w:rsidR="00E72111" w:rsidRPr="000F2E83" w:rsidRDefault="00E72111" w:rsidP="00B0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АЗПСМ с. Троїцьке </w:t>
            </w: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Миколаївська область, миколаївський район, село Троїцьке, вулиця Калініна, 73</w:t>
            </w:r>
          </w:p>
        </w:tc>
        <w:tc>
          <w:tcPr>
            <w:tcW w:w="98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DB7529" w14:textId="77777777" w:rsidR="00E72111" w:rsidRPr="000F2E83" w:rsidRDefault="00E72111" w:rsidP="00B050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48,8</w:t>
            </w:r>
          </w:p>
        </w:tc>
        <w:tc>
          <w:tcPr>
            <w:tcW w:w="16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2A7970" w14:textId="77777777" w:rsidR="00E72111" w:rsidRPr="000F2E83" w:rsidRDefault="00E72111" w:rsidP="00B0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Оперативне управління</w:t>
            </w:r>
          </w:p>
        </w:tc>
        <w:tc>
          <w:tcPr>
            <w:tcW w:w="171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81ABD5" w14:textId="77777777" w:rsidR="00E72111" w:rsidRPr="000F2E83" w:rsidRDefault="00E72111" w:rsidP="00B0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Задовільний</w:t>
            </w:r>
          </w:p>
        </w:tc>
        <w:tc>
          <w:tcPr>
            <w:tcW w:w="150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A9E4AB" w14:textId="77777777" w:rsidR="00E72111" w:rsidRPr="000F2E83" w:rsidRDefault="00E72111" w:rsidP="00B0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</w:tr>
      <w:tr w:rsidR="00E72111" w14:paraId="4883DF3B" w14:textId="77777777" w:rsidTr="00B05066">
        <w:tc>
          <w:tcPr>
            <w:tcW w:w="48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24902F" w14:textId="77777777" w:rsidR="00E72111" w:rsidRPr="000F2E83" w:rsidRDefault="00E72111" w:rsidP="00B0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5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BC51FC" w14:textId="77777777" w:rsidR="00E72111" w:rsidRPr="000F2E83" w:rsidRDefault="00E72111" w:rsidP="00B05066">
            <w:pPr>
              <w:numPr>
                <w:ilvl w:val="0"/>
                <w:numId w:val="2"/>
              </w:numPr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F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ПЗ с. Костянтинівка </w:t>
            </w: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 xml:space="preserve">Миколаївська область, </w:t>
            </w:r>
            <w:r w:rsidRPr="000F2E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миколаївський район, село Костянтинівка, вулиця  Гагаріна ,29</w:t>
            </w:r>
          </w:p>
          <w:p w14:paraId="7AA2147F" w14:textId="77777777" w:rsidR="00E72111" w:rsidRPr="000F2E83" w:rsidRDefault="00E72111" w:rsidP="00B05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F9582E" w14:textId="77777777" w:rsidR="00E72111" w:rsidRPr="000F2E83" w:rsidRDefault="00E72111" w:rsidP="00B0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4,4</w:t>
            </w:r>
          </w:p>
        </w:tc>
        <w:tc>
          <w:tcPr>
            <w:tcW w:w="16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B8A2EC" w14:textId="77777777" w:rsidR="00E72111" w:rsidRPr="000F2E83" w:rsidRDefault="00E72111" w:rsidP="00B0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Оренда</w:t>
            </w:r>
          </w:p>
        </w:tc>
        <w:tc>
          <w:tcPr>
            <w:tcW w:w="171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4EF2C7" w14:textId="77777777" w:rsidR="00E72111" w:rsidRPr="000F2E83" w:rsidRDefault="00E72111" w:rsidP="00B0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Задовільний</w:t>
            </w:r>
          </w:p>
        </w:tc>
        <w:tc>
          <w:tcPr>
            <w:tcW w:w="150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C49B3B" w14:textId="77777777" w:rsidR="00E72111" w:rsidRPr="000F2E83" w:rsidRDefault="00E72111" w:rsidP="00B0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</w:tr>
      <w:tr w:rsidR="00E72111" w14:paraId="13D8EA10" w14:textId="77777777" w:rsidTr="00B05066">
        <w:tc>
          <w:tcPr>
            <w:tcW w:w="48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17A823" w14:textId="77777777" w:rsidR="00E72111" w:rsidRPr="000F2E83" w:rsidRDefault="00E72111" w:rsidP="00B0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65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9A080D" w14:textId="77777777" w:rsidR="00E72111" w:rsidRPr="000F2E83" w:rsidRDefault="00E72111" w:rsidP="00B0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ПЗ с. </w:t>
            </w:r>
            <w:proofErr w:type="spellStart"/>
            <w:r w:rsidRPr="000F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Новосафронівка</w:t>
            </w:r>
            <w:proofErr w:type="spellEnd"/>
            <w:r w:rsidRPr="000F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 xml:space="preserve">Миколаївська область, миколаївський район, село </w:t>
            </w:r>
            <w:proofErr w:type="spellStart"/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Новосафронівка</w:t>
            </w:r>
            <w:proofErr w:type="spellEnd"/>
            <w:r w:rsidRPr="000F2E83">
              <w:rPr>
                <w:rFonts w:ascii="Times New Roman" w:hAnsi="Times New Roman" w:cs="Times New Roman"/>
                <w:sz w:val="24"/>
                <w:szCs w:val="24"/>
              </w:rPr>
              <w:t xml:space="preserve">, вулиця </w:t>
            </w:r>
            <w:proofErr w:type="spellStart"/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Петраковського</w:t>
            </w:r>
            <w:proofErr w:type="spellEnd"/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98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33C38C" w14:textId="77777777" w:rsidR="00E72111" w:rsidRPr="000F2E83" w:rsidRDefault="00E72111" w:rsidP="00B050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37,9</w:t>
            </w:r>
          </w:p>
        </w:tc>
        <w:tc>
          <w:tcPr>
            <w:tcW w:w="16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E1B01F" w14:textId="77777777" w:rsidR="00E72111" w:rsidRPr="000F2E83" w:rsidRDefault="00E72111" w:rsidP="00B0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Оперативне управління</w:t>
            </w:r>
          </w:p>
        </w:tc>
        <w:tc>
          <w:tcPr>
            <w:tcW w:w="171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2E5C12" w14:textId="77777777" w:rsidR="00E72111" w:rsidRPr="000F2E83" w:rsidRDefault="00E72111" w:rsidP="00B0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Задовільний</w:t>
            </w:r>
          </w:p>
        </w:tc>
        <w:tc>
          <w:tcPr>
            <w:tcW w:w="150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8EEAF7" w14:textId="77777777" w:rsidR="00E72111" w:rsidRPr="000F2E83" w:rsidRDefault="00E72111" w:rsidP="00B0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</w:tr>
      <w:tr w:rsidR="00E72111" w14:paraId="1F4B239F" w14:textId="77777777" w:rsidTr="00B05066">
        <w:tc>
          <w:tcPr>
            <w:tcW w:w="48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98239C" w14:textId="77777777" w:rsidR="00E72111" w:rsidRPr="000F2E83" w:rsidRDefault="00E72111" w:rsidP="00B0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5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9AC932" w14:textId="77777777" w:rsidR="00E72111" w:rsidRPr="000F2E83" w:rsidRDefault="00E72111" w:rsidP="00B0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ПЗ с. </w:t>
            </w:r>
            <w:proofErr w:type="spellStart"/>
            <w:r w:rsidRPr="000F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Кандибине</w:t>
            </w:r>
            <w:proofErr w:type="spellEnd"/>
            <w:r w:rsidRPr="000F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 xml:space="preserve">Миколаївська область, миколаївський район, село </w:t>
            </w:r>
            <w:proofErr w:type="spellStart"/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Кандибине</w:t>
            </w:r>
            <w:proofErr w:type="spellEnd"/>
            <w:r w:rsidRPr="000F2E83">
              <w:rPr>
                <w:rFonts w:ascii="Times New Roman" w:hAnsi="Times New Roman" w:cs="Times New Roman"/>
                <w:sz w:val="24"/>
                <w:szCs w:val="24"/>
              </w:rPr>
              <w:t xml:space="preserve">, вулиця Горького, 18 а </w:t>
            </w:r>
          </w:p>
        </w:tc>
        <w:tc>
          <w:tcPr>
            <w:tcW w:w="98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2585D8" w14:textId="77777777" w:rsidR="00E72111" w:rsidRPr="000F2E83" w:rsidRDefault="00E72111" w:rsidP="00B05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8C5A8E" w14:textId="77777777" w:rsidR="00E72111" w:rsidRPr="000F2E83" w:rsidRDefault="00E72111" w:rsidP="00B0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Оренда</w:t>
            </w:r>
          </w:p>
        </w:tc>
        <w:tc>
          <w:tcPr>
            <w:tcW w:w="171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7ABE13" w14:textId="77777777" w:rsidR="00E72111" w:rsidRPr="000F2E83" w:rsidRDefault="00E72111" w:rsidP="00B0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Задовільний</w:t>
            </w:r>
          </w:p>
        </w:tc>
        <w:tc>
          <w:tcPr>
            <w:tcW w:w="150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DA9321" w14:textId="77777777" w:rsidR="00E72111" w:rsidRPr="000F2E83" w:rsidRDefault="00E72111" w:rsidP="00B0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</w:tr>
      <w:tr w:rsidR="00E72111" w14:paraId="785CA567" w14:textId="77777777" w:rsidTr="00B05066">
        <w:tc>
          <w:tcPr>
            <w:tcW w:w="48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A23AF1" w14:textId="77777777" w:rsidR="00E72111" w:rsidRPr="000F2E83" w:rsidRDefault="00E72111" w:rsidP="00B0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5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BC0187" w14:textId="77777777" w:rsidR="00E72111" w:rsidRPr="000F2E83" w:rsidRDefault="00E72111" w:rsidP="00B0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ПЗ с. </w:t>
            </w:r>
            <w:proofErr w:type="spellStart"/>
            <w:r w:rsidRPr="000F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Новоінгулка</w:t>
            </w:r>
            <w:proofErr w:type="spellEnd"/>
            <w:r w:rsidRPr="000F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 xml:space="preserve">Миколаївська область, миколаївський район, село </w:t>
            </w:r>
            <w:proofErr w:type="spellStart"/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Новоінгулка</w:t>
            </w:r>
            <w:proofErr w:type="spellEnd"/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, вулиця Центральна,4</w:t>
            </w:r>
          </w:p>
        </w:tc>
        <w:tc>
          <w:tcPr>
            <w:tcW w:w="98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934094" w14:textId="77777777" w:rsidR="00E72111" w:rsidRPr="000F2E83" w:rsidRDefault="00E72111" w:rsidP="00B0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16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2151DE" w14:textId="77777777" w:rsidR="00E72111" w:rsidRPr="000F2E83" w:rsidRDefault="00E72111" w:rsidP="00B0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Оренда</w:t>
            </w:r>
          </w:p>
        </w:tc>
        <w:tc>
          <w:tcPr>
            <w:tcW w:w="171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4EA544" w14:textId="77777777" w:rsidR="00E72111" w:rsidRPr="000F2E83" w:rsidRDefault="00E72111" w:rsidP="00B0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Задовільний</w:t>
            </w:r>
          </w:p>
        </w:tc>
        <w:tc>
          <w:tcPr>
            <w:tcW w:w="150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26DF99" w14:textId="77777777" w:rsidR="00E72111" w:rsidRPr="000F2E83" w:rsidRDefault="00E72111" w:rsidP="00B0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</w:tr>
      <w:tr w:rsidR="00E72111" w14:paraId="05C46C42" w14:textId="77777777" w:rsidTr="00B05066">
        <w:tc>
          <w:tcPr>
            <w:tcW w:w="48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4262CC" w14:textId="77777777" w:rsidR="00E72111" w:rsidRPr="000F2E83" w:rsidRDefault="00E72111" w:rsidP="00B0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5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D4E1AF" w14:textId="77777777" w:rsidR="00E72111" w:rsidRPr="000F2E83" w:rsidRDefault="00E72111" w:rsidP="00B0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ПЗ с. </w:t>
            </w:r>
            <w:proofErr w:type="spellStart"/>
            <w:r w:rsidRPr="000F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Новошмидтівка</w:t>
            </w:r>
            <w:proofErr w:type="spellEnd"/>
            <w:r w:rsidRPr="000F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 xml:space="preserve">Миколаївська область, миколаївський район, село </w:t>
            </w:r>
            <w:proofErr w:type="spellStart"/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Новошмидтівка</w:t>
            </w:r>
            <w:proofErr w:type="spellEnd"/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, вулиця Центральна,10</w:t>
            </w:r>
          </w:p>
        </w:tc>
        <w:tc>
          <w:tcPr>
            <w:tcW w:w="98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E2CB8B" w14:textId="77777777" w:rsidR="00E72111" w:rsidRPr="000F2E83" w:rsidRDefault="00E72111" w:rsidP="00B050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60,6</w:t>
            </w:r>
          </w:p>
        </w:tc>
        <w:tc>
          <w:tcPr>
            <w:tcW w:w="16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A76C97" w14:textId="77777777" w:rsidR="00E72111" w:rsidRPr="000F2E83" w:rsidRDefault="00E72111" w:rsidP="00B0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Оренда</w:t>
            </w:r>
          </w:p>
        </w:tc>
        <w:tc>
          <w:tcPr>
            <w:tcW w:w="171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FD8F35" w14:textId="77777777" w:rsidR="00E72111" w:rsidRPr="000F2E83" w:rsidRDefault="00E72111" w:rsidP="00B0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Задовільний</w:t>
            </w:r>
          </w:p>
        </w:tc>
        <w:tc>
          <w:tcPr>
            <w:tcW w:w="150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6BC07F" w14:textId="77777777" w:rsidR="00E72111" w:rsidRPr="000F2E83" w:rsidRDefault="00E72111" w:rsidP="00B0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</w:tr>
      <w:tr w:rsidR="00E72111" w14:paraId="4D264B0C" w14:textId="77777777" w:rsidTr="00B05066">
        <w:tc>
          <w:tcPr>
            <w:tcW w:w="48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79C238" w14:textId="77777777" w:rsidR="00E72111" w:rsidRPr="000F2E83" w:rsidRDefault="00E72111" w:rsidP="00B0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5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1CB88E" w14:textId="77777777" w:rsidR="00E72111" w:rsidRPr="000F2E83" w:rsidRDefault="00E72111" w:rsidP="00B0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ПЗ с. </w:t>
            </w:r>
            <w:proofErr w:type="spellStart"/>
            <w:r w:rsidRPr="000F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Ульянівка</w:t>
            </w:r>
            <w:proofErr w:type="spellEnd"/>
            <w:r w:rsidRPr="000F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 xml:space="preserve">Миколаївська область, миколаївський район, село </w:t>
            </w:r>
            <w:proofErr w:type="spellStart"/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Ульянівка</w:t>
            </w:r>
            <w:proofErr w:type="spellEnd"/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, вулиця Виноградна, 16</w:t>
            </w:r>
          </w:p>
        </w:tc>
        <w:tc>
          <w:tcPr>
            <w:tcW w:w="98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E1141A" w14:textId="77777777" w:rsidR="00E72111" w:rsidRPr="000F2E83" w:rsidRDefault="00E72111" w:rsidP="00B050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77,3</w:t>
            </w:r>
          </w:p>
        </w:tc>
        <w:tc>
          <w:tcPr>
            <w:tcW w:w="16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CCEE3C" w14:textId="77777777" w:rsidR="00E72111" w:rsidRPr="000F2E83" w:rsidRDefault="00E72111" w:rsidP="00B0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Оренда</w:t>
            </w:r>
          </w:p>
        </w:tc>
        <w:tc>
          <w:tcPr>
            <w:tcW w:w="171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DC1D88" w14:textId="77777777" w:rsidR="00E72111" w:rsidRPr="000F2E83" w:rsidRDefault="00E72111" w:rsidP="00B0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Задовільний</w:t>
            </w:r>
          </w:p>
        </w:tc>
        <w:tc>
          <w:tcPr>
            <w:tcW w:w="150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65CAEA" w14:textId="77777777" w:rsidR="00E72111" w:rsidRPr="000F2E83" w:rsidRDefault="00E72111" w:rsidP="00B0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</w:tr>
      <w:tr w:rsidR="00E72111" w14:paraId="1219A619" w14:textId="77777777" w:rsidTr="00B05066">
        <w:tc>
          <w:tcPr>
            <w:tcW w:w="48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19F59B" w14:textId="77777777" w:rsidR="00E72111" w:rsidRPr="000F2E83" w:rsidRDefault="00E72111" w:rsidP="00B0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5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F02AE0" w14:textId="77777777" w:rsidR="00E72111" w:rsidRPr="000F2E83" w:rsidRDefault="00E72111" w:rsidP="00B0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ПЗ с. Антонівка </w:t>
            </w: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 xml:space="preserve">Миколаївська область, миколаївський район, село Антонівка, вулиця Центральна, 17 а </w:t>
            </w:r>
          </w:p>
        </w:tc>
        <w:tc>
          <w:tcPr>
            <w:tcW w:w="98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A9BEF8" w14:textId="77777777" w:rsidR="00E72111" w:rsidRPr="000F2E83" w:rsidRDefault="00E72111" w:rsidP="00B050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127,7</w:t>
            </w:r>
          </w:p>
        </w:tc>
        <w:tc>
          <w:tcPr>
            <w:tcW w:w="16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102A01" w14:textId="77777777" w:rsidR="00E72111" w:rsidRPr="000F2E83" w:rsidRDefault="00E72111" w:rsidP="00B0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Оренда</w:t>
            </w:r>
          </w:p>
        </w:tc>
        <w:tc>
          <w:tcPr>
            <w:tcW w:w="171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283037" w14:textId="77777777" w:rsidR="00E72111" w:rsidRPr="000F2E83" w:rsidRDefault="00E72111" w:rsidP="00B0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Задовільний</w:t>
            </w:r>
          </w:p>
        </w:tc>
        <w:tc>
          <w:tcPr>
            <w:tcW w:w="150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CEB59A" w14:textId="77777777" w:rsidR="00E72111" w:rsidRPr="000F2E83" w:rsidRDefault="00E72111" w:rsidP="00B0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</w:tr>
      <w:tr w:rsidR="00E72111" w14:paraId="5C020755" w14:textId="77777777" w:rsidTr="00B05066">
        <w:tc>
          <w:tcPr>
            <w:tcW w:w="48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05B5B1" w14:textId="77777777" w:rsidR="00E72111" w:rsidRPr="000F2E83" w:rsidRDefault="00E72111" w:rsidP="00B0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5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18325F" w14:textId="77777777" w:rsidR="00E72111" w:rsidRPr="000F2E83" w:rsidRDefault="00E72111" w:rsidP="00B0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ПЗ с. </w:t>
            </w:r>
            <w:proofErr w:type="spellStart"/>
            <w:r w:rsidRPr="000F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Дільниче</w:t>
            </w:r>
            <w:proofErr w:type="spellEnd"/>
            <w:r w:rsidRPr="000F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 xml:space="preserve">Миколаївська область, миколаївський район, село </w:t>
            </w:r>
            <w:proofErr w:type="spellStart"/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Дільниче</w:t>
            </w:r>
            <w:proofErr w:type="spellEnd"/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, вулиця Лесі Українки, 15</w:t>
            </w:r>
          </w:p>
        </w:tc>
        <w:tc>
          <w:tcPr>
            <w:tcW w:w="98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515615" w14:textId="77777777" w:rsidR="00E72111" w:rsidRPr="000F2E83" w:rsidRDefault="00E72111" w:rsidP="00B050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78</w:t>
            </w:r>
          </w:p>
        </w:tc>
        <w:tc>
          <w:tcPr>
            <w:tcW w:w="16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6028DD" w14:textId="77777777" w:rsidR="00E72111" w:rsidRPr="000F2E83" w:rsidRDefault="00E72111" w:rsidP="00B0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Оперативне управління</w:t>
            </w:r>
          </w:p>
        </w:tc>
        <w:tc>
          <w:tcPr>
            <w:tcW w:w="171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0C79D4" w14:textId="77777777" w:rsidR="00E72111" w:rsidRPr="000F2E83" w:rsidRDefault="00E72111" w:rsidP="00B0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Задовільний</w:t>
            </w:r>
          </w:p>
        </w:tc>
        <w:tc>
          <w:tcPr>
            <w:tcW w:w="150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AAA82A" w14:textId="77777777" w:rsidR="00E72111" w:rsidRPr="000F2E83" w:rsidRDefault="00E72111" w:rsidP="00B0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</w:tr>
      <w:tr w:rsidR="00E72111" w14:paraId="58AC2636" w14:textId="77777777" w:rsidTr="00B05066">
        <w:tc>
          <w:tcPr>
            <w:tcW w:w="48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E02AEF" w14:textId="77777777" w:rsidR="00E72111" w:rsidRPr="000F2E83" w:rsidRDefault="00E72111" w:rsidP="00B0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5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DBF19C" w14:textId="77777777" w:rsidR="00E72111" w:rsidRPr="000F2E83" w:rsidRDefault="00E72111" w:rsidP="00B0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ПЗ с. Михайлівка </w:t>
            </w: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 xml:space="preserve">Миколаївська область, миколаївський район, </w:t>
            </w:r>
            <w:r w:rsidRPr="000F2E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село Михайлівка, вулиця </w:t>
            </w:r>
            <w:proofErr w:type="spellStart"/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Хомченка</w:t>
            </w:r>
            <w:proofErr w:type="spellEnd"/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, 74</w:t>
            </w:r>
          </w:p>
        </w:tc>
        <w:tc>
          <w:tcPr>
            <w:tcW w:w="98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D0BEE5" w14:textId="77777777" w:rsidR="00E72111" w:rsidRPr="000F2E83" w:rsidRDefault="00E72111" w:rsidP="00B050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79,8</w:t>
            </w:r>
          </w:p>
        </w:tc>
        <w:tc>
          <w:tcPr>
            <w:tcW w:w="16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382D23" w14:textId="77777777" w:rsidR="00E72111" w:rsidRPr="000F2E83" w:rsidRDefault="00E72111" w:rsidP="00B0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Оперативне управління</w:t>
            </w:r>
          </w:p>
        </w:tc>
        <w:tc>
          <w:tcPr>
            <w:tcW w:w="171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28584E" w14:textId="77777777" w:rsidR="00E72111" w:rsidRPr="000F2E83" w:rsidRDefault="00E72111" w:rsidP="00B0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Задовільний</w:t>
            </w:r>
          </w:p>
        </w:tc>
        <w:tc>
          <w:tcPr>
            <w:tcW w:w="150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D071D6" w14:textId="77777777" w:rsidR="00E72111" w:rsidRPr="000F2E83" w:rsidRDefault="00E72111" w:rsidP="00B0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</w:tr>
    </w:tbl>
    <w:p w14:paraId="2118C486" w14:textId="44FA4500" w:rsidR="00E72111" w:rsidRDefault="00E72111" w:rsidP="00E72111">
      <w:pPr>
        <w:pStyle w:val="2"/>
        <w:pBdr>
          <w:bottom w:val="single" w:sz="6" w:space="1" w:color="2E75B6"/>
        </w:pBdr>
      </w:pPr>
      <w:r>
        <w:lastRenderedPageBreak/>
        <w:t>5.2. Медичне обладнання</w:t>
      </w:r>
    </w:p>
    <w:p w14:paraId="4E38176E" w14:textId="77777777" w:rsidR="00E72111" w:rsidRDefault="00E72111" w:rsidP="00E72111">
      <w:pPr>
        <w:spacing w:before="60" w:after="80"/>
        <w:ind w:left="360"/>
      </w:pPr>
      <w:r>
        <w:rPr>
          <w:rFonts w:ascii="Segoe UI Symbol" w:hAnsi="Segoe UI Symbol" w:cs="Segoe UI Symbol"/>
          <w:i/>
          <w:iCs/>
          <w:color w:val="555555"/>
          <w:sz w:val="18"/>
          <w:szCs w:val="18"/>
        </w:rPr>
        <w:t>📌</w:t>
      </w:r>
      <w:r>
        <w:rPr>
          <w:i/>
          <w:iCs/>
          <w:color w:val="555555"/>
          <w:sz w:val="18"/>
          <w:szCs w:val="18"/>
        </w:rPr>
        <w:t xml:space="preserve"> Перевірити відповідність табелю оснащення відповідно до чинних наказів МОЗ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0"/>
        <w:gridCol w:w="1800"/>
        <w:gridCol w:w="1800"/>
        <w:gridCol w:w="1800"/>
      </w:tblGrid>
      <w:tr w:rsidR="00E72111" w14:paraId="60F4E80E" w14:textId="77777777" w:rsidTr="00B05066">
        <w:trPr>
          <w:tblHeader/>
        </w:trPr>
        <w:tc>
          <w:tcPr>
            <w:tcW w:w="3600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8E7AD21" w14:textId="77777777" w:rsidR="00E72111" w:rsidRDefault="00E72111" w:rsidP="00B05066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Вид обладнання</w:t>
            </w:r>
          </w:p>
        </w:tc>
        <w:tc>
          <w:tcPr>
            <w:tcW w:w="1800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E9A07B" w14:textId="77777777" w:rsidR="00E72111" w:rsidRDefault="00E72111" w:rsidP="00B05066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Є в наявності (Так/Ні)</w:t>
            </w:r>
          </w:p>
        </w:tc>
        <w:tc>
          <w:tcPr>
            <w:tcW w:w="1800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FBE722F" w14:textId="77777777" w:rsidR="00E72111" w:rsidRDefault="00E72111" w:rsidP="00B05066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Потреба у заміні/придбанні</w:t>
            </w:r>
          </w:p>
        </w:tc>
        <w:tc>
          <w:tcPr>
            <w:tcW w:w="1800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82F7DAB" w14:textId="77777777" w:rsidR="00E72111" w:rsidRDefault="00E72111" w:rsidP="00B05066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Орієнтована вартість (грн)</w:t>
            </w:r>
          </w:p>
        </w:tc>
      </w:tr>
      <w:tr w:rsidR="00E72111" w14:paraId="6B1C8062" w14:textId="77777777" w:rsidTr="000F2E83">
        <w:tc>
          <w:tcPr>
            <w:tcW w:w="3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E77403F" w14:textId="77777777" w:rsidR="00E72111" w:rsidRPr="000F2E83" w:rsidRDefault="00E72111" w:rsidP="00B0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ЕКГ-апарат</w:t>
            </w:r>
          </w:p>
        </w:tc>
        <w:tc>
          <w:tcPr>
            <w:tcW w:w="1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FE87E97" w14:textId="77777777" w:rsidR="00E72111" w:rsidRPr="000F2E83" w:rsidRDefault="00E72111" w:rsidP="00B0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1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54D2832" w14:textId="77777777" w:rsidR="00E72111" w:rsidRPr="000F2E83" w:rsidRDefault="00E72111" w:rsidP="00B0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C0BC89F" w14:textId="77777777" w:rsidR="00E72111" w:rsidRPr="000F2E83" w:rsidRDefault="00E72111" w:rsidP="00B0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150000,00</w:t>
            </w:r>
          </w:p>
        </w:tc>
      </w:tr>
      <w:tr w:rsidR="00E72111" w14:paraId="2AC58718" w14:textId="77777777" w:rsidTr="000F2E83">
        <w:tc>
          <w:tcPr>
            <w:tcW w:w="3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F761CEC" w14:textId="77777777" w:rsidR="00E72111" w:rsidRPr="000F2E83" w:rsidRDefault="00E72111" w:rsidP="00B0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Глюкометр</w:t>
            </w:r>
            <w:proofErr w:type="spellEnd"/>
          </w:p>
        </w:tc>
        <w:tc>
          <w:tcPr>
            <w:tcW w:w="1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140642D" w14:textId="77777777" w:rsidR="00E72111" w:rsidRPr="000F2E83" w:rsidRDefault="00E72111" w:rsidP="00B0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1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E4FCF0B" w14:textId="77777777" w:rsidR="00E72111" w:rsidRPr="000F2E83" w:rsidRDefault="00E72111" w:rsidP="00B0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6C6916B" w14:textId="77777777" w:rsidR="00E72111" w:rsidRPr="000F2E83" w:rsidRDefault="00E72111" w:rsidP="00B0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72111" w14:paraId="461C8508" w14:textId="77777777" w:rsidTr="000F2E83">
        <w:tc>
          <w:tcPr>
            <w:tcW w:w="3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6DC79A9" w14:textId="77777777" w:rsidR="00E72111" w:rsidRPr="000F2E83" w:rsidRDefault="00E72111" w:rsidP="00B0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Тонометр (автоматичний)</w:t>
            </w:r>
          </w:p>
        </w:tc>
        <w:tc>
          <w:tcPr>
            <w:tcW w:w="1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3342F5A" w14:textId="77777777" w:rsidR="00E72111" w:rsidRPr="000F2E83" w:rsidRDefault="00E72111" w:rsidP="00B0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1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40932FE" w14:textId="77777777" w:rsidR="00E72111" w:rsidRPr="000F2E83" w:rsidRDefault="00E72111" w:rsidP="00B0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FF5DC97" w14:textId="77777777" w:rsidR="00E72111" w:rsidRPr="000F2E83" w:rsidRDefault="00E72111" w:rsidP="00B0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72111" w14:paraId="6B8E2EA9" w14:textId="77777777" w:rsidTr="000F2E83">
        <w:tc>
          <w:tcPr>
            <w:tcW w:w="3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F285C19" w14:textId="77777777" w:rsidR="00E72111" w:rsidRPr="000F2E83" w:rsidRDefault="00E72111" w:rsidP="00B0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Спірометр</w:t>
            </w:r>
          </w:p>
        </w:tc>
        <w:tc>
          <w:tcPr>
            <w:tcW w:w="1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A61FCE7" w14:textId="77777777" w:rsidR="00E72111" w:rsidRPr="000F2E83" w:rsidRDefault="00E72111" w:rsidP="00B0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1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C30113E" w14:textId="77777777" w:rsidR="00E72111" w:rsidRPr="000F2E83" w:rsidRDefault="00E72111" w:rsidP="00B0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B1263DE" w14:textId="77777777" w:rsidR="00E72111" w:rsidRPr="000F2E83" w:rsidRDefault="00E72111" w:rsidP="00B0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72111" w14:paraId="2C7416B3" w14:textId="77777777" w:rsidTr="000F2E83">
        <w:tc>
          <w:tcPr>
            <w:tcW w:w="3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8A102A1" w14:textId="77777777" w:rsidR="00E72111" w:rsidRPr="000F2E83" w:rsidRDefault="00E72111" w:rsidP="00B0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Холодильник для вакцин</w:t>
            </w:r>
          </w:p>
        </w:tc>
        <w:tc>
          <w:tcPr>
            <w:tcW w:w="1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3EEB06E" w14:textId="77777777" w:rsidR="00E72111" w:rsidRPr="000F2E83" w:rsidRDefault="00E72111" w:rsidP="00B0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1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6F352E9" w14:textId="77777777" w:rsidR="00E72111" w:rsidRPr="000F2E83" w:rsidRDefault="00E72111" w:rsidP="00B0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FC0A483" w14:textId="77777777" w:rsidR="00E72111" w:rsidRPr="000F2E83" w:rsidRDefault="00E72111" w:rsidP="00B0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420000,00</w:t>
            </w:r>
          </w:p>
        </w:tc>
      </w:tr>
      <w:tr w:rsidR="00E72111" w14:paraId="7633338C" w14:textId="77777777" w:rsidTr="000F2E83">
        <w:tc>
          <w:tcPr>
            <w:tcW w:w="3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C979416" w14:textId="77777777" w:rsidR="00E72111" w:rsidRPr="000F2E83" w:rsidRDefault="00E72111" w:rsidP="00B0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Автомобіль для виїздів</w:t>
            </w:r>
          </w:p>
        </w:tc>
        <w:tc>
          <w:tcPr>
            <w:tcW w:w="1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E18FFA2" w14:textId="77777777" w:rsidR="00E72111" w:rsidRPr="000F2E83" w:rsidRDefault="00E72111" w:rsidP="00B0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1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013DC92" w14:textId="77777777" w:rsidR="00E72111" w:rsidRPr="000F2E83" w:rsidRDefault="00E72111" w:rsidP="00B0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501840A" w14:textId="77777777" w:rsidR="00E72111" w:rsidRPr="000F2E83" w:rsidRDefault="00E72111" w:rsidP="00B0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72111" w14:paraId="5941AB8C" w14:textId="77777777" w:rsidTr="000F2E83">
        <w:tc>
          <w:tcPr>
            <w:tcW w:w="3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54D6709" w14:textId="77777777" w:rsidR="00E72111" w:rsidRPr="000F2E83" w:rsidRDefault="00E72111" w:rsidP="00B0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Комп'ютерна техніка (робочих місць)</w:t>
            </w:r>
          </w:p>
        </w:tc>
        <w:tc>
          <w:tcPr>
            <w:tcW w:w="1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5767832" w14:textId="77777777" w:rsidR="00E72111" w:rsidRPr="000F2E83" w:rsidRDefault="00E72111" w:rsidP="00B0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1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CEDEB48" w14:textId="77777777" w:rsidR="00E72111" w:rsidRPr="000F2E83" w:rsidRDefault="00E72111" w:rsidP="00B0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E68102E" w14:textId="77777777" w:rsidR="00E72111" w:rsidRPr="000F2E83" w:rsidRDefault="00E72111" w:rsidP="00B0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100000,00</w:t>
            </w:r>
          </w:p>
        </w:tc>
      </w:tr>
      <w:tr w:rsidR="00E72111" w14:paraId="64D190FE" w14:textId="77777777" w:rsidTr="000F2E83">
        <w:tc>
          <w:tcPr>
            <w:tcW w:w="3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75EF6D8" w14:textId="77777777" w:rsidR="00E72111" w:rsidRPr="000F2E83" w:rsidRDefault="00E72111" w:rsidP="00B0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Інше:</w:t>
            </w:r>
          </w:p>
          <w:p w14:paraId="2130A645" w14:textId="77777777" w:rsidR="00E72111" w:rsidRPr="000F2E83" w:rsidRDefault="00E72111" w:rsidP="00B0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 xml:space="preserve">Напівавтоматичний біохімічний аналізатор </w:t>
            </w:r>
          </w:p>
          <w:p w14:paraId="62676AD3" w14:textId="77777777" w:rsidR="00E72111" w:rsidRPr="000F2E83" w:rsidRDefault="00E72111" w:rsidP="00B0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Аналізатор сечі</w:t>
            </w:r>
          </w:p>
          <w:p w14:paraId="3479FE9D" w14:textId="77777777" w:rsidR="00E72111" w:rsidRPr="000F2E83" w:rsidRDefault="00E72111" w:rsidP="00B0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Аналізатор гематологічний</w:t>
            </w:r>
          </w:p>
          <w:p w14:paraId="47299E55" w14:textId="77777777" w:rsidR="00E72111" w:rsidRPr="000F2E83" w:rsidRDefault="00E72111" w:rsidP="00B0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Ваги електронні дорослі(0-250кг)</w:t>
            </w:r>
          </w:p>
          <w:p w14:paraId="22ABFFCB" w14:textId="77777777" w:rsidR="00E72111" w:rsidRPr="000F2E83" w:rsidRDefault="00E72111" w:rsidP="00B0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Ваги дитячі (0-25кг)</w:t>
            </w:r>
          </w:p>
        </w:tc>
        <w:tc>
          <w:tcPr>
            <w:tcW w:w="1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B80CB37" w14:textId="77777777" w:rsidR="00E72111" w:rsidRPr="000F2E83" w:rsidRDefault="00E72111" w:rsidP="00B05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00C6DC" w14:textId="77777777" w:rsidR="00E72111" w:rsidRPr="000F2E83" w:rsidRDefault="00E72111" w:rsidP="00B0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  <w:p w14:paraId="53D9C382" w14:textId="77777777" w:rsidR="00E72111" w:rsidRPr="000F2E83" w:rsidRDefault="00E72111" w:rsidP="00B05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2E270B" w14:textId="77777777" w:rsidR="00E72111" w:rsidRPr="000F2E83" w:rsidRDefault="00E72111" w:rsidP="00B0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  <w:p w14:paraId="599CC283" w14:textId="77777777" w:rsidR="00E72111" w:rsidRPr="000F2E83" w:rsidRDefault="00E72111" w:rsidP="00B0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  <w:p w14:paraId="6DDEFC8B" w14:textId="77777777" w:rsidR="00E72111" w:rsidRPr="000F2E83" w:rsidRDefault="00E72111" w:rsidP="00B0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  <w:p w14:paraId="1E8B6259" w14:textId="77777777" w:rsidR="00E72111" w:rsidRPr="000F2E83" w:rsidRDefault="00E72111" w:rsidP="00B05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48C1ED" w14:textId="77777777" w:rsidR="00E72111" w:rsidRPr="000F2E83" w:rsidRDefault="00E72111" w:rsidP="00B0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1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64499E2" w14:textId="77777777" w:rsidR="00E72111" w:rsidRPr="000F2E83" w:rsidRDefault="00E72111" w:rsidP="00B05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D04573" w14:textId="77777777" w:rsidR="00E72111" w:rsidRPr="000F2E83" w:rsidRDefault="00E72111" w:rsidP="00B0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71051827" w14:textId="77777777" w:rsidR="00E72111" w:rsidRPr="000F2E83" w:rsidRDefault="00E72111" w:rsidP="00B05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7C8607" w14:textId="77777777" w:rsidR="00E72111" w:rsidRPr="000F2E83" w:rsidRDefault="00E72111" w:rsidP="00B0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232EB01C" w14:textId="77777777" w:rsidR="00E72111" w:rsidRPr="000F2E83" w:rsidRDefault="00E72111" w:rsidP="00B0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5126D57F" w14:textId="77777777" w:rsidR="00E72111" w:rsidRPr="000F2E83" w:rsidRDefault="00E72111" w:rsidP="00B0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59D9533C" w14:textId="77777777" w:rsidR="00E72111" w:rsidRPr="000F2E83" w:rsidRDefault="00E72111" w:rsidP="00B05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5B066F" w14:textId="77777777" w:rsidR="00E72111" w:rsidRPr="000F2E83" w:rsidRDefault="00E72111" w:rsidP="00B0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C127770" w14:textId="77777777" w:rsidR="00E72111" w:rsidRPr="000F2E83" w:rsidRDefault="00E72111" w:rsidP="00B05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7CD67D" w14:textId="77777777" w:rsidR="00E72111" w:rsidRPr="000F2E83" w:rsidRDefault="00E72111" w:rsidP="00B0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4F3D2D5F" w14:textId="77777777" w:rsidR="00E72111" w:rsidRPr="000F2E83" w:rsidRDefault="00E72111" w:rsidP="00B05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02814B" w14:textId="77777777" w:rsidR="00E72111" w:rsidRPr="000F2E83" w:rsidRDefault="00E72111" w:rsidP="00B0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7027126E" w14:textId="77777777" w:rsidR="00E72111" w:rsidRPr="000F2E83" w:rsidRDefault="00E72111" w:rsidP="00B0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25FAED4A" w14:textId="77777777" w:rsidR="00E72111" w:rsidRPr="000F2E83" w:rsidRDefault="00E72111" w:rsidP="00B0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30000,00</w:t>
            </w:r>
          </w:p>
          <w:p w14:paraId="266DF5F1" w14:textId="77777777" w:rsidR="00E72111" w:rsidRPr="000F2E83" w:rsidRDefault="00E72111" w:rsidP="00B05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80F205" w14:textId="77777777" w:rsidR="00E72111" w:rsidRPr="000F2E83" w:rsidRDefault="00E72111" w:rsidP="00B0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</w:tr>
    </w:tbl>
    <w:p w14:paraId="56B43EAF" w14:textId="4481BE2D" w:rsidR="00E72111" w:rsidRDefault="00E72111" w:rsidP="00E72111"/>
    <w:p w14:paraId="0F922F29" w14:textId="2E9874B2" w:rsidR="00AB1387" w:rsidRDefault="00AB1387" w:rsidP="00E72111">
      <w:pPr>
        <w:pStyle w:val="2"/>
        <w:pBdr>
          <w:bottom w:val="single" w:sz="6" w:space="1" w:color="2E75B6"/>
        </w:pBdr>
      </w:pPr>
    </w:p>
    <w:p w14:paraId="7627F3D6" w14:textId="77777777" w:rsidR="00AB1387" w:rsidRDefault="004E6018">
      <w:pPr>
        <w:pStyle w:val="1"/>
        <w:shd w:val="clear" w:color="auto" w:fill="1F4E79"/>
        <w:ind w:left="200" w:right="200"/>
      </w:pPr>
      <w:r>
        <w:t>6. ВПРОВАДЖЕННЯ ЄСОЗ ТА ЦИФРОВІЗАЦІЯ</w:t>
      </w:r>
    </w:p>
    <w:p w14:paraId="75C23E91" w14:textId="77777777" w:rsidR="00AB1387" w:rsidRDefault="004E6018">
      <w:pPr>
        <w:pStyle w:val="2"/>
        <w:pBdr>
          <w:bottom w:val="single" w:sz="6" w:space="1" w:color="2E75B6"/>
        </w:pBdr>
      </w:pPr>
      <w:r>
        <w:t>6.1. Статус впровадження електронної системи охорони здоров'я</w:t>
      </w:r>
    </w:p>
    <w:tbl>
      <w:tblPr>
        <w:tblW w:w="14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57"/>
        <w:gridCol w:w="5543"/>
        <w:gridCol w:w="5543"/>
      </w:tblGrid>
      <w:tr w:rsidR="00E6109F" w14:paraId="05470AB8" w14:textId="77777777" w:rsidTr="000F2E83">
        <w:tc>
          <w:tcPr>
            <w:tcW w:w="345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E73B2F" w14:textId="77777777" w:rsidR="00E6109F" w:rsidRPr="000F2E83" w:rsidRDefault="00E6109F" w:rsidP="00E61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bCs/>
                <w:sz w:val="24"/>
                <w:szCs w:val="24"/>
              </w:rPr>
              <w:t>Назва МІС (медичної інформаційної системи):</w:t>
            </w:r>
          </w:p>
        </w:tc>
        <w:tc>
          <w:tcPr>
            <w:tcW w:w="554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</w:tcPr>
          <w:p w14:paraId="4CACA7D4" w14:textId="4DDEDF27" w:rsidR="00E6109F" w:rsidRPr="000F2E83" w:rsidRDefault="00E6109F" w:rsidP="00E610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Health24 </w:t>
            </w:r>
          </w:p>
        </w:tc>
        <w:tc>
          <w:tcPr>
            <w:tcW w:w="554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D65350" w14:textId="49BC022F" w:rsidR="00E6109F" w:rsidRDefault="00E6109F" w:rsidP="00E6109F"/>
        </w:tc>
      </w:tr>
      <w:tr w:rsidR="00E6109F" w14:paraId="344B3BC9" w14:textId="77777777" w:rsidTr="000F2E83">
        <w:tc>
          <w:tcPr>
            <w:tcW w:w="345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72E27A" w14:textId="77777777" w:rsidR="00E6109F" w:rsidRPr="000F2E83" w:rsidRDefault="00E6109F" w:rsidP="00E61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bCs/>
                <w:sz w:val="24"/>
                <w:szCs w:val="24"/>
              </w:rPr>
              <w:t>Кількість комп'ютеризованих робочих місць:</w:t>
            </w:r>
          </w:p>
        </w:tc>
        <w:tc>
          <w:tcPr>
            <w:tcW w:w="554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</w:tcPr>
          <w:p w14:paraId="60014D96" w14:textId="7A23B66D" w:rsidR="00E6109F" w:rsidRPr="000F2E83" w:rsidRDefault="00E6109F" w:rsidP="00E610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15</w:t>
            </w:r>
          </w:p>
        </w:tc>
        <w:tc>
          <w:tcPr>
            <w:tcW w:w="554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672D8B" w14:textId="16AF594B" w:rsidR="00E6109F" w:rsidRDefault="00E6109F" w:rsidP="00E6109F"/>
        </w:tc>
      </w:tr>
      <w:tr w:rsidR="00E6109F" w14:paraId="0033481C" w14:textId="77777777" w:rsidTr="000F2E83">
        <w:tc>
          <w:tcPr>
            <w:tcW w:w="345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416576" w14:textId="77777777" w:rsidR="00E6109F" w:rsidRPr="000F2E83" w:rsidRDefault="00E6109F" w:rsidP="00E61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bCs/>
                <w:sz w:val="24"/>
                <w:szCs w:val="24"/>
              </w:rPr>
              <w:t>% лікарів, що працюють в МІС:</w:t>
            </w:r>
          </w:p>
        </w:tc>
        <w:tc>
          <w:tcPr>
            <w:tcW w:w="554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</w:tcPr>
          <w:p w14:paraId="04364EA7" w14:textId="471A7CF1" w:rsidR="00E6109F" w:rsidRPr="000F2E83" w:rsidRDefault="00E6109F" w:rsidP="00E610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100</w:t>
            </w:r>
          </w:p>
        </w:tc>
        <w:tc>
          <w:tcPr>
            <w:tcW w:w="554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DE38BB" w14:textId="2D0A6E4D" w:rsidR="00E6109F" w:rsidRDefault="00E6109F" w:rsidP="00E6109F"/>
        </w:tc>
      </w:tr>
      <w:tr w:rsidR="00E6109F" w14:paraId="5834C6F2" w14:textId="77777777" w:rsidTr="000F2E83">
        <w:tc>
          <w:tcPr>
            <w:tcW w:w="345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621C7C" w14:textId="77777777" w:rsidR="00E6109F" w:rsidRPr="000F2E83" w:rsidRDefault="00E6109F" w:rsidP="00E61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bCs/>
                <w:sz w:val="24"/>
                <w:szCs w:val="24"/>
              </w:rPr>
              <w:t>Ведення електронних декларацій:</w:t>
            </w:r>
          </w:p>
        </w:tc>
        <w:tc>
          <w:tcPr>
            <w:tcW w:w="554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</w:tcPr>
          <w:p w14:paraId="2803FF7B" w14:textId="0B324234" w:rsidR="00E6109F" w:rsidRPr="000F2E83" w:rsidRDefault="00E6109F" w:rsidP="00E610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Так</w:t>
            </w:r>
          </w:p>
        </w:tc>
        <w:tc>
          <w:tcPr>
            <w:tcW w:w="554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EB915F" w14:textId="32740581" w:rsidR="00E6109F" w:rsidRDefault="00E6109F" w:rsidP="00E6109F"/>
        </w:tc>
      </w:tr>
      <w:tr w:rsidR="00E6109F" w14:paraId="2150662B" w14:textId="77777777" w:rsidTr="000F2E83">
        <w:tc>
          <w:tcPr>
            <w:tcW w:w="345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C11F28" w14:textId="77777777" w:rsidR="00E6109F" w:rsidRPr="000F2E83" w:rsidRDefault="00E6109F" w:rsidP="00E61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bCs/>
                <w:sz w:val="24"/>
                <w:szCs w:val="24"/>
              </w:rPr>
              <w:t>Електронні направлення:</w:t>
            </w:r>
          </w:p>
        </w:tc>
        <w:tc>
          <w:tcPr>
            <w:tcW w:w="554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</w:tcPr>
          <w:p w14:paraId="3538F788" w14:textId="259C285D" w:rsidR="00E6109F" w:rsidRPr="000F2E83" w:rsidRDefault="00E6109F" w:rsidP="00E610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Так </w:t>
            </w:r>
          </w:p>
        </w:tc>
        <w:tc>
          <w:tcPr>
            <w:tcW w:w="554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D53B4A" w14:textId="3C6CCE73" w:rsidR="00E6109F" w:rsidRDefault="00E6109F" w:rsidP="00E6109F"/>
        </w:tc>
      </w:tr>
      <w:tr w:rsidR="00E6109F" w14:paraId="74A593A6" w14:textId="77777777" w:rsidTr="000F2E83">
        <w:tc>
          <w:tcPr>
            <w:tcW w:w="345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6C42C2" w14:textId="77777777" w:rsidR="00E6109F" w:rsidRPr="000F2E83" w:rsidRDefault="00E6109F" w:rsidP="00E61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Онлайн-запис пацієнтів:</w:t>
            </w:r>
          </w:p>
        </w:tc>
        <w:tc>
          <w:tcPr>
            <w:tcW w:w="554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</w:tcPr>
          <w:p w14:paraId="0416F68C" w14:textId="72C5493B" w:rsidR="00E6109F" w:rsidRPr="000F2E83" w:rsidRDefault="00E6109F" w:rsidP="00E610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Так</w:t>
            </w:r>
          </w:p>
        </w:tc>
        <w:tc>
          <w:tcPr>
            <w:tcW w:w="554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49DCB9" w14:textId="657CE981" w:rsidR="00E6109F" w:rsidRDefault="00E6109F" w:rsidP="00E6109F"/>
        </w:tc>
      </w:tr>
      <w:tr w:rsidR="00E6109F" w14:paraId="3A8B1E77" w14:textId="77777777" w:rsidTr="000F2E83">
        <w:tc>
          <w:tcPr>
            <w:tcW w:w="345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1E3D78" w14:textId="77777777" w:rsidR="00E6109F" w:rsidRPr="000F2E83" w:rsidRDefault="00E6109F" w:rsidP="00E61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bCs/>
                <w:sz w:val="24"/>
                <w:szCs w:val="24"/>
              </w:rPr>
              <w:t>Підключення до Реєстру пацієнтів:</w:t>
            </w:r>
          </w:p>
        </w:tc>
        <w:tc>
          <w:tcPr>
            <w:tcW w:w="554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</w:tcPr>
          <w:p w14:paraId="2B3F005D" w14:textId="15974749" w:rsidR="00E6109F" w:rsidRPr="000F2E83" w:rsidRDefault="00E6109F" w:rsidP="00E610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Так</w:t>
            </w:r>
          </w:p>
        </w:tc>
        <w:tc>
          <w:tcPr>
            <w:tcW w:w="554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28E94E" w14:textId="7FFD15EC" w:rsidR="00E6109F" w:rsidRDefault="00E6109F" w:rsidP="00E6109F"/>
        </w:tc>
      </w:tr>
    </w:tbl>
    <w:p w14:paraId="5C0C6F39" w14:textId="77777777" w:rsidR="00CA41B7" w:rsidRDefault="00CA41B7">
      <w:pPr>
        <w:pStyle w:val="2"/>
        <w:pBdr>
          <w:bottom w:val="single" w:sz="6" w:space="1" w:color="2E75B6"/>
        </w:pBdr>
      </w:pPr>
    </w:p>
    <w:p w14:paraId="207AD6BB" w14:textId="77777777" w:rsidR="00CA41B7" w:rsidRDefault="00CA41B7">
      <w:pPr>
        <w:pStyle w:val="2"/>
        <w:pBdr>
          <w:bottom w:val="single" w:sz="6" w:space="1" w:color="2E75B6"/>
        </w:pBdr>
      </w:pPr>
    </w:p>
    <w:p w14:paraId="061C9FDD" w14:textId="159C1914" w:rsidR="00AB1387" w:rsidRDefault="004E6018">
      <w:pPr>
        <w:pStyle w:val="2"/>
        <w:pBdr>
          <w:bottom w:val="single" w:sz="6" w:space="1" w:color="2E75B6"/>
        </w:pBdr>
      </w:pPr>
      <w:r>
        <w:t xml:space="preserve">6.2. План розвитку </w:t>
      </w:r>
      <w:proofErr w:type="spellStart"/>
      <w:r>
        <w:t>цифровізації</w:t>
      </w:r>
      <w:proofErr w:type="spellEnd"/>
      <w:r>
        <w:t xml:space="preserve"> (3 роки)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1"/>
        <w:gridCol w:w="3282"/>
        <w:gridCol w:w="2095"/>
        <w:gridCol w:w="1683"/>
        <w:gridCol w:w="1499"/>
      </w:tblGrid>
      <w:tr w:rsidR="00AB1387" w14:paraId="03C24D40" w14:textId="77777777" w:rsidTr="00B9303E">
        <w:trPr>
          <w:tblHeader/>
        </w:trPr>
        <w:tc>
          <w:tcPr>
            <w:tcW w:w="441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32D9297" w14:textId="77777777" w:rsidR="00AB1387" w:rsidRDefault="004E6018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№</w:t>
            </w:r>
          </w:p>
        </w:tc>
        <w:tc>
          <w:tcPr>
            <w:tcW w:w="3282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65D7243" w14:textId="77777777" w:rsidR="00AB1387" w:rsidRDefault="004E6018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Захід</w:t>
            </w:r>
          </w:p>
        </w:tc>
        <w:tc>
          <w:tcPr>
            <w:tcW w:w="2095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9F55226" w14:textId="77777777" w:rsidR="00AB1387" w:rsidRDefault="004E6018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Термін</w:t>
            </w:r>
          </w:p>
        </w:tc>
        <w:tc>
          <w:tcPr>
            <w:tcW w:w="1683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35D6588" w14:textId="77777777" w:rsidR="00AB1387" w:rsidRDefault="004E6018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Відповідальний</w:t>
            </w:r>
          </w:p>
        </w:tc>
        <w:tc>
          <w:tcPr>
            <w:tcW w:w="1499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10CD133" w14:textId="77777777" w:rsidR="00AB1387" w:rsidRDefault="004E6018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Джерело фінансування</w:t>
            </w:r>
          </w:p>
        </w:tc>
      </w:tr>
      <w:tr w:rsidR="00AB1387" w14:paraId="6A4C2655" w14:textId="77777777" w:rsidTr="00B9303E">
        <w:tc>
          <w:tcPr>
            <w:tcW w:w="4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1A3ACF" w14:textId="3BA2613C" w:rsidR="00AB1387" w:rsidRPr="00B9303E" w:rsidRDefault="00B0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4EF7A2" w14:textId="1DEDD025" w:rsidR="00AB1387" w:rsidRPr="00B9303E" w:rsidRDefault="000F2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3E">
              <w:rPr>
                <w:rFonts w:ascii="Times New Roman" w:hAnsi="Times New Roman" w:cs="Times New Roman"/>
                <w:sz w:val="24"/>
                <w:szCs w:val="24"/>
              </w:rPr>
              <w:t xml:space="preserve">Розширення </w:t>
            </w:r>
            <w:proofErr w:type="spellStart"/>
            <w:r w:rsidRPr="00B9303E">
              <w:rPr>
                <w:rFonts w:ascii="Times New Roman" w:hAnsi="Times New Roman" w:cs="Times New Roman"/>
                <w:sz w:val="24"/>
                <w:szCs w:val="24"/>
              </w:rPr>
              <w:t>телемедицини</w:t>
            </w:r>
            <w:proofErr w:type="spellEnd"/>
            <w:r w:rsidRPr="00B9303E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B9303E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це пріоритет №1 для віддалених пунктів</w:t>
            </w:r>
          </w:p>
        </w:tc>
        <w:tc>
          <w:tcPr>
            <w:tcW w:w="209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7ED2EE" w14:textId="02B18EA3" w:rsidR="00AB1387" w:rsidRPr="00B9303E" w:rsidRDefault="003A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2026-2028</w:t>
            </w:r>
          </w:p>
        </w:tc>
        <w:tc>
          <w:tcPr>
            <w:tcW w:w="168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6E961A" w14:textId="68A1BA58" w:rsidR="00AB1387" w:rsidRPr="00B9303E" w:rsidRDefault="000F2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3E">
              <w:rPr>
                <w:rFonts w:ascii="Times New Roman" w:hAnsi="Times New Roman" w:cs="Times New Roman"/>
                <w:sz w:val="24"/>
                <w:szCs w:val="24"/>
              </w:rPr>
              <w:t>Інженер програміст</w:t>
            </w:r>
          </w:p>
        </w:tc>
        <w:tc>
          <w:tcPr>
            <w:tcW w:w="149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8152A4" w14:textId="1E251181" w:rsidR="00AB1387" w:rsidRPr="00B9303E" w:rsidRDefault="000F2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3E">
              <w:rPr>
                <w:rFonts w:ascii="Times New Roman" w:hAnsi="Times New Roman" w:cs="Times New Roman"/>
                <w:sz w:val="24"/>
                <w:szCs w:val="24"/>
              </w:rPr>
              <w:t>Власні кошти</w:t>
            </w:r>
          </w:p>
        </w:tc>
      </w:tr>
      <w:tr w:rsidR="00AB1387" w14:paraId="6A673E7A" w14:textId="77777777" w:rsidTr="00B9303E">
        <w:tc>
          <w:tcPr>
            <w:tcW w:w="4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677308" w14:textId="56C99206" w:rsidR="00AB1387" w:rsidRPr="00B9303E" w:rsidRDefault="000F2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8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B4BFD0" w14:textId="790188E6" w:rsidR="00AB1387" w:rsidRPr="00B9303E" w:rsidRDefault="000F2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3E">
              <w:rPr>
                <w:rStyle w:val="af2"/>
                <w:rFonts w:ascii="Times New Roman" w:hAnsi="Times New Roman" w:cs="Times New Roman"/>
                <w:b w:val="0"/>
                <w:color w:val="0A0A0A"/>
                <w:sz w:val="24"/>
                <w:szCs w:val="24"/>
                <w:shd w:val="clear" w:color="auto" w:fill="FFFFFF"/>
              </w:rPr>
              <w:t>Дистанційне консультування</w:t>
            </w:r>
          </w:p>
        </w:tc>
        <w:tc>
          <w:tcPr>
            <w:tcW w:w="209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2F7A76" w14:textId="453F0868" w:rsidR="00AB1387" w:rsidRPr="00B9303E" w:rsidRDefault="003A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2026-2028</w:t>
            </w:r>
          </w:p>
        </w:tc>
        <w:tc>
          <w:tcPr>
            <w:tcW w:w="168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79C9EC" w14:textId="3D257D8A" w:rsidR="00AB1387" w:rsidRPr="00B9303E" w:rsidRDefault="000F2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3E">
              <w:rPr>
                <w:rFonts w:ascii="Times New Roman" w:hAnsi="Times New Roman" w:cs="Times New Roman"/>
                <w:sz w:val="24"/>
                <w:szCs w:val="24"/>
              </w:rPr>
              <w:t>Сімейні лікарі</w:t>
            </w:r>
          </w:p>
        </w:tc>
        <w:tc>
          <w:tcPr>
            <w:tcW w:w="149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444066" w14:textId="41CAA07A" w:rsidR="00AB1387" w:rsidRPr="00B9303E" w:rsidRDefault="000F2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3E">
              <w:rPr>
                <w:rFonts w:ascii="Times New Roman" w:hAnsi="Times New Roman" w:cs="Times New Roman"/>
                <w:sz w:val="24"/>
                <w:szCs w:val="24"/>
              </w:rPr>
              <w:t xml:space="preserve">Власні кошти </w:t>
            </w:r>
          </w:p>
        </w:tc>
      </w:tr>
      <w:tr w:rsidR="00AB1387" w14:paraId="43D9F58B" w14:textId="77777777" w:rsidTr="00B9303E">
        <w:tc>
          <w:tcPr>
            <w:tcW w:w="4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D4BBB8" w14:textId="580131F2" w:rsidR="00AB1387" w:rsidRPr="00B9303E" w:rsidRDefault="000F2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8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703FBA" w14:textId="42346C15" w:rsidR="000F2E83" w:rsidRPr="000F2E83" w:rsidRDefault="000F2E83" w:rsidP="000F2E83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</w:pPr>
            <w:r w:rsidRPr="00B9303E">
              <w:rPr>
                <w:rFonts w:ascii="Times New Roman" w:eastAsia="Times New Roman" w:hAnsi="Times New Roman" w:cs="Times New Roman"/>
                <w:bCs/>
                <w:color w:val="0A0A0A"/>
                <w:sz w:val="24"/>
                <w:szCs w:val="24"/>
              </w:rPr>
              <w:t>Електронний рецепт та направлення</w:t>
            </w:r>
            <w:r w:rsidR="00B9303E" w:rsidRPr="00B9303E">
              <w:rPr>
                <w:rFonts w:ascii="Times New Roman" w:eastAsia="Times New Roman" w:hAnsi="Times New Roman" w:cs="Times New Roman"/>
                <w:bCs/>
                <w:color w:val="0A0A0A"/>
                <w:sz w:val="24"/>
                <w:szCs w:val="24"/>
              </w:rPr>
              <w:t xml:space="preserve"> (100% покриття)</w:t>
            </w:r>
          </w:p>
          <w:p w14:paraId="1D323CD1" w14:textId="77777777" w:rsidR="00AB1387" w:rsidRPr="00B9303E" w:rsidRDefault="00AB1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53CF88" w14:textId="30DD65FD" w:rsidR="00AB1387" w:rsidRPr="00B9303E" w:rsidRDefault="003A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2026-2028</w:t>
            </w:r>
          </w:p>
        </w:tc>
        <w:tc>
          <w:tcPr>
            <w:tcW w:w="168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4D5153" w14:textId="23957D93" w:rsidR="00AB1387" w:rsidRPr="00B9303E" w:rsidRDefault="000F2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3E">
              <w:rPr>
                <w:rFonts w:ascii="Times New Roman" w:hAnsi="Times New Roman" w:cs="Times New Roman"/>
                <w:sz w:val="24"/>
                <w:szCs w:val="24"/>
              </w:rPr>
              <w:t xml:space="preserve">Сімейні лікарі </w:t>
            </w:r>
          </w:p>
        </w:tc>
        <w:tc>
          <w:tcPr>
            <w:tcW w:w="149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35AA7B" w14:textId="4CC37AA7" w:rsidR="00AB1387" w:rsidRPr="00B9303E" w:rsidRDefault="000F2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3E">
              <w:rPr>
                <w:rFonts w:ascii="Times New Roman" w:hAnsi="Times New Roman" w:cs="Times New Roman"/>
                <w:sz w:val="24"/>
                <w:szCs w:val="24"/>
              </w:rPr>
              <w:t>Кошти НСЗУ</w:t>
            </w:r>
          </w:p>
        </w:tc>
      </w:tr>
      <w:tr w:rsidR="00AB1387" w14:paraId="1596C416" w14:textId="77777777" w:rsidTr="00B9303E">
        <w:tc>
          <w:tcPr>
            <w:tcW w:w="4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ADAC91" w14:textId="3E5DDA3F" w:rsidR="00AB1387" w:rsidRPr="00B9303E" w:rsidRDefault="00B93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8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C1ECB2" w14:textId="45F40126" w:rsidR="00AB1387" w:rsidRPr="00B9303E" w:rsidRDefault="00B93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3E">
              <w:rPr>
                <w:rFonts w:ascii="Times New Roman" w:hAnsi="Times New Roman" w:cs="Times New Roman"/>
                <w:sz w:val="24"/>
                <w:szCs w:val="24"/>
              </w:rPr>
              <w:t xml:space="preserve">Запис онлайн </w:t>
            </w:r>
          </w:p>
        </w:tc>
        <w:tc>
          <w:tcPr>
            <w:tcW w:w="209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A26771" w14:textId="73C0C41B" w:rsidR="00AB1387" w:rsidRPr="00B9303E" w:rsidRDefault="003A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2026-2028</w:t>
            </w:r>
          </w:p>
        </w:tc>
        <w:tc>
          <w:tcPr>
            <w:tcW w:w="168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6740C8" w14:textId="7CD6FB6F" w:rsidR="00AB1387" w:rsidRPr="00B9303E" w:rsidRDefault="00B93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3E">
              <w:rPr>
                <w:rFonts w:ascii="Times New Roman" w:hAnsi="Times New Roman" w:cs="Times New Roman"/>
                <w:sz w:val="24"/>
                <w:szCs w:val="24"/>
              </w:rPr>
              <w:t xml:space="preserve">Інженер програміст </w:t>
            </w:r>
          </w:p>
        </w:tc>
        <w:tc>
          <w:tcPr>
            <w:tcW w:w="149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2CED41" w14:textId="28359283" w:rsidR="00AB1387" w:rsidRPr="00B9303E" w:rsidRDefault="00B93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3E">
              <w:rPr>
                <w:rFonts w:ascii="Times New Roman" w:hAnsi="Times New Roman" w:cs="Times New Roman"/>
                <w:sz w:val="24"/>
                <w:szCs w:val="24"/>
              </w:rPr>
              <w:t>Власні кошти</w:t>
            </w:r>
          </w:p>
        </w:tc>
      </w:tr>
      <w:tr w:rsidR="00B9303E" w14:paraId="4A692C0B" w14:textId="77777777" w:rsidTr="00B9303E">
        <w:tc>
          <w:tcPr>
            <w:tcW w:w="4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ED41EE" w14:textId="4DF5B34C" w:rsidR="00B9303E" w:rsidRPr="00B9303E" w:rsidRDefault="00B9303E" w:rsidP="00B93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8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071B4E" w14:textId="095B797A" w:rsidR="00B9303E" w:rsidRPr="00B9303E" w:rsidRDefault="00B9303E" w:rsidP="00B93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3E">
              <w:rPr>
                <w:rStyle w:val="af2"/>
                <w:rFonts w:ascii="Times New Roman" w:hAnsi="Times New Roman" w:cs="Times New Roman"/>
                <w:b w:val="0"/>
                <w:color w:val="0A0A0A"/>
                <w:sz w:val="24"/>
                <w:szCs w:val="24"/>
                <w:shd w:val="clear" w:color="auto" w:fill="FFFFFF"/>
              </w:rPr>
              <w:t>Електронний кабінет лікаря</w:t>
            </w:r>
          </w:p>
        </w:tc>
        <w:tc>
          <w:tcPr>
            <w:tcW w:w="209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AF62FE" w14:textId="79E184F6" w:rsidR="00B9303E" w:rsidRPr="00B9303E" w:rsidRDefault="003A300B" w:rsidP="00B93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2026-2028</w:t>
            </w:r>
          </w:p>
        </w:tc>
        <w:tc>
          <w:tcPr>
            <w:tcW w:w="168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757414" w14:textId="6B6EA337" w:rsidR="00B9303E" w:rsidRPr="00B9303E" w:rsidRDefault="00B9303E" w:rsidP="00B93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3E">
              <w:rPr>
                <w:rFonts w:ascii="Times New Roman" w:hAnsi="Times New Roman" w:cs="Times New Roman"/>
                <w:sz w:val="24"/>
                <w:szCs w:val="24"/>
              </w:rPr>
              <w:t xml:space="preserve">Інженер програміст </w:t>
            </w:r>
          </w:p>
        </w:tc>
        <w:tc>
          <w:tcPr>
            <w:tcW w:w="149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F2F9E1" w14:textId="0E785D82" w:rsidR="00B9303E" w:rsidRPr="00B9303E" w:rsidRDefault="00B9303E" w:rsidP="00B93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3E">
              <w:rPr>
                <w:rFonts w:ascii="Times New Roman" w:hAnsi="Times New Roman" w:cs="Times New Roman"/>
                <w:sz w:val="24"/>
                <w:szCs w:val="24"/>
              </w:rPr>
              <w:t>Власні кошти</w:t>
            </w:r>
          </w:p>
        </w:tc>
      </w:tr>
    </w:tbl>
    <w:p w14:paraId="3FCB6CDA" w14:textId="5DD3C933" w:rsidR="00AB1387" w:rsidRDefault="00AB1387"/>
    <w:p w14:paraId="18837006" w14:textId="77777777" w:rsidR="00A14E2E" w:rsidRDefault="00A14E2E" w:rsidP="00A14E2E">
      <w:pPr>
        <w:pStyle w:val="1"/>
        <w:shd w:val="clear" w:color="auto" w:fill="1F4E79"/>
        <w:ind w:left="200" w:right="200"/>
      </w:pPr>
      <w:r>
        <w:t>7. АНАЛІЗ ВИКОНАННЯ ПРОГРАМИ МЕДИЧНИХ ГАРАНТІЙ (НСЗУ)</w:t>
      </w:r>
    </w:p>
    <w:p w14:paraId="056D587F" w14:textId="77777777" w:rsidR="00A14E2E" w:rsidRDefault="00A14E2E" w:rsidP="00A14E2E">
      <w:pPr>
        <w:pStyle w:val="2"/>
        <w:pBdr>
          <w:bottom w:val="single" w:sz="6" w:space="1" w:color="2E75B6"/>
        </w:pBdr>
      </w:pPr>
      <w:r>
        <w:t>7.1. Договори з НСЗУ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2000"/>
        <w:gridCol w:w="2000"/>
        <w:gridCol w:w="2000"/>
      </w:tblGrid>
      <w:tr w:rsidR="00A14E2E" w14:paraId="5CE84516" w14:textId="77777777" w:rsidTr="00A14E2E">
        <w:trPr>
          <w:tblHeader/>
        </w:trPr>
        <w:tc>
          <w:tcPr>
            <w:tcW w:w="3000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EE8AA19" w14:textId="77777777" w:rsidR="00A14E2E" w:rsidRDefault="00A14E2E" w:rsidP="00A14E2E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Показник</w:t>
            </w:r>
          </w:p>
        </w:tc>
        <w:tc>
          <w:tcPr>
            <w:tcW w:w="2000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ED25021" w14:textId="77777777" w:rsidR="00A14E2E" w:rsidRDefault="00A14E2E" w:rsidP="00A14E2E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Рік 1</w:t>
            </w:r>
          </w:p>
        </w:tc>
        <w:tc>
          <w:tcPr>
            <w:tcW w:w="2000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558F407" w14:textId="77777777" w:rsidR="00A14E2E" w:rsidRDefault="00A14E2E" w:rsidP="00A14E2E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Рік 2</w:t>
            </w:r>
          </w:p>
        </w:tc>
        <w:tc>
          <w:tcPr>
            <w:tcW w:w="2000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0969BEA" w14:textId="77777777" w:rsidR="00A14E2E" w:rsidRDefault="00A14E2E" w:rsidP="00A14E2E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Рік 3 (план)</w:t>
            </w:r>
          </w:p>
        </w:tc>
      </w:tr>
      <w:tr w:rsidR="00A14E2E" w14:paraId="47DEEA3C" w14:textId="77777777" w:rsidTr="00B9303E"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5AF382E" w14:textId="77777777" w:rsidR="00A14E2E" w:rsidRDefault="00A14E2E" w:rsidP="00A14E2E">
            <w:r>
              <w:rPr>
                <w:sz w:val="20"/>
                <w:szCs w:val="20"/>
              </w:rPr>
              <w:t>Кількість пакетів ПМГ за договором з НСЗУ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E0B18B9" w14:textId="77777777" w:rsidR="00A14E2E" w:rsidRPr="00A150DF" w:rsidRDefault="00A14E2E" w:rsidP="00A1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AC04D25" w14:textId="77777777" w:rsidR="00A14E2E" w:rsidRPr="00A150DF" w:rsidRDefault="00A14E2E" w:rsidP="00A1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E5C5969" w14:textId="0AFB0EE4" w:rsidR="00A14E2E" w:rsidRPr="00A150DF" w:rsidRDefault="00A150DF" w:rsidP="00A1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4E2E" w14:paraId="7A95F33C" w14:textId="77777777" w:rsidTr="00B9303E"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DCCD883" w14:textId="77777777" w:rsidR="00A14E2E" w:rsidRDefault="00A14E2E" w:rsidP="00A14E2E">
            <w:r>
              <w:rPr>
                <w:sz w:val="20"/>
                <w:szCs w:val="20"/>
              </w:rPr>
              <w:t>Загальна сума фінансування за договором (тис. грн)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69AF5D4" w14:textId="77777777" w:rsidR="00A14E2E" w:rsidRPr="00A150DF" w:rsidRDefault="00A14E2E" w:rsidP="00A1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20288,9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1D5907F" w14:textId="77777777" w:rsidR="00A14E2E" w:rsidRPr="00A150DF" w:rsidRDefault="00A14E2E" w:rsidP="00A1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22642,5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91520BE" w14:textId="77777777" w:rsidR="00A14E2E" w:rsidRPr="00A150DF" w:rsidRDefault="00A14E2E" w:rsidP="00A1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23131,5</w:t>
            </w:r>
          </w:p>
        </w:tc>
      </w:tr>
      <w:tr w:rsidR="00A14E2E" w14:paraId="150F7628" w14:textId="77777777" w:rsidTr="00B9303E"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5A1394F" w14:textId="77777777" w:rsidR="00A14E2E" w:rsidRDefault="00A14E2E" w:rsidP="00A14E2E">
            <w:r>
              <w:rPr>
                <w:sz w:val="20"/>
                <w:szCs w:val="20"/>
              </w:rPr>
              <w:t>Фактично отримано (тис. грн)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52076EB" w14:textId="77777777" w:rsidR="00A14E2E" w:rsidRPr="00A150DF" w:rsidRDefault="00A14E2E" w:rsidP="00A1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20274,7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97F12CC" w14:textId="754DE225" w:rsidR="00A14E2E" w:rsidRPr="00A150DF" w:rsidRDefault="00A150DF" w:rsidP="00A1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22642,5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B011F03" w14:textId="0D62145A" w:rsidR="00A14E2E" w:rsidRPr="00A150DF" w:rsidRDefault="00A150DF" w:rsidP="00A1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23131,5</w:t>
            </w:r>
          </w:p>
        </w:tc>
      </w:tr>
      <w:tr w:rsidR="00A14E2E" w14:paraId="42D11486" w14:textId="77777777" w:rsidTr="00B9303E"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D349BA0" w14:textId="77777777" w:rsidR="00A14E2E" w:rsidRPr="00AC1D02" w:rsidRDefault="00A14E2E" w:rsidP="00A14E2E">
            <w:r w:rsidRPr="00AC1D02">
              <w:rPr>
                <w:sz w:val="20"/>
                <w:szCs w:val="20"/>
              </w:rPr>
              <w:t>% виконання договору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642FA5B" w14:textId="77777777" w:rsidR="00A14E2E" w:rsidRPr="00A150DF" w:rsidRDefault="00A14E2E" w:rsidP="00A1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99,93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28B357F" w14:textId="04F09755" w:rsidR="00A14E2E" w:rsidRPr="00A150DF" w:rsidRDefault="00A150DF" w:rsidP="00A1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1902B11" w14:textId="42591B60" w:rsidR="00A14E2E" w:rsidRPr="00A150DF" w:rsidRDefault="00A150DF" w:rsidP="00A1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14E2E" w14:paraId="3D365214" w14:textId="77777777" w:rsidTr="00B9303E"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A0D4181" w14:textId="77777777" w:rsidR="00A14E2E" w:rsidRDefault="00A14E2E" w:rsidP="00A14E2E">
            <w:r>
              <w:rPr>
                <w:sz w:val="20"/>
                <w:szCs w:val="20"/>
              </w:rPr>
              <w:t>Кількість задекларованих пацієнтів (кінець року)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996D020" w14:textId="77777777" w:rsidR="00A14E2E" w:rsidRPr="00A150DF" w:rsidRDefault="00A14E2E" w:rsidP="00A1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24286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9BB226F" w14:textId="77777777" w:rsidR="00A14E2E" w:rsidRPr="00A150DF" w:rsidRDefault="00A14E2E" w:rsidP="00A1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24286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B24C8C1" w14:textId="77777777" w:rsidR="00A14E2E" w:rsidRPr="00A150DF" w:rsidRDefault="00A14E2E" w:rsidP="00A1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24298</w:t>
            </w:r>
          </w:p>
        </w:tc>
      </w:tr>
    </w:tbl>
    <w:p w14:paraId="67F7AB6B" w14:textId="77777777" w:rsidR="00A14E2E" w:rsidRDefault="00A14E2E" w:rsidP="00A14E2E">
      <w:pPr>
        <w:pStyle w:val="2"/>
        <w:pBdr>
          <w:bottom w:val="single" w:sz="6" w:space="1" w:color="2E75B6"/>
        </w:pBdr>
      </w:pPr>
      <w:r>
        <w:t>7.2. Показники якості та доступності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88"/>
        <w:gridCol w:w="1519"/>
        <w:gridCol w:w="1519"/>
        <w:gridCol w:w="1541"/>
        <w:gridCol w:w="1133"/>
      </w:tblGrid>
      <w:tr w:rsidR="00A14E2E" w14:paraId="2693F6D8" w14:textId="77777777" w:rsidTr="00A14E2E">
        <w:trPr>
          <w:tblHeader/>
        </w:trPr>
        <w:tc>
          <w:tcPr>
            <w:tcW w:w="3400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3782621" w14:textId="77777777" w:rsidR="00A14E2E" w:rsidRDefault="00A14E2E" w:rsidP="00A14E2E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lastRenderedPageBreak/>
              <w:t>Індикатор</w:t>
            </w:r>
          </w:p>
        </w:tc>
        <w:tc>
          <w:tcPr>
            <w:tcW w:w="1600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35B75F0" w14:textId="77777777" w:rsidR="00A14E2E" w:rsidRDefault="00A14E2E" w:rsidP="00A14E2E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Рік 1</w:t>
            </w:r>
          </w:p>
        </w:tc>
        <w:tc>
          <w:tcPr>
            <w:tcW w:w="1600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6C849A2" w14:textId="77777777" w:rsidR="00A14E2E" w:rsidRDefault="00A14E2E" w:rsidP="00A14E2E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Рік 2</w:t>
            </w:r>
          </w:p>
        </w:tc>
        <w:tc>
          <w:tcPr>
            <w:tcW w:w="1600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CBDB6B2" w14:textId="77777777" w:rsidR="00A14E2E" w:rsidRDefault="00A14E2E" w:rsidP="00A14E2E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Рік 3 (план)</w:t>
            </w:r>
          </w:p>
        </w:tc>
        <w:tc>
          <w:tcPr>
            <w:tcW w:w="800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516CBC5" w14:textId="77777777" w:rsidR="00A14E2E" w:rsidRDefault="00A14E2E" w:rsidP="00A14E2E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Норматив</w:t>
            </w:r>
          </w:p>
        </w:tc>
      </w:tr>
      <w:tr w:rsidR="00A14E2E" w14:paraId="1A3D0EB9" w14:textId="77777777" w:rsidTr="00B9303E">
        <w:tc>
          <w:tcPr>
            <w:tcW w:w="3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57191BD" w14:textId="77777777" w:rsidR="00A14E2E" w:rsidRDefault="00A14E2E" w:rsidP="00A14E2E">
            <w:r>
              <w:rPr>
                <w:sz w:val="20"/>
                <w:szCs w:val="20"/>
              </w:rPr>
              <w:t>Охоплення профілактичними оглядами дорослих (%)</w:t>
            </w:r>
          </w:p>
        </w:tc>
        <w:tc>
          <w:tcPr>
            <w:tcW w:w="1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0F0CE43" w14:textId="336EE7DB" w:rsidR="00A14E2E" w:rsidRPr="00B9303E" w:rsidRDefault="00B9303E" w:rsidP="00A14E2E">
            <w:pPr>
              <w:rPr>
                <w:rFonts w:ascii="Times New Roman" w:hAnsi="Times New Roman" w:cs="Times New Roman"/>
              </w:rPr>
            </w:pPr>
            <w:r w:rsidRPr="00B9303E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125A891" w14:textId="0DF405B0" w:rsidR="00A14E2E" w:rsidRPr="00B9303E" w:rsidRDefault="00B9303E" w:rsidP="00A14E2E">
            <w:pPr>
              <w:rPr>
                <w:rFonts w:ascii="Times New Roman" w:hAnsi="Times New Roman" w:cs="Times New Roman"/>
              </w:rPr>
            </w:pPr>
            <w:r w:rsidRPr="00B9303E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CC0C6C6" w14:textId="4470EBDF" w:rsidR="00A14E2E" w:rsidRPr="00B9303E" w:rsidRDefault="00B9303E" w:rsidP="00A14E2E">
            <w:pPr>
              <w:rPr>
                <w:rFonts w:ascii="Times New Roman" w:hAnsi="Times New Roman" w:cs="Times New Roman"/>
              </w:rPr>
            </w:pPr>
            <w:r w:rsidRPr="00B9303E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A967CC3" w14:textId="77777777" w:rsidR="00A14E2E" w:rsidRPr="00B9303E" w:rsidRDefault="00A14E2E" w:rsidP="00A14E2E">
            <w:pPr>
              <w:rPr>
                <w:rFonts w:ascii="Times New Roman" w:hAnsi="Times New Roman" w:cs="Times New Roman"/>
              </w:rPr>
            </w:pPr>
            <w:r w:rsidRPr="00B9303E">
              <w:rPr>
                <w:rFonts w:ascii="Times New Roman" w:hAnsi="Times New Roman" w:cs="Times New Roman"/>
                <w:sz w:val="20"/>
                <w:szCs w:val="20"/>
              </w:rPr>
              <w:t>≥70%</w:t>
            </w:r>
          </w:p>
        </w:tc>
      </w:tr>
      <w:tr w:rsidR="00A14E2E" w14:paraId="14DA8657" w14:textId="77777777" w:rsidTr="00B9303E">
        <w:tc>
          <w:tcPr>
            <w:tcW w:w="3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36A866E" w14:textId="77777777" w:rsidR="00A14E2E" w:rsidRDefault="00A14E2E" w:rsidP="00A14E2E">
            <w:r>
              <w:rPr>
                <w:sz w:val="20"/>
                <w:szCs w:val="20"/>
              </w:rPr>
              <w:t>Охоплення вакцинацією дітей (%)</w:t>
            </w:r>
          </w:p>
        </w:tc>
        <w:tc>
          <w:tcPr>
            <w:tcW w:w="1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8B3FEC8" w14:textId="60710B86" w:rsidR="00A14E2E" w:rsidRPr="00B9303E" w:rsidRDefault="00B9303E" w:rsidP="00A14E2E">
            <w:pPr>
              <w:rPr>
                <w:rFonts w:ascii="Times New Roman" w:hAnsi="Times New Roman" w:cs="Times New Roman"/>
              </w:rPr>
            </w:pPr>
            <w:r w:rsidRPr="00B9303E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C4209CF" w14:textId="5E692A15" w:rsidR="00A14E2E" w:rsidRPr="00B9303E" w:rsidRDefault="00B9303E" w:rsidP="00A14E2E">
            <w:pPr>
              <w:rPr>
                <w:rFonts w:ascii="Times New Roman" w:hAnsi="Times New Roman" w:cs="Times New Roman"/>
              </w:rPr>
            </w:pPr>
            <w:r w:rsidRPr="00B9303E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C7F2B29" w14:textId="63602ADE" w:rsidR="00A14E2E" w:rsidRPr="00B9303E" w:rsidRDefault="00B9303E" w:rsidP="00A14E2E">
            <w:pPr>
              <w:rPr>
                <w:rFonts w:ascii="Times New Roman" w:hAnsi="Times New Roman" w:cs="Times New Roman"/>
              </w:rPr>
            </w:pPr>
            <w:r w:rsidRPr="00B9303E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5A77905" w14:textId="77777777" w:rsidR="00A14E2E" w:rsidRPr="00B9303E" w:rsidRDefault="00A14E2E" w:rsidP="00A14E2E">
            <w:pPr>
              <w:rPr>
                <w:rFonts w:ascii="Times New Roman" w:hAnsi="Times New Roman" w:cs="Times New Roman"/>
              </w:rPr>
            </w:pPr>
            <w:r w:rsidRPr="00B9303E">
              <w:rPr>
                <w:rFonts w:ascii="Times New Roman" w:hAnsi="Times New Roman" w:cs="Times New Roman"/>
                <w:sz w:val="20"/>
                <w:szCs w:val="20"/>
              </w:rPr>
              <w:t>≥95%</w:t>
            </w:r>
          </w:p>
        </w:tc>
      </w:tr>
      <w:tr w:rsidR="00A14E2E" w14:paraId="56A28F66" w14:textId="77777777" w:rsidTr="00B9303E">
        <w:tc>
          <w:tcPr>
            <w:tcW w:w="3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E608310" w14:textId="77777777" w:rsidR="00A14E2E" w:rsidRDefault="00A14E2E" w:rsidP="00A14E2E">
            <w:r>
              <w:rPr>
                <w:sz w:val="20"/>
                <w:szCs w:val="20"/>
              </w:rPr>
              <w:t>Охоплення скринінгом ЦВЗ (%)</w:t>
            </w:r>
          </w:p>
        </w:tc>
        <w:tc>
          <w:tcPr>
            <w:tcW w:w="1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790ACEA" w14:textId="6AD77652" w:rsidR="00A14E2E" w:rsidRPr="00B9303E" w:rsidRDefault="00B9303E" w:rsidP="00A14E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4467E61" w14:textId="1EAE761E" w:rsidR="00A14E2E" w:rsidRPr="00B9303E" w:rsidRDefault="00B9303E" w:rsidP="00A14E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F6AFBF9" w14:textId="492FBFF0" w:rsidR="00A14E2E" w:rsidRPr="00B9303E" w:rsidRDefault="00B9303E" w:rsidP="00A14E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65143CA" w14:textId="77777777" w:rsidR="00A14E2E" w:rsidRPr="00B9303E" w:rsidRDefault="00A14E2E" w:rsidP="00A14E2E">
            <w:pPr>
              <w:rPr>
                <w:rFonts w:ascii="Times New Roman" w:hAnsi="Times New Roman" w:cs="Times New Roman"/>
              </w:rPr>
            </w:pPr>
          </w:p>
        </w:tc>
      </w:tr>
      <w:tr w:rsidR="00A14E2E" w14:paraId="049817B7" w14:textId="77777777" w:rsidTr="00B9303E">
        <w:tc>
          <w:tcPr>
            <w:tcW w:w="3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5640EED" w14:textId="77777777" w:rsidR="00A14E2E" w:rsidRDefault="00A14E2E" w:rsidP="00A14E2E">
            <w:r>
              <w:rPr>
                <w:sz w:val="20"/>
                <w:szCs w:val="20"/>
              </w:rPr>
              <w:t>Задоволеність пацієнтів (%)</w:t>
            </w:r>
          </w:p>
        </w:tc>
        <w:tc>
          <w:tcPr>
            <w:tcW w:w="1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A9D6FE4" w14:textId="221E1087" w:rsidR="00A14E2E" w:rsidRPr="00B9303E" w:rsidRDefault="00B9303E" w:rsidP="00A14E2E">
            <w:pPr>
              <w:rPr>
                <w:rFonts w:ascii="Times New Roman" w:hAnsi="Times New Roman" w:cs="Times New Roman"/>
              </w:rPr>
            </w:pPr>
            <w:r w:rsidRPr="00B9303E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4DA56D7" w14:textId="3F10A467" w:rsidR="00A14E2E" w:rsidRPr="00B9303E" w:rsidRDefault="00B9303E" w:rsidP="00A14E2E">
            <w:pPr>
              <w:rPr>
                <w:rFonts w:ascii="Times New Roman" w:hAnsi="Times New Roman" w:cs="Times New Roman"/>
              </w:rPr>
            </w:pPr>
            <w:r w:rsidRPr="00B9303E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7426E38" w14:textId="5DDA9FCF" w:rsidR="00A14E2E" w:rsidRPr="00B9303E" w:rsidRDefault="00B9303E" w:rsidP="00A14E2E">
            <w:pPr>
              <w:rPr>
                <w:rFonts w:ascii="Times New Roman" w:hAnsi="Times New Roman" w:cs="Times New Roman"/>
              </w:rPr>
            </w:pPr>
            <w:r w:rsidRPr="00B9303E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A8B1457" w14:textId="77777777" w:rsidR="00A14E2E" w:rsidRPr="00B9303E" w:rsidRDefault="00A14E2E" w:rsidP="00A14E2E">
            <w:pPr>
              <w:rPr>
                <w:rFonts w:ascii="Times New Roman" w:hAnsi="Times New Roman" w:cs="Times New Roman"/>
              </w:rPr>
            </w:pPr>
            <w:r w:rsidRPr="00B9303E">
              <w:rPr>
                <w:rFonts w:ascii="Times New Roman" w:hAnsi="Times New Roman" w:cs="Times New Roman"/>
                <w:sz w:val="20"/>
                <w:szCs w:val="20"/>
              </w:rPr>
              <w:t>≥80%</w:t>
            </w:r>
          </w:p>
        </w:tc>
      </w:tr>
      <w:tr w:rsidR="00A14E2E" w14:paraId="7A7F95AB" w14:textId="77777777" w:rsidTr="00B9303E">
        <w:tc>
          <w:tcPr>
            <w:tcW w:w="3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9D26D3E" w14:textId="77777777" w:rsidR="00A14E2E" w:rsidRDefault="00A14E2E" w:rsidP="00A14E2E">
            <w:r>
              <w:rPr>
                <w:sz w:val="20"/>
                <w:szCs w:val="20"/>
              </w:rPr>
              <w:t>Час очікування на прийом (днів)</w:t>
            </w:r>
          </w:p>
        </w:tc>
        <w:tc>
          <w:tcPr>
            <w:tcW w:w="1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8B5D257" w14:textId="2FFA1805" w:rsidR="00A14E2E" w:rsidRPr="00B9303E" w:rsidRDefault="00B9303E" w:rsidP="00A14E2E">
            <w:pPr>
              <w:rPr>
                <w:rFonts w:ascii="Times New Roman" w:hAnsi="Times New Roman" w:cs="Times New Roman"/>
              </w:rPr>
            </w:pPr>
            <w:r w:rsidRPr="00B930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253463E" w14:textId="46C6CA6A" w:rsidR="00A14E2E" w:rsidRPr="00B9303E" w:rsidRDefault="00B9303E" w:rsidP="00A14E2E">
            <w:pPr>
              <w:rPr>
                <w:rFonts w:ascii="Times New Roman" w:hAnsi="Times New Roman" w:cs="Times New Roman"/>
              </w:rPr>
            </w:pPr>
            <w:r w:rsidRPr="00B930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FBAB56D" w14:textId="3888390F" w:rsidR="00A14E2E" w:rsidRPr="00B9303E" w:rsidRDefault="00B9303E" w:rsidP="00A14E2E">
            <w:pPr>
              <w:rPr>
                <w:rFonts w:ascii="Times New Roman" w:hAnsi="Times New Roman" w:cs="Times New Roman"/>
              </w:rPr>
            </w:pPr>
            <w:r w:rsidRPr="00B930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8CF0F02" w14:textId="77777777" w:rsidR="00A14E2E" w:rsidRPr="00B9303E" w:rsidRDefault="00A14E2E" w:rsidP="00A14E2E">
            <w:pPr>
              <w:rPr>
                <w:rFonts w:ascii="Times New Roman" w:hAnsi="Times New Roman" w:cs="Times New Roman"/>
              </w:rPr>
            </w:pPr>
            <w:r w:rsidRPr="00B9303E">
              <w:rPr>
                <w:rFonts w:ascii="Times New Roman" w:hAnsi="Times New Roman" w:cs="Times New Roman"/>
                <w:sz w:val="20"/>
                <w:szCs w:val="20"/>
              </w:rPr>
              <w:t>≤3</w:t>
            </w:r>
          </w:p>
        </w:tc>
      </w:tr>
      <w:tr w:rsidR="00A14E2E" w14:paraId="306E7E1D" w14:textId="77777777" w:rsidTr="00B9303E">
        <w:tc>
          <w:tcPr>
            <w:tcW w:w="3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B9DA813" w14:textId="77777777" w:rsidR="00A14E2E" w:rsidRPr="00977FAE" w:rsidRDefault="00A14E2E" w:rsidP="00A14E2E">
            <w:r>
              <w:rPr>
                <w:sz w:val="20"/>
                <w:szCs w:val="20"/>
              </w:rPr>
              <w:t>Повторне звернення з приводу захворювання (більше одного разу)</w:t>
            </w:r>
          </w:p>
        </w:tc>
        <w:tc>
          <w:tcPr>
            <w:tcW w:w="1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A45AA8F" w14:textId="4FEE315D" w:rsidR="00A14E2E" w:rsidRPr="00B9303E" w:rsidRDefault="00B9303E" w:rsidP="00A14E2E">
            <w:pPr>
              <w:rPr>
                <w:rFonts w:ascii="Times New Roman" w:hAnsi="Times New Roman" w:cs="Times New Roman"/>
              </w:rPr>
            </w:pPr>
            <w:r w:rsidRPr="00B930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DACF8A2" w14:textId="6B5E35C6" w:rsidR="00A14E2E" w:rsidRPr="00B9303E" w:rsidRDefault="00B9303E" w:rsidP="00A14E2E">
            <w:pPr>
              <w:rPr>
                <w:rFonts w:ascii="Times New Roman" w:hAnsi="Times New Roman" w:cs="Times New Roman"/>
              </w:rPr>
            </w:pPr>
            <w:r w:rsidRPr="00B930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FCB19AC" w14:textId="707A029A" w:rsidR="00A14E2E" w:rsidRPr="00B9303E" w:rsidRDefault="00B9303E" w:rsidP="00A14E2E">
            <w:pPr>
              <w:rPr>
                <w:rFonts w:ascii="Times New Roman" w:hAnsi="Times New Roman" w:cs="Times New Roman"/>
              </w:rPr>
            </w:pPr>
            <w:r w:rsidRPr="00B930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DA4A583" w14:textId="77777777" w:rsidR="00A14E2E" w:rsidRPr="00B9303E" w:rsidRDefault="00A14E2E" w:rsidP="00A14E2E">
            <w:pPr>
              <w:rPr>
                <w:rFonts w:ascii="Times New Roman" w:hAnsi="Times New Roman" w:cs="Times New Roman"/>
              </w:rPr>
            </w:pPr>
          </w:p>
        </w:tc>
      </w:tr>
    </w:tbl>
    <w:p w14:paraId="19E8EB30" w14:textId="515295BB" w:rsidR="00A14E2E" w:rsidRDefault="00A14E2E" w:rsidP="00A14E2E"/>
    <w:p w14:paraId="17936350" w14:textId="77777777" w:rsidR="00A14E2E" w:rsidRDefault="00A14E2E" w:rsidP="00A14E2E">
      <w:pPr>
        <w:pStyle w:val="1"/>
        <w:shd w:val="clear" w:color="auto" w:fill="1F4E79"/>
        <w:ind w:left="200" w:right="200"/>
      </w:pPr>
      <w:r>
        <w:t>8. ФІНАНСУВАННЯ ТА ІНВЕСТИЦІЇ</w:t>
      </w:r>
    </w:p>
    <w:p w14:paraId="0C55A37F" w14:textId="77777777" w:rsidR="00A14E2E" w:rsidRDefault="00A14E2E" w:rsidP="00A14E2E">
      <w:pPr>
        <w:pStyle w:val="2"/>
        <w:pBdr>
          <w:bottom w:val="single" w:sz="6" w:space="1" w:color="2E75B6"/>
        </w:pBdr>
      </w:pPr>
      <w:r>
        <w:t>8.1. Прогноз фінансової стійкості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2000"/>
        <w:gridCol w:w="2000"/>
        <w:gridCol w:w="2000"/>
      </w:tblGrid>
      <w:tr w:rsidR="00A14E2E" w14:paraId="53EB4AD0" w14:textId="77777777" w:rsidTr="00A14E2E">
        <w:trPr>
          <w:tblHeader/>
        </w:trPr>
        <w:tc>
          <w:tcPr>
            <w:tcW w:w="3000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C6DF1CA" w14:textId="77777777" w:rsidR="00A14E2E" w:rsidRDefault="00A14E2E" w:rsidP="00A14E2E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Джерело фінансування</w:t>
            </w:r>
          </w:p>
        </w:tc>
        <w:tc>
          <w:tcPr>
            <w:tcW w:w="2000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E1A421" w14:textId="77777777" w:rsidR="00A14E2E" w:rsidRDefault="00A14E2E" w:rsidP="00A14E2E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Рік 1 (тис. грн)</w:t>
            </w:r>
          </w:p>
        </w:tc>
        <w:tc>
          <w:tcPr>
            <w:tcW w:w="2000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B626658" w14:textId="77777777" w:rsidR="00A14E2E" w:rsidRDefault="00A14E2E" w:rsidP="00A14E2E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Рік 2 (тис. грн)</w:t>
            </w:r>
          </w:p>
        </w:tc>
        <w:tc>
          <w:tcPr>
            <w:tcW w:w="2000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8FD2E6F" w14:textId="77777777" w:rsidR="00A14E2E" w:rsidRDefault="00A14E2E" w:rsidP="00A14E2E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Рік 3 (тис. грн)</w:t>
            </w:r>
          </w:p>
        </w:tc>
      </w:tr>
      <w:tr w:rsidR="00A14E2E" w14:paraId="14E83A1C" w14:textId="77777777" w:rsidTr="00B9303E"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4A1FC63" w14:textId="77777777" w:rsidR="00A14E2E" w:rsidRPr="00B9303E" w:rsidRDefault="00A14E2E" w:rsidP="00A14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3E">
              <w:rPr>
                <w:rFonts w:ascii="Times New Roman" w:hAnsi="Times New Roman" w:cs="Times New Roman"/>
                <w:sz w:val="24"/>
                <w:szCs w:val="24"/>
              </w:rPr>
              <w:t>Кошти НСЗУ (договір ПМГ)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55C07E1" w14:textId="77777777" w:rsidR="00A14E2E" w:rsidRPr="00B9303E" w:rsidRDefault="00A14E2E" w:rsidP="00A14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3E">
              <w:rPr>
                <w:rFonts w:ascii="Times New Roman" w:hAnsi="Times New Roman" w:cs="Times New Roman"/>
                <w:sz w:val="24"/>
                <w:szCs w:val="24"/>
              </w:rPr>
              <w:t>20274,7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6A71921" w14:textId="77777777" w:rsidR="00A14E2E" w:rsidRPr="00B9303E" w:rsidRDefault="00A14E2E" w:rsidP="00A14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3E">
              <w:rPr>
                <w:rFonts w:ascii="Times New Roman" w:hAnsi="Times New Roman" w:cs="Times New Roman"/>
                <w:sz w:val="24"/>
                <w:szCs w:val="24"/>
              </w:rPr>
              <w:t>22642,5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37BF164" w14:textId="77777777" w:rsidR="00A14E2E" w:rsidRPr="00B9303E" w:rsidRDefault="00A14E2E" w:rsidP="00A14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3E">
              <w:rPr>
                <w:rFonts w:ascii="Times New Roman" w:hAnsi="Times New Roman" w:cs="Times New Roman"/>
                <w:sz w:val="24"/>
                <w:szCs w:val="24"/>
              </w:rPr>
              <w:t>23231,5</w:t>
            </w:r>
          </w:p>
        </w:tc>
      </w:tr>
      <w:tr w:rsidR="00A14E2E" w14:paraId="38A61F29" w14:textId="77777777" w:rsidTr="00B9303E"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C0A012A" w14:textId="77777777" w:rsidR="00A14E2E" w:rsidRPr="00B9303E" w:rsidRDefault="00A14E2E" w:rsidP="00A14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3E">
              <w:rPr>
                <w:rFonts w:ascii="Times New Roman" w:hAnsi="Times New Roman" w:cs="Times New Roman"/>
                <w:sz w:val="24"/>
                <w:szCs w:val="24"/>
              </w:rPr>
              <w:t>Місцевий бюджет (субвенції, дотації)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6DB7C8E" w14:textId="77777777" w:rsidR="00A14E2E" w:rsidRPr="00B9303E" w:rsidRDefault="00A14E2E" w:rsidP="00A14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3E">
              <w:rPr>
                <w:rFonts w:ascii="Times New Roman" w:hAnsi="Times New Roman" w:cs="Times New Roman"/>
                <w:sz w:val="24"/>
                <w:szCs w:val="24"/>
              </w:rPr>
              <w:t>5229,4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D461452" w14:textId="77777777" w:rsidR="00A14E2E" w:rsidRPr="00B9303E" w:rsidRDefault="00A14E2E" w:rsidP="00A14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3E">
              <w:rPr>
                <w:rFonts w:ascii="Times New Roman" w:hAnsi="Times New Roman" w:cs="Times New Roman"/>
                <w:sz w:val="24"/>
                <w:szCs w:val="24"/>
              </w:rPr>
              <w:t>5333,7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4868B99" w14:textId="77777777" w:rsidR="00A14E2E" w:rsidRPr="00B9303E" w:rsidRDefault="00A14E2E" w:rsidP="00A14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3E">
              <w:rPr>
                <w:rFonts w:ascii="Times New Roman" w:hAnsi="Times New Roman" w:cs="Times New Roman"/>
                <w:sz w:val="24"/>
                <w:szCs w:val="24"/>
              </w:rPr>
              <w:t>7359,3</w:t>
            </w:r>
          </w:p>
        </w:tc>
      </w:tr>
      <w:tr w:rsidR="00A14E2E" w14:paraId="03198F85" w14:textId="77777777" w:rsidTr="00B9303E"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80632AC" w14:textId="77777777" w:rsidR="00A14E2E" w:rsidRPr="00B9303E" w:rsidRDefault="00A14E2E" w:rsidP="00A14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3E">
              <w:rPr>
                <w:rFonts w:ascii="Times New Roman" w:hAnsi="Times New Roman" w:cs="Times New Roman"/>
                <w:sz w:val="24"/>
                <w:szCs w:val="24"/>
              </w:rPr>
              <w:t>Платні послуги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0D2D4F8" w14:textId="77777777" w:rsidR="00A14E2E" w:rsidRPr="00B9303E" w:rsidRDefault="00A14E2E" w:rsidP="00A14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340D176" w14:textId="77777777" w:rsidR="00A14E2E" w:rsidRPr="00B9303E" w:rsidRDefault="00A14E2E" w:rsidP="00A14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8B06B84" w14:textId="77777777" w:rsidR="00A14E2E" w:rsidRPr="00B9303E" w:rsidRDefault="00A14E2E" w:rsidP="00A14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E2E" w14:paraId="4B5C4F9D" w14:textId="77777777" w:rsidTr="00B9303E"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6A393F9" w14:textId="77777777" w:rsidR="00A14E2E" w:rsidRPr="00B9303E" w:rsidRDefault="00A14E2E" w:rsidP="00A14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3E">
              <w:rPr>
                <w:rFonts w:ascii="Times New Roman" w:hAnsi="Times New Roman" w:cs="Times New Roman"/>
                <w:sz w:val="24"/>
                <w:szCs w:val="24"/>
              </w:rPr>
              <w:t>Гранти / міжнародна технічна допомога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C7062D8" w14:textId="77777777" w:rsidR="00A14E2E" w:rsidRPr="00B9303E" w:rsidRDefault="00A14E2E" w:rsidP="00A14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E8CC976" w14:textId="77777777" w:rsidR="00A14E2E" w:rsidRPr="00B9303E" w:rsidRDefault="00A14E2E" w:rsidP="00A14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A19659F" w14:textId="77777777" w:rsidR="00A14E2E" w:rsidRPr="00B9303E" w:rsidRDefault="00A14E2E" w:rsidP="00A14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E2E" w14:paraId="4E205C49" w14:textId="77777777" w:rsidTr="00B9303E"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F67257C" w14:textId="77777777" w:rsidR="00A14E2E" w:rsidRPr="00B9303E" w:rsidRDefault="00A14E2E" w:rsidP="00A14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3E">
              <w:rPr>
                <w:rFonts w:ascii="Times New Roman" w:hAnsi="Times New Roman" w:cs="Times New Roman"/>
                <w:sz w:val="24"/>
                <w:szCs w:val="24"/>
              </w:rPr>
              <w:t>Благодійні внески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315CBA8" w14:textId="77777777" w:rsidR="00A14E2E" w:rsidRPr="00B9303E" w:rsidRDefault="00A14E2E" w:rsidP="00A14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632BC0F" w14:textId="77777777" w:rsidR="00A14E2E" w:rsidRPr="00B9303E" w:rsidRDefault="00A14E2E" w:rsidP="00A14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3653EA0" w14:textId="77777777" w:rsidR="00A14E2E" w:rsidRPr="00B9303E" w:rsidRDefault="00A14E2E" w:rsidP="00A14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E2E" w14:paraId="14A4BCC6" w14:textId="77777777" w:rsidTr="00B9303E"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A814665" w14:textId="77777777" w:rsidR="00A14E2E" w:rsidRPr="00B9303E" w:rsidRDefault="00A14E2E" w:rsidP="00A14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3E">
              <w:rPr>
                <w:rFonts w:ascii="Times New Roman" w:hAnsi="Times New Roman" w:cs="Times New Roman"/>
                <w:sz w:val="24"/>
                <w:szCs w:val="24"/>
              </w:rPr>
              <w:t>Інші джерела: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C765D6B" w14:textId="77777777" w:rsidR="00A14E2E" w:rsidRPr="00B9303E" w:rsidRDefault="00A14E2E" w:rsidP="00A14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3E">
              <w:rPr>
                <w:rFonts w:ascii="Times New Roman" w:hAnsi="Times New Roman" w:cs="Times New Roman"/>
                <w:sz w:val="24"/>
                <w:szCs w:val="24"/>
              </w:rPr>
              <w:t>305,6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3EAABB6" w14:textId="77777777" w:rsidR="00A14E2E" w:rsidRPr="00B9303E" w:rsidRDefault="00A14E2E" w:rsidP="00A14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CCA36CB" w14:textId="77777777" w:rsidR="00A14E2E" w:rsidRPr="00B9303E" w:rsidRDefault="00A14E2E" w:rsidP="00A14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E2E" w14:paraId="582D6D69" w14:textId="77777777" w:rsidTr="00B9303E"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EEAC628" w14:textId="77777777" w:rsidR="00A14E2E" w:rsidRPr="00B9303E" w:rsidRDefault="00A14E2E" w:rsidP="00A14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3E">
              <w:rPr>
                <w:rFonts w:ascii="Times New Roman" w:hAnsi="Times New Roman" w:cs="Times New Roman"/>
                <w:sz w:val="24"/>
                <w:szCs w:val="24"/>
              </w:rPr>
              <w:t>РАЗОМ ДОХОДІВ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FC0B848" w14:textId="77777777" w:rsidR="00A14E2E" w:rsidRPr="00B9303E" w:rsidRDefault="00A14E2E" w:rsidP="00A14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3E">
              <w:rPr>
                <w:rFonts w:ascii="Times New Roman" w:hAnsi="Times New Roman" w:cs="Times New Roman"/>
                <w:sz w:val="24"/>
                <w:szCs w:val="24"/>
              </w:rPr>
              <w:t>25809,7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F6A947E" w14:textId="77777777" w:rsidR="00A14E2E" w:rsidRPr="00B9303E" w:rsidRDefault="00A14E2E" w:rsidP="00A14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3E">
              <w:rPr>
                <w:rFonts w:ascii="Times New Roman" w:hAnsi="Times New Roman" w:cs="Times New Roman"/>
                <w:sz w:val="24"/>
                <w:szCs w:val="24"/>
              </w:rPr>
              <w:t>27976,2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6CFAD05" w14:textId="77777777" w:rsidR="00A14E2E" w:rsidRPr="00B9303E" w:rsidRDefault="00A14E2E" w:rsidP="00A14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3E">
              <w:rPr>
                <w:rFonts w:ascii="Times New Roman" w:hAnsi="Times New Roman" w:cs="Times New Roman"/>
                <w:sz w:val="24"/>
                <w:szCs w:val="24"/>
              </w:rPr>
              <w:t>30490,8</w:t>
            </w:r>
          </w:p>
        </w:tc>
      </w:tr>
    </w:tbl>
    <w:p w14:paraId="61CB31C1" w14:textId="77777777" w:rsidR="00A14E2E" w:rsidRDefault="00A14E2E" w:rsidP="00A14E2E">
      <w:pPr>
        <w:spacing w:before="60" w:after="80"/>
        <w:ind w:left="360"/>
      </w:pPr>
      <w:r>
        <w:rPr>
          <w:i/>
          <w:iCs/>
          <w:color w:val="555555"/>
          <w:sz w:val="18"/>
          <w:szCs w:val="18"/>
        </w:rPr>
        <w:t>📌 Фонд оплати праці не повинен перевищувати 85% від загального доходу закладу</w:t>
      </w:r>
    </w:p>
    <w:p w14:paraId="4B40A66F" w14:textId="77777777" w:rsidR="00A14E2E" w:rsidRDefault="00A14E2E" w:rsidP="00A14E2E">
      <w:pPr>
        <w:pStyle w:val="2"/>
        <w:pBdr>
          <w:bottom w:val="single" w:sz="6" w:space="1" w:color="2E75B6"/>
        </w:pBdr>
      </w:pPr>
      <w:r>
        <w:t>8.2. Основні статті видатків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2000"/>
        <w:gridCol w:w="2000"/>
        <w:gridCol w:w="2000"/>
      </w:tblGrid>
      <w:tr w:rsidR="00A14E2E" w14:paraId="51C32492" w14:textId="77777777" w:rsidTr="00A14E2E">
        <w:trPr>
          <w:tblHeader/>
        </w:trPr>
        <w:tc>
          <w:tcPr>
            <w:tcW w:w="3000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A3DCAB1" w14:textId="77777777" w:rsidR="00A14E2E" w:rsidRDefault="00A14E2E" w:rsidP="00A14E2E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Стаття витрат</w:t>
            </w:r>
          </w:p>
        </w:tc>
        <w:tc>
          <w:tcPr>
            <w:tcW w:w="2000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F959E05" w14:textId="77777777" w:rsidR="00A14E2E" w:rsidRDefault="00A14E2E" w:rsidP="00A14E2E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Рік 1 (тис. грн)</w:t>
            </w:r>
          </w:p>
        </w:tc>
        <w:tc>
          <w:tcPr>
            <w:tcW w:w="2000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DC2F16" w14:textId="77777777" w:rsidR="00A14E2E" w:rsidRDefault="00A14E2E" w:rsidP="00A14E2E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Рік 2 (тис. грн)</w:t>
            </w:r>
          </w:p>
        </w:tc>
        <w:tc>
          <w:tcPr>
            <w:tcW w:w="2000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F072FD6" w14:textId="77777777" w:rsidR="00A14E2E" w:rsidRDefault="00A14E2E" w:rsidP="00A14E2E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Рік 3 (тис. грн)</w:t>
            </w:r>
          </w:p>
        </w:tc>
      </w:tr>
      <w:tr w:rsidR="00A14E2E" w14:paraId="0FE54141" w14:textId="77777777" w:rsidTr="00B9303E"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65ECA62" w14:textId="77777777" w:rsidR="00A14E2E" w:rsidRPr="00B9303E" w:rsidRDefault="00A14E2E" w:rsidP="00A14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3E">
              <w:rPr>
                <w:rFonts w:ascii="Times New Roman" w:hAnsi="Times New Roman" w:cs="Times New Roman"/>
                <w:sz w:val="24"/>
                <w:szCs w:val="24"/>
              </w:rPr>
              <w:t>Фонд оплати праці (з нарахуваннями)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D86E72C" w14:textId="77777777" w:rsidR="00A14E2E" w:rsidRPr="00B9303E" w:rsidRDefault="00A14E2E" w:rsidP="00A14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3E">
              <w:rPr>
                <w:rFonts w:ascii="Times New Roman" w:hAnsi="Times New Roman" w:cs="Times New Roman"/>
                <w:sz w:val="24"/>
                <w:szCs w:val="24"/>
              </w:rPr>
              <w:t>20094,4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B5F4717" w14:textId="77777777" w:rsidR="00A14E2E" w:rsidRPr="00B9303E" w:rsidRDefault="00A14E2E" w:rsidP="00A14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3E">
              <w:rPr>
                <w:rFonts w:ascii="Times New Roman" w:hAnsi="Times New Roman" w:cs="Times New Roman"/>
                <w:sz w:val="24"/>
                <w:szCs w:val="24"/>
              </w:rPr>
              <w:t>23135,8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13741D5" w14:textId="77777777" w:rsidR="00A14E2E" w:rsidRPr="00B9303E" w:rsidRDefault="00A14E2E" w:rsidP="00A14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3E">
              <w:rPr>
                <w:rFonts w:ascii="Times New Roman" w:hAnsi="Times New Roman" w:cs="Times New Roman"/>
                <w:sz w:val="24"/>
                <w:szCs w:val="24"/>
              </w:rPr>
              <w:t>24934,0</w:t>
            </w:r>
          </w:p>
        </w:tc>
      </w:tr>
      <w:tr w:rsidR="00A14E2E" w14:paraId="13260F7B" w14:textId="77777777" w:rsidTr="00B9303E"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90508EB" w14:textId="77777777" w:rsidR="00A14E2E" w:rsidRPr="00B9303E" w:rsidRDefault="00A14E2E" w:rsidP="00A14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3E">
              <w:rPr>
                <w:rFonts w:ascii="Times New Roman" w:hAnsi="Times New Roman" w:cs="Times New Roman"/>
                <w:sz w:val="24"/>
                <w:szCs w:val="24"/>
              </w:rPr>
              <w:t>Медикаменти та витратні матеріали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13402F4" w14:textId="77777777" w:rsidR="00A14E2E" w:rsidRPr="00B9303E" w:rsidRDefault="00A14E2E" w:rsidP="00A14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3E">
              <w:rPr>
                <w:rFonts w:ascii="Times New Roman" w:hAnsi="Times New Roman" w:cs="Times New Roman"/>
                <w:sz w:val="24"/>
                <w:szCs w:val="24"/>
              </w:rPr>
              <w:t>1244,4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3620D7A" w14:textId="77777777" w:rsidR="00A14E2E" w:rsidRPr="00B9303E" w:rsidRDefault="00A14E2E" w:rsidP="00A14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3E">
              <w:rPr>
                <w:rFonts w:ascii="Times New Roman" w:hAnsi="Times New Roman" w:cs="Times New Roman"/>
                <w:sz w:val="24"/>
                <w:szCs w:val="24"/>
              </w:rPr>
              <w:t>1014,5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3ABDC10" w14:textId="77777777" w:rsidR="00A14E2E" w:rsidRPr="00B9303E" w:rsidRDefault="00A14E2E" w:rsidP="00A14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3E">
              <w:rPr>
                <w:rFonts w:ascii="Times New Roman" w:hAnsi="Times New Roman" w:cs="Times New Roman"/>
                <w:sz w:val="24"/>
                <w:szCs w:val="24"/>
              </w:rPr>
              <w:t>1597,7</w:t>
            </w:r>
          </w:p>
        </w:tc>
      </w:tr>
      <w:tr w:rsidR="00A14E2E" w14:paraId="5C10BDDD" w14:textId="77777777" w:rsidTr="00B9303E"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62CA7F8" w14:textId="77777777" w:rsidR="00A14E2E" w:rsidRPr="00B9303E" w:rsidRDefault="00A14E2E" w:rsidP="00A14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3E">
              <w:rPr>
                <w:rFonts w:ascii="Times New Roman" w:hAnsi="Times New Roman" w:cs="Times New Roman"/>
                <w:sz w:val="24"/>
                <w:szCs w:val="24"/>
              </w:rPr>
              <w:t>Комунальні послуги та енергоносії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A34971A" w14:textId="77777777" w:rsidR="00A14E2E" w:rsidRPr="00B9303E" w:rsidRDefault="00A14E2E" w:rsidP="00A14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3E">
              <w:rPr>
                <w:rFonts w:ascii="Times New Roman" w:hAnsi="Times New Roman" w:cs="Times New Roman"/>
                <w:sz w:val="24"/>
                <w:szCs w:val="24"/>
              </w:rPr>
              <w:t>598,3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E95C19E" w14:textId="77777777" w:rsidR="00A14E2E" w:rsidRPr="00B9303E" w:rsidRDefault="00A14E2E" w:rsidP="00A14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3E">
              <w:rPr>
                <w:rFonts w:ascii="Times New Roman" w:hAnsi="Times New Roman" w:cs="Times New Roman"/>
                <w:sz w:val="24"/>
                <w:szCs w:val="24"/>
              </w:rPr>
              <w:t>887,9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231D04B" w14:textId="77777777" w:rsidR="00A14E2E" w:rsidRPr="00B9303E" w:rsidRDefault="00A14E2E" w:rsidP="00A14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3E">
              <w:rPr>
                <w:rFonts w:ascii="Times New Roman" w:hAnsi="Times New Roman" w:cs="Times New Roman"/>
                <w:sz w:val="24"/>
                <w:szCs w:val="24"/>
              </w:rPr>
              <w:t>1021,1</w:t>
            </w:r>
          </w:p>
        </w:tc>
      </w:tr>
      <w:tr w:rsidR="00A14E2E" w14:paraId="73DE3FED" w14:textId="77777777" w:rsidTr="00B9303E"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950A15A" w14:textId="77777777" w:rsidR="00A14E2E" w:rsidRPr="00B9303E" w:rsidRDefault="00A14E2E" w:rsidP="00A14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3E">
              <w:rPr>
                <w:rFonts w:ascii="Times New Roman" w:hAnsi="Times New Roman" w:cs="Times New Roman"/>
                <w:sz w:val="24"/>
                <w:szCs w:val="24"/>
              </w:rPr>
              <w:t>Технічне обслуговування та ремонт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54AB9E8" w14:textId="77777777" w:rsidR="00A14E2E" w:rsidRPr="00B9303E" w:rsidRDefault="00A14E2E" w:rsidP="00A14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ECAECAC" w14:textId="77777777" w:rsidR="00A14E2E" w:rsidRPr="00B9303E" w:rsidRDefault="00A14E2E" w:rsidP="00A14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9E651D5" w14:textId="77777777" w:rsidR="00A14E2E" w:rsidRPr="00B9303E" w:rsidRDefault="00A14E2E" w:rsidP="00A14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E2E" w14:paraId="6D67B6ED" w14:textId="77777777" w:rsidTr="00B9303E"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047685A" w14:textId="77777777" w:rsidR="00A14E2E" w:rsidRPr="00B9303E" w:rsidRDefault="00A14E2E" w:rsidP="00A14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3E">
              <w:rPr>
                <w:rFonts w:ascii="Times New Roman" w:hAnsi="Times New Roman" w:cs="Times New Roman"/>
                <w:sz w:val="24"/>
                <w:szCs w:val="24"/>
              </w:rPr>
              <w:t>Капітальні інвестиції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E7B04E9" w14:textId="77777777" w:rsidR="00A14E2E" w:rsidRPr="00B9303E" w:rsidRDefault="00A14E2E" w:rsidP="00A14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3E">
              <w:rPr>
                <w:rFonts w:ascii="Times New Roman" w:hAnsi="Times New Roman" w:cs="Times New Roman"/>
                <w:sz w:val="24"/>
                <w:szCs w:val="24"/>
              </w:rPr>
              <w:t>89,5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0782BAD" w14:textId="77777777" w:rsidR="00A14E2E" w:rsidRPr="00B9303E" w:rsidRDefault="00A14E2E" w:rsidP="00A14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D3034D5" w14:textId="77777777" w:rsidR="00A14E2E" w:rsidRPr="00B9303E" w:rsidRDefault="00A14E2E" w:rsidP="00A14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E2E" w14:paraId="54565069" w14:textId="77777777" w:rsidTr="00B9303E"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EE1A380" w14:textId="77777777" w:rsidR="00A14E2E" w:rsidRPr="00B9303E" w:rsidRDefault="00A14E2E" w:rsidP="00A14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3E">
              <w:rPr>
                <w:rFonts w:ascii="Times New Roman" w:hAnsi="Times New Roman" w:cs="Times New Roman"/>
                <w:sz w:val="24"/>
                <w:szCs w:val="24"/>
              </w:rPr>
              <w:t>Навчання персоналу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14A33A6" w14:textId="77777777" w:rsidR="00A14E2E" w:rsidRPr="00B9303E" w:rsidRDefault="00A14E2E" w:rsidP="00A14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6AC5274" w14:textId="77777777" w:rsidR="00A14E2E" w:rsidRPr="00B9303E" w:rsidRDefault="00A14E2E" w:rsidP="00A14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BE3FC63" w14:textId="77777777" w:rsidR="00A14E2E" w:rsidRPr="00B9303E" w:rsidRDefault="00A14E2E" w:rsidP="00A14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E2E" w14:paraId="7EFA79FC" w14:textId="77777777" w:rsidTr="00B9303E"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E579BF2" w14:textId="77777777" w:rsidR="00A14E2E" w:rsidRPr="00B9303E" w:rsidRDefault="00A14E2E" w:rsidP="00A14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3E">
              <w:rPr>
                <w:rFonts w:ascii="Times New Roman" w:hAnsi="Times New Roman" w:cs="Times New Roman"/>
                <w:sz w:val="24"/>
                <w:szCs w:val="24"/>
              </w:rPr>
              <w:t>Інші операційні витрати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206578C" w14:textId="77777777" w:rsidR="00A14E2E" w:rsidRPr="00B9303E" w:rsidRDefault="00A14E2E" w:rsidP="00A14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3E">
              <w:rPr>
                <w:rFonts w:ascii="Times New Roman" w:hAnsi="Times New Roman" w:cs="Times New Roman"/>
                <w:sz w:val="24"/>
                <w:szCs w:val="24"/>
              </w:rPr>
              <w:t>1848,8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8597E62" w14:textId="77777777" w:rsidR="00A14E2E" w:rsidRPr="00B9303E" w:rsidRDefault="00A14E2E" w:rsidP="00A14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3E">
              <w:rPr>
                <w:rFonts w:ascii="Times New Roman" w:hAnsi="Times New Roman" w:cs="Times New Roman"/>
                <w:sz w:val="24"/>
                <w:szCs w:val="24"/>
              </w:rPr>
              <w:t>2938,0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C525E59" w14:textId="77777777" w:rsidR="00A14E2E" w:rsidRPr="00B9303E" w:rsidRDefault="00A14E2E" w:rsidP="00A14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3E">
              <w:rPr>
                <w:rFonts w:ascii="Times New Roman" w:hAnsi="Times New Roman" w:cs="Times New Roman"/>
                <w:sz w:val="24"/>
                <w:szCs w:val="24"/>
              </w:rPr>
              <w:t>3038,0</w:t>
            </w:r>
          </w:p>
        </w:tc>
      </w:tr>
    </w:tbl>
    <w:p w14:paraId="6A26A9E9" w14:textId="77777777" w:rsidR="00A14E2E" w:rsidRDefault="00A14E2E" w:rsidP="00A14E2E">
      <w:r>
        <w:lastRenderedPageBreak/>
        <w:br w:type="page"/>
      </w:r>
    </w:p>
    <w:p w14:paraId="5E528F9D" w14:textId="77777777" w:rsidR="00AB1387" w:rsidRDefault="004E6018">
      <w:pPr>
        <w:pStyle w:val="1"/>
        <w:shd w:val="clear" w:color="auto" w:fill="1F4E79"/>
        <w:ind w:left="200" w:right="200"/>
      </w:pPr>
      <w:r>
        <w:lastRenderedPageBreak/>
        <w:t xml:space="preserve">9. ПЛАН ЗАХОДІВ НА </w:t>
      </w:r>
      <w:r w:rsidR="00F87E08">
        <w:rPr>
          <w:lang w:val="ru-RU"/>
        </w:rPr>
        <w:t>1-</w:t>
      </w:r>
      <w:r>
        <w:t>3 РОКИ</w:t>
      </w:r>
    </w:p>
    <w:p w14:paraId="00B69EAB" w14:textId="55ECD42C" w:rsidR="00B06442" w:rsidRDefault="00B06442" w:rsidP="00B06442"/>
    <w:p w14:paraId="1D82063B" w14:textId="77777777" w:rsidR="00B06442" w:rsidRPr="00B06442" w:rsidRDefault="00B06442" w:rsidP="00B06442">
      <w:pPr>
        <w:jc w:val="right"/>
      </w:pPr>
    </w:p>
    <w:tbl>
      <w:tblPr>
        <w:tblpPr w:leftFromText="180" w:rightFromText="180" w:vertAnchor="text" w:tblpY="1"/>
        <w:tblOverlap w:val="never"/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1"/>
        <w:gridCol w:w="2660"/>
        <w:gridCol w:w="1391"/>
        <w:gridCol w:w="1766"/>
        <w:gridCol w:w="759"/>
        <w:gridCol w:w="1983"/>
      </w:tblGrid>
      <w:tr w:rsidR="00AB1387" w14:paraId="2EC950A4" w14:textId="77777777" w:rsidTr="003740F5">
        <w:trPr>
          <w:tblHeader/>
        </w:trPr>
        <w:tc>
          <w:tcPr>
            <w:tcW w:w="441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5E1724F" w14:textId="77777777" w:rsidR="00AB1387" w:rsidRDefault="004E6018" w:rsidP="00B06442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№</w:t>
            </w:r>
          </w:p>
        </w:tc>
        <w:tc>
          <w:tcPr>
            <w:tcW w:w="2660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4EB0EA1" w14:textId="77777777" w:rsidR="00AB1387" w:rsidRDefault="004E6018" w:rsidP="00B06442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Захід</w:t>
            </w:r>
          </w:p>
        </w:tc>
        <w:tc>
          <w:tcPr>
            <w:tcW w:w="1391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89CE65E" w14:textId="77777777" w:rsidR="00AB1387" w:rsidRDefault="004E6018" w:rsidP="00B06442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Термін (рік/квартал)</w:t>
            </w:r>
          </w:p>
        </w:tc>
        <w:tc>
          <w:tcPr>
            <w:tcW w:w="1766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63E809C" w14:textId="37B13FFE" w:rsidR="00AB1387" w:rsidRDefault="004E6018" w:rsidP="00B06442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Результативний показник</w:t>
            </w:r>
            <w:r w:rsidR="007372A6">
              <w:rPr>
                <w:b/>
                <w:bCs/>
                <w:color w:val="FFFFFF"/>
                <w:sz w:val="18"/>
                <w:szCs w:val="18"/>
              </w:rPr>
              <w:t>/ %</w:t>
            </w:r>
          </w:p>
        </w:tc>
        <w:tc>
          <w:tcPr>
            <w:tcW w:w="759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6D8C00E" w14:textId="77777777" w:rsidR="00AB1387" w:rsidRDefault="004E6018" w:rsidP="00B06442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Рік</w:t>
            </w:r>
          </w:p>
        </w:tc>
        <w:tc>
          <w:tcPr>
            <w:tcW w:w="1983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44CBBB2" w14:textId="77777777" w:rsidR="00AB1387" w:rsidRDefault="004E6018" w:rsidP="00B06442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Відповідальний</w:t>
            </w:r>
          </w:p>
        </w:tc>
      </w:tr>
      <w:tr w:rsidR="00AB1387" w14:paraId="0EAD89F5" w14:textId="77777777" w:rsidTr="00B06442">
        <w:tc>
          <w:tcPr>
            <w:tcW w:w="9000" w:type="dxa"/>
            <w:gridSpan w:val="6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276729" w14:textId="77777777" w:rsidR="00AB1387" w:rsidRDefault="004E6018" w:rsidP="00B06442">
            <w:r>
              <w:rPr>
                <w:b/>
                <w:bCs/>
                <w:color w:val="FFFFFF"/>
                <w:sz w:val="20"/>
                <w:szCs w:val="20"/>
              </w:rPr>
              <w:t>1. Організація та управління</w:t>
            </w:r>
          </w:p>
        </w:tc>
      </w:tr>
      <w:tr w:rsidR="00AB1387" w14:paraId="1B3412EB" w14:textId="77777777" w:rsidTr="003740F5">
        <w:tc>
          <w:tcPr>
            <w:tcW w:w="4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922B6F" w14:textId="600CEA69" w:rsidR="00AB1387" w:rsidRPr="00B9303E" w:rsidRDefault="00B06442" w:rsidP="00B06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991A57" w14:textId="0F851A07" w:rsidR="00AB1387" w:rsidRPr="00B9303E" w:rsidRDefault="00B06442" w:rsidP="00B06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Впровадження систематичних заходів щодо додаткового матеріального і нематеріального заохочення працівників</w:t>
            </w:r>
          </w:p>
        </w:tc>
        <w:tc>
          <w:tcPr>
            <w:tcW w:w="139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944D5B" w14:textId="03EE5D1E" w:rsidR="00AB1387" w:rsidRPr="00B9303E" w:rsidRDefault="003A300B" w:rsidP="00B06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2026-2028</w:t>
            </w:r>
          </w:p>
        </w:tc>
        <w:tc>
          <w:tcPr>
            <w:tcW w:w="176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68560E" w14:textId="68C04B8E" w:rsidR="00AB1387" w:rsidRPr="00B9303E" w:rsidRDefault="00B9303E" w:rsidP="00B06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62 %</w:t>
            </w:r>
          </w:p>
        </w:tc>
        <w:tc>
          <w:tcPr>
            <w:tcW w:w="75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BA2132" w14:textId="77777777" w:rsidR="00AB1387" w:rsidRPr="00B9303E" w:rsidRDefault="00AB1387" w:rsidP="00B06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9820EE" w14:textId="45AD905A" w:rsidR="00AB1387" w:rsidRPr="00B9303E" w:rsidRDefault="00B9303E" w:rsidP="00B06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м</w:t>
            </w:r>
            <w:r w:rsidR="007372A6" w:rsidRPr="00B9303E">
              <w:rPr>
                <w:rFonts w:ascii="Times New Roman" w:hAnsi="Times New Roman" w:cs="Times New Roman"/>
                <w:sz w:val="24"/>
                <w:szCs w:val="24"/>
              </w:rPr>
              <w:t>едичний 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заступник директора з економічних питань</w:t>
            </w:r>
          </w:p>
        </w:tc>
      </w:tr>
      <w:tr w:rsidR="00AB1387" w14:paraId="21B634A4" w14:textId="77777777" w:rsidTr="003740F5">
        <w:tc>
          <w:tcPr>
            <w:tcW w:w="4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C68DA6" w14:textId="5FE62627" w:rsidR="00AB1387" w:rsidRPr="00B9303E" w:rsidRDefault="007372A6" w:rsidP="00B06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34EFB2" w14:textId="5F0A0A80" w:rsidR="00AB1387" w:rsidRPr="00B9303E" w:rsidRDefault="00B06442" w:rsidP="00B06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Розвиток каналів комунікації з персоналом</w:t>
            </w:r>
          </w:p>
        </w:tc>
        <w:tc>
          <w:tcPr>
            <w:tcW w:w="139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DC6A10" w14:textId="59ECB39C" w:rsidR="00AB1387" w:rsidRPr="00B9303E" w:rsidRDefault="003A300B" w:rsidP="00B06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2026-2028</w:t>
            </w:r>
          </w:p>
        </w:tc>
        <w:tc>
          <w:tcPr>
            <w:tcW w:w="176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DDBEF4" w14:textId="58D98D87" w:rsidR="00AB1387" w:rsidRPr="00B9303E" w:rsidRDefault="00B9303E" w:rsidP="00B06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75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F379FE" w14:textId="77777777" w:rsidR="00AB1387" w:rsidRPr="00B9303E" w:rsidRDefault="00AB1387" w:rsidP="00B06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9BFFEE" w14:textId="739DB3D0" w:rsidR="00AB1387" w:rsidRPr="00B9303E" w:rsidRDefault="00B9303E" w:rsidP="00B06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м</w:t>
            </w:r>
            <w:r w:rsidRPr="00B9303E">
              <w:rPr>
                <w:rFonts w:ascii="Times New Roman" w:hAnsi="Times New Roman" w:cs="Times New Roman"/>
                <w:sz w:val="24"/>
                <w:szCs w:val="24"/>
              </w:rPr>
              <w:t>едичний 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головна медична сестра</w:t>
            </w:r>
          </w:p>
        </w:tc>
      </w:tr>
      <w:tr w:rsidR="00B06442" w14:paraId="2FC829AD" w14:textId="77777777" w:rsidTr="003740F5">
        <w:tc>
          <w:tcPr>
            <w:tcW w:w="4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E98594" w14:textId="1E65F175" w:rsidR="00B06442" w:rsidRPr="00B9303E" w:rsidRDefault="007372A6" w:rsidP="00B06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B622CE" w14:textId="6F65D038" w:rsidR="00B06442" w:rsidRPr="00B9303E" w:rsidRDefault="00B06442" w:rsidP="00B064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B93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Розвиток співпраці з міжнародними організаціями для реалізації проектів направлених на  підвищення доступності, якості медичної допомоги та розвитку персоналу</w:t>
            </w:r>
          </w:p>
        </w:tc>
        <w:tc>
          <w:tcPr>
            <w:tcW w:w="139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6220D6" w14:textId="7E65BADC" w:rsidR="00B06442" w:rsidRPr="00B9303E" w:rsidRDefault="003A300B" w:rsidP="00B06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2026-2028</w:t>
            </w:r>
          </w:p>
        </w:tc>
        <w:tc>
          <w:tcPr>
            <w:tcW w:w="176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929014" w14:textId="63BE1563" w:rsidR="00B06442" w:rsidRPr="00B9303E" w:rsidRDefault="00B9303E" w:rsidP="00B06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73 %</w:t>
            </w:r>
          </w:p>
        </w:tc>
        <w:tc>
          <w:tcPr>
            <w:tcW w:w="75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AE1D0B" w14:textId="77777777" w:rsidR="00B06442" w:rsidRPr="00B9303E" w:rsidRDefault="00B06442" w:rsidP="00B06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9CF74D" w14:textId="031E4BE3" w:rsidR="00B06442" w:rsidRPr="00B9303E" w:rsidRDefault="00B9303E" w:rsidP="00B06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м</w:t>
            </w:r>
            <w:r w:rsidRPr="00B9303E">
              <w:rPr>
                <w:rFonts w:ascii="Times New Roman" w:hAnsi="Times New Roman" w:cs="Times New Roman"/>
                <w:sz w:val="24"/>
                <w:szCs w:val="24"/>
              </w:rPr>
              <w:t>едичний 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заступник директора з економічних питань</w:t>
            </w:r>
          </w:p>
        </w:tc>
      </w:tr>
      <w:tr w:rsidR="00AB1387" w14:paraId="778ED3C9" w14:textId="77777777" w:rsidTr="00B06442">
        <w:tc>
          <w:tcPr>
            <w:tcW w:w="9000" w:type="dxa"/>
            <w:gridSpan w:val="6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221BBC" w14:textId="77777777" w:rsidR="00AB1387" w:rsidRDefault="004E6018" w:rsidP="00B06442">
            <w:r>
              <w:rPr>
                <w:b/>
                <w:bCs/>
                <w:color w:val="FFFFFF"/>
                <w:sz w:val="20"/>
                <w:szCs w:val="20"/>
              </w:rPr>
              <w:t>2. Розвиток медичних послуг та якості ПМД</w:t>
            </w:r>
          </w:p>
        </w:tc>
      </w:tr>
      <w:tr w:rsidR="00AB1387" w14:paraId="71636B50" w14:textId="77777777" w:rsidTr="003740F5">
        <w:tc>
          <w:tcPr>
            <w:tcW w:w="4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5FC21A" w14:textId="257AA538" w:rsidR="00AB1387" w:rsidRPr="00B06442" w:rsidRDefault="00B06442" w:rsidP="00B06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4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A6317F" w14:textId="46234872" w:rsidR="00AB1387" w:rsidRPr="00B06442" w:rsidRDefault="00B06442" w:rsidP="00B06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Розвиток </w:t>
            </w:r>
            <w:proofErr w:type="spellStart"/>
            <w:r w:rsidRPr="00B06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телемедичних</w:t>
            </w:r>
            <w:proofErr w:type="spellEnd"/>
            <w:r w:rsidRPr="00B06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консультацій для зручності та ефективності надання допомоги пацієнтам</w:t>
            </w:r>
          </w:p>
        </w:tc>
        <w:tc>
          <w:tcPr>
            <w:tcW w:w="139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C584A5" w14:textId="6C208E46" w:rsidR="00AB1387" w:rsidRPr="00B06442" w:rsidRDefault="003A300B" w:rsidP="00B06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2026-2028</w:t>
            </w:r>
          </w:p>
        </w:tc>
        <w:tc>
          <w:tcPr>
            <w:tcW w:w="176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7E6790" w14:textId="77777777" w:rsidR="00AB1387" w:rsidRPr="00B06442" w:rsidRDefault="00AB1387" w:rsidP="00B06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57CCF1" w14:textId="77777777" w:rsidR="00AB1387" w:rsidRPr="00B06442" w:rsidRDefault="00AB1387" w:rsidP="00B06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5DF3EC" w14:textId="6B3C4E2B" w:rsidR="00AB1387" w:rsidRPr="00B06442" w:rsidRDefault="003740F5" w:rsidP="00B06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Інженер програміст</w:t>
            </w:r>
          </w:p>
        </w:tc>
      </w:tr>
      <w:tr w:rsidR="00AB1387" w14:paraId="1D529623" w14:textId="77777777" w:rsidTr="003740F5">
        <w:tc>
          <w:tcPr>
            <w:tcW w:w="4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18E050" w14:textId="4E7D7782" w:rsidR="00AB1387" w:rsidRPr="00B06442" w:rsidRDefault="00B06442" w:rsidP="00B06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4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143BFE" w14:textId="77777777" w:rsidR="00B06442" w:rsidRPr="00B06442" w:rsidRDefault="00B06442" w:rsidP="00B064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Запровадити та щорічно оновлювати</w:t>
            </w:r>
          </w:p>
          <w:p w14:paraId="6B622777" w14:textId="7D4E4D6C" w:rsidR="00AB1387" w:rsidRPr="00B06442" w:rsidRDefault="00B06442" w:rsidP="00B06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СОП</w:t>
            </w:r>
          </w:p>
        </w:tc>
        <w:tc>
          <w:tcPr>
            <w:tcW w:w="139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90E83B" w14:textId="2A46646E" w:rsidR="00AB1387" w:rsidRPr="00B06442" w:rsidRDefault="003A300B" w:rsidP="00B06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2026-2028</w:t>
            </w:r>
          </w:p>
        </w:tc>
        <w:tc>
          <w:tcPr>
            <w:tcW w:w="176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29FDC4" w14:textId="34C80E06" w:rsidR="00AB1387" w:rsidRPr="00B06442" w:rsidRDefault="003740F5" w:rsidP="00B06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75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F93C58" w14:textId="77777777" w:rsidR="00AB1387" w:rsidRPr="00B06442" w:rsidRDefault="00AB1387" w:rsidP="00B06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8CC446" w14:textId="1CBA1971" w:rsidR="00AB1387" w:rsidRPr="00B06442" w:rsidRDefault="003740F5" w:rsidP="00B06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Відповідальна особа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інфекфекційного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контролю</w:t>
            </w:r>
          </w:p>
        </w:tc>
      </w:tr>
      <w:tr w:rsidR="00AB1387" w14:paraId="6E10D6EA" w14:textId="77777777" w:rsidTr="003740F5">
        <w:tc>
          <w:tcPr>
            <w:tcW w:w="4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5674FD" w14:textId="1860362C" w:rsidR="00AB1387" w:rsidRPr="00B06442" w:rsidRDefault="00B06442" w:rsidP="00B06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4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D2D133" w14:textId="6CB28B92" w:rsidR="00AB1387" w:rsidRPr="00B06442" w:rsidRDefault="00B06442" w:rsidP="00B06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Підвищення рівня імунізації дитячого та дорослого населення </w:t>
            </w:r>
          </w:p>
        </w:tc>
        <w:tc>
          <w:tcPr>
            <w:tcW w:w="139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B04959" w14:textId="72FE4BD0" w:rsidR="00AB1387" w:rsidRPr="00B06442" w:rsidRDefault="003A300B" w:rsidP="00B06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2026-2028</w:t>
            </w:r>
          </w:p>
        </w:tc>
        <w:tc>
          <w:tcPr>
            <w:tcW w:w="176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FAC18A" w14:textId="17BA5363" w:rsidR="00AB1387" w:rsidRPr="00B06442" w:rsidRDefault="003740F5" w:rsidP="00B06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</w:tc>
        <w:tc>
          <w:tcPr>
            <w:tcW w:w="75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DF7551" w14:textId="77777777" w:rsidR="00AB1387" w:rsidRPr="00B06442" w:rsidRDefault="00AB1387" w:rsidP="00B06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A48862" w14:textId="72C86E27" w:rsidR="00AB1387" w:rsidRPr="00B06442" w:rsidRDefault="00B06442" w:rsidP="00B06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Медичний директор, сімейні лікарі, лікарі-педіатри, терапевти, сестри медичні </w:t>
            </w:r>
          </w:p>
        </w:tc>
      </w:tr>
      <w:tr w:rsidR="00B06442" w14:paraId="75B76470" w14:textId="77777777" w:rsidTr="003740F5">
        <w:tc>
          <w:tcPr>
            <w:tcW w:w="4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8F30A3" w14:textId="0E1F0F21" w:rsidR="00B06442" w:rsidRPr="00B06442" w:rsidRDefault="00B06442" w:rsidP="00B06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4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49D10D" w14:textId="776FB36F" w:rsidR="00B06442" w:rsidRPr="00B06442" w:rsidRDefault="00B06442" w:rsidP="00B064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B06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Охоплення населення </w:t>
            </w:r>
            <w:proofErr w:type="spellStart"/>
            <w:r w:rsidRPr="00B06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скрінінговими</w:t>
            </w:r>
            <w:proofErr w:type="spellEnd"/>
            <w:r w:rsidRPr="00B06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обстеженнями з </w:t>
            </w:r>
            <w:r w:rsidRPr="00B06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 xml:space="preserve">профілактики серцево-судинних </w:t>
            </w:r>
            <w:proofErr w:type="spellStart"/>
            <w:r w:rsidRPr="00B06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хвороб</w:t>
            </w:r>
            <w:proofErr w:type="spellEnd"/>
            <w:r w:rsidRPr="00B06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, цукрового діабету, ТБ, </w:t>
            </w:r>
            <w:proofErr w:type="spellStart"/>
            <w:r w:rsidRPr="00B06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онкопатології</w:t>
            </w:r>
            <w:proofErr w:type="spellEnd"/>
            <w:r w:rsidRPr="00B06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та ВІЛ-інфекцій </w:t>
            </w:r>
          </w:p>
        </w:tc>
        <w:tc>
          <w:tcPr>
            <w:tcW w:w="139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E5D909" w14:textId="727F0292" w:rsidR="00B06442" w:rsidRPr="00B06442" w:rsidRDefault="003A300B" w:rsidP="00B06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2026-2028</w:t>
            </w:r>
          </w:p>
        </w:tc>
        <w:tc>
          <w:tcPr>
            <w:tcW w:w="176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C3E4BE" w14:textId="0D7CAAD1" w:rsidR="00B06442" w:rsidRPr="00B06442" w:rsidRDefault="003740F5" w:rsidP="00B06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85%</w:t>
            </w:r>
          </w:p>
        </w:tc>
        <w:tc>
          <w:tcPr>
            <w:tcW w:w="75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2B28E3" w14:textId="77777777" w:rsidR="00B06442" w:rsidRPr="00B06442" w:rsidRDefault="00B06442" w:rsidP="00B06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CC5A76" w14:textId="21B8CB4A" w:rsidR="00B06442" w:rsidRPr="00B06442" w:rsidRDefault="00B06442" w:rsidP="00B064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B06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Медичний директор, сімейні лікарі, </w:t>
            </w:r>
            <w:r w:rsidRPr="00B06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лікарі-педіатри, терапевти, сестри медичні </w:t>
            </w:r>
          </w:p>
        </w:tc>
      </w:tr>
      <w:tr w:rsidR="00B06442" w14:paraId="07749AA5" w14:textId="77777777" w:rsidTr="003740F5">
        <w:tc>
          <w:tcPr>
            <w:tcW w:w="4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A2E2D4" w14:textId="652423BD" w:rsidR="00B06442" w:rsidRPr="00B06442" w:rsidRDefault="003740F5" w:rsidP="00B06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6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E4A7ED" w14:textId="2C571599" w:rsidR="00B06442" w:rsidRPr="007372A6" w:rsidRDefault="00B06442" w:rsidP="00B064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737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Виконання стандартів надання медичної допомоги кожним лікарем (</w:t>
            </w:r>
            <w:r w:rsidRPr="007372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Розробка маршрутизації пацієнтів за пріоритетними напрямками; Впровадження протоколів діагностики та лікування</w:t>
            </w:r>
            <w:r w:rsidRPr="00737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139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0AD876" w14:textId="07BFE06A" w:rsidR="00B06442" w:rsidRPr="00B06442" w:rsidRDefault="003A300B" w:rsidP="00B06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2026-2028</w:t>
            </w:r>
          </w:p>
        </w:tc>
        <w:tc>
          <w:tcPr>
            <w:tcW w:w="176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1EE488" w14:textId="7AEF69FB" w:rsidR="00B06442" w:rsidRPr="00B06442" w:rsidRDefault="003740F5" w:rsidP="00B06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75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32220E" w14:textId="77777777" w:rsidR="00B06442" w:rsidRPr="00B06442" w:rsidRDefault="00B06442" w:rsidP="00B06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513540" w14:textId="3BD9F45E" w:rsidR="00B06442" w:rsidRPr="00B06442" w:rsidRDefault="003740F5" w:rsidP="00B064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B06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Медичний директор, сімейні лікарі, лікарі-педіатри, терапевти, сестри медичні </w:t>
            </w:r>
          </w:p>
        </w:tc>
      </w:tr>
      <w:tr w:rsidR="00AB1387" w14:paraId="0FEF25CA" w14:textId="77777777" w:rsidTr="003740F5">
        <w:tc>
          <w:tcPr>
            <w:tcW w:w="4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11BB82" w14:textId="10919296" w:rsidR="00AB1387" w:rsidRDefault="003740F5" w:rsidP="00B06442">
            <w:r>
              <w:t>6</w:t>
            </w:r>
          </w:p>
        </w:tc>
        <w:tc>
          <w:tcPr>
            <w:tcW w:w="26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531E4E" w14:textId="0B0A9867" w:rsidR="00AB1387" w:rsidRPr="007372A6" w:rsidRDefault="00B06442" w:rsidP="00B06442">
            <w:pPr>
              <w:rPr>
                <w:sz w:val="24"/>
                <w:szCs w:val="24"/>
              </w:rPr>
            </w:pPr>
            <w:r w:rsidRPr="00737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Проведення роз’яснювальної роботи з населенням щодо важливості вакцинації та профілактики захворювань</w:t>
            </w:r>
          </w:p>
        </w:tc>
        <w:tc>
          <w:tcPr>
            <w:tcW w:w="139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BE5306" w14:textId="763BC37E" w:rsidR="00AB1387" w:rsidRDefault="003A300B" w:rsidP="00B06442">
            <w:r>
              <w:rPr>
                <w:rFonts w:ascii="Times New Roman" w:hAnsi="Times New Roman" w:cs="Times New Roman"/>
                <w:sz w:val="24"/>
                <w:szCs w:val="24"/>
              </w:rPr>
              <w:t>2026-2028</w:t>
            </w:r>
          </w:p>
        </w:tc>
        <w:tc>
          <w:tcPr>
            <w:tcW w:w="176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841254" w14:textId="5D165986" w:rsidR="00AB1387" w:rsidRDefault="003740F5" w:rsidP="00B06442">
            <w:r>
              <w:t>100 %</w:t>
            </w:r>
          </w:p>
        </w:tc>
        <w:tc>
          <w:tcPr>
            <w:tcW w:w="75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BFF1D0" w14:textId="77777777" w:rsidR="00AB1387" w:rsidRDefault="00AB1387" w:rsidP="00B06442"/>
        </w:tc>
        <w:tc>
          <w:tcPr>
            <w:tcW w:w="198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AC9578" w14:textId="7679C3E5" w:rsidR="00AB1387" w:rsidRDefault="003740F5" w:rsidP="00B06442">
            <w:r w:rsidRPr="00B06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Медичний директор, сімейні лікарі, лікарі-педіатри, терапевти, сестри медичні </w:t>
            </w:r>
          </w:p>
        </w:tc>
      </w:tr>
      <w:tr w:rsidR="00B06442" w14:paraId="3F093185" w14:textId="77777777" w:rsidTr="003740F5">
        <w:tc>
          <w:tcPr>
            <w:tcW w:w="4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444EAB" w14:textId="4164FF06" w:rsidR="00B06442" w:rsidRDefault="003740F5" w:rsidP="00B06442">
            <w:r>
              <w:t>7</w:t>
            </w:r>
          </w:p>
        </w:tc>
        <w:tc>
          <w:tcPr>
            <w:tcW w:w="26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8AE5C5" w14:textId="644275A7" w:rsidR="00B06442" w:rsidRPr="007372A6" w:rsidRDefault="00B06442" w:rsidP="00B06442">
            <w:pPr>
              <w:rPr>
                <w:sz w:val="24"/>
                <w:szCs w:val="24"/>
              </w:rPr>
            </w:pPr>
            <w:r w:rsidRPr="00737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Забезпечення доступності до медичної допомоги населенню (здійснення виїзних прийомів лікарів в віддаленні населені пункти).</w:t>
            </w:r>
          </w:p>
        </w:tc>
        <w:tc>
          <w:tcPr>
            <w:tcW w:w="139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9D5C68" w14:textId="691CA384" w:rsidR="00B06442" w:rsidRDefault="003A300B" w:rsidP="00B06442">
            <w:r>
              <w:rPr>
                <w:rFonts w:ascii="Times New Roman" w:hAnsi="Times New Roman" w:cs="Times New Roman"/>
                <w:sz w:val="24"/>
                <w:szCs w:val="24"/>
              </w:rPr>
              <w:t>2026-2028</w:t>
            </w:r>
          </w:p>
        </w:tc>
        <w:tc>
          <w:tcPr>
            <w:tcW w:w="176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EED135" w14:textId="6A3A19B5" w:rsidR="00B06442" w:rsidRDefault="003740F5" w:rsidP="00B06442">
            <w:r>
              <w:t>100 %</w:t>
            </w:r>
          </w:p>
        </w:tc>
        <w:tc>
          <w:tcPr>
            <w:tcW w:w="75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DCA669" w14:textId="77777777" w:rsidR="00B06442" w:rsidRDefault="00B06442" w:rsidP="00B06442"/>
        </w:tc>
        <w:tc>
          <w:tcPr>
            <w:tcW w:w="198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E8E0E9" w14:textId="1F50913F" w:rsidR="00B06442" w:rsidRDefault="003740F5" w:rsidP="00B06442">
            <w:r w:rsidRPr="00B06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Медичний директор, сімейні лікарі, лікарі-педіатри, терапевти, сестри медичні </w:t>
            </w:r>
          </w:p>
        </w:tc>
      </w:tr>
      <w:tr w:rsidR="00B06442" w14:paraId="598DB58F" w14:textId="77777777" w:rsidTr="003740F5">
        <w:tc>
          <w:tcPr>
            <w:tcW w:w="4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2025DB" w14:textId="2A8ABE05" w:rsidR="00B06442" w:rsidRDefault="003740F5" w:rsidP="00B06442">
            <w:r>
              <w:t>8</w:t>
            </w:r>
          </w:p>
        </w:tc>
        <w:tc>
          <w:tcPr>
            <w:tcW w:w="26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592851" w14:textId="72872AD6" w:rsidR="00B06442" w:rsidRPr="007372A6" w:rsidRDefault="00B06442" w:rsidP="00B06442">
            <w:pPr>
              <w:rPr>
                <w:sz w:val="24"/>
                <w:szCs w:val="24"/>
              </w:rPr>
            </w:pPr>
            <w:r w:rsidRPr="00737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Реалізація  Цільової комплексної Програми «Протидія захворюванню на туберкульоз» </w:t>
            </w:r>
          </w:p>
        </w:tc>
        <w:tc>
          <w:tcPr>
            <w:tcW w:w="139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6C522A" w14:textId="03A4B10C" w:rsidR="00B06442" w:rsidRDefault="003A300B" w:rsidP="00B06442">
            <w:r>
              <w:rPr>
                <w:rFonts w:ascii="Times New Roman" w:hAnsi="Times New Roman" w:cs="Times New Roman"/>
                <w:sz w:val="24"/>
                <w:szCs w:val="24"/>
              </w:rPr>
              <w:t>2026-2028</w:t>
            </w:r>
          </w:p>
        </w:tc>
        <w:tc>
          <w:tcPr>
            <w:tcW w:w="176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98EB93" w14:textId="3072ED3C" w:rsidR="00B06442" w:rsidRDefault="003740F5" w:rsidP="00B06442">
            <w:r>
              <w:t>100 %</w:t>
            </w:r>
          </w:p>
        </w:tc>
        <w:tc>
          <w:tcPr>
            <w:tcW w:w="75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9249D5" w14:textId="77777777" w:rsidR="00B06442" w:rsidRDefault="00B06442" w:rsidP="00B06442"/>
        </w:tc>
        <w:tc>
          <w:tcPr>
            <w:tcW w:w="198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274BA5" w14:textId="5164B291" w:rsidR="00B06442" w:rsidRDefault="003740F5" w:rsidP="00B06442">
            <w:r w:rsidRPr="00B06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Медичний директор, сімейні лікарі, лікарі-педіатри, терапевти, сестри медичні </w:t>
            </w:r>
          </w:p>
        </w:tc>
      </w:tr>
      <w:tr w:rsidR="00AB1387" w14:paraId="0A0D47CD" w14:textId="77777777" w:rsidTr="00B06442">
        <w:tc>
          <w:tcPr>
            <w:tcW w:w="9000" w:type="dxa"/>
            <w:gridSpan w:val="6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898056" w14:textId="77777777" w:rsidR="00AB1387" w:rsidRDefault="004E6018" w:rsidP="00B06442">
            <w:r>
              <w:rPr>
                <w:b/>
                <w:bCs/>
                <w:color w:val="FFFFFF"/>
                <w:sz w:val="20"/>
                <w:szCs w:val="20"/>
              </w:rPr>
              <w:t>3. Матеріально-технічне забезпечення</w:t>
            </w:r>
          </w:p>
        </w:tc>
      </w:tr>
      <w:tr w:rsidR="00AB1387" w14:paraId="18215A23" w14:textId="77777777" w:rsidTr="003740F5">
        <w:tc>
          <w:tcPr>
            <w:tcW w:w="4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882DCF" w14:textId="2AA38812" w:rsidR="00AB1387" w:rsidRPr="003740F5" w:rsidRDefault="003740F5" w:rsidP="00B06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5229BB" w14:textId="5AAB2A74" w:rsidR="00AB1387" w:rsidRPr="003740F5" w:rsidRDefault="00B06442" w:rsidP="00B06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Зміцнення матеріально-технічної бази згідно табеля оснащення</w:t>
            </w:r>
            <w:r w:rsidRPr="003740F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9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17A202" w14:textId="0BCE178A" w:rsidR="00AB1387" w:rsidRPr="003740F5" w:rsidRDefault="003A300B" w:rsidP="00B06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2026-2028</w:t>
            </w:r>
          </w:p>
        </w:tc>
        <w:tc>
          <w:tcPr>
            <w:tcW w:w="176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AEED9D" w14:textId="4F8B7C08" w:rsidR="00AB1387" w:rsidRPr="003740F5" w:rsidRDefault="003740F5" w:rsidP="00B06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F5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75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DE4D12" w14:textId="77777777" w:rsidR="00AB1387" w:rsidRPr="003740F5" w:rsidRDefault="00AB1387" w:rsidP="00B06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3F6563" w14:textId="6DF79D7B" w:rsidR="00AB1387" w:rsidRPr="003740F5" w:rsidRDefault="003740F5" w:rsidP="00B06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F5">
              <w:rPr>
                <w:rFonts w:ascii="Times New Roman" w:hAnsi="Times New Roman" w:cs="Times New Roman"/>
                <w:sz w:val="24"/>
                <w:szCs w:val="24"/>
              </w:rPr>
              <w:t>Головний бухгалтер, головна медична сестра</w:t>
            </w:r>
          </w:p>
        </w:tc>
      </w:tr>
      <w:tr w:rsidR="003740F5" w14:paraId="6E199225" w14:textId="77777777" w:rsidTr="003740F5">
        <w:tc>
          <w:tcPr>
            <w:tcW w:w="4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8BBC04" w14:textId="1DB7892E" w:rsidR="003740F5" w:rsidRPr="003740F5" w:rsidRDefault="003740F5" w:rsidP="00374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B8D459" w14:textId="56A2D593" w:rsidR="003740F5" w:rsidRPr="003740F5" w:rsidRDefault="003740F5" w:rsidP="00374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Оснащення амбулаторій меблями та медичним обладнанням в АЗПСМ </w:t>
            </w:r>
          </w:p>
        </w:tc>
        <w:tc>
          <w:tcPr>
            <w:tcW w:w="139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B72D94" w14:textId="27F0CC3A" w:rsidR="003740F5" w:rsidRPr="003740F5" w:rsidRDefault="003A300B" w:rsidP="00374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2026-2028</w:t>
            </w:r>
          </w:p>
        </w:tc>
        <w:tc>
          <w:tcPr>
            <w:tcW w:w="176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5C5909" w14:textId="3E2230BA" w:rsidR="003740F5" w:rsidRPr="003740F5" w:rsidRDefault="003740F5" w:rsidP="00374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F5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75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D0990B" w14:textId="77777777" w:rsidR="003740F5" w:rsidRPr="003740F5" w:rsidRDefault="003740F5" w:rsidP="003740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8C0E9E" w14:textId="389F4E59" w:rsidR="003740F5" w:rsidRPr="003740F5" w:rsidRDefault="003740F5" w:rsidP="00374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F5">
              <w:rPr>
                <w:rFonts w:ascii="Times New Roman" w:hAnsi="Times New Roman" w:cs="Times New Roman"/>
                <w:sz w:val="24"/>
                <w:szCs w:val="24"/>
              </w:rPr>
              <w:t>Головний бухгалтер, головна медична сестра</w:t>
            </w:r>
          </w:p>
        </w:tc>
      </w:tr>
      <w:tr w:rsidR="003740F5" w14:paraId="5F651402" w14:textId="77777777" w:rsidTr="003740F5">
        <w:tc>
          <w:tcPr>
            <w:tcW w:w="4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0891F8" w14:textId="77777777" w:rsidR="003740F5" w:rsidRDefault="003740F5" w:rsidP="003740F5"/>
        </w:tc>
        <w:tc>
          <w:tcPr>
            <w:tcW w:w="26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D4D319" w14:textId="77777777" w:rsidR="003740F5" w:rsidRDefault="003740F5" w:rsidP="003740F5"/>
        </w:tc>
        <w:tc>
          <w:tcPr>
            <w:tcW w:w="139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B35787" w14:textId="77777777" w:rsidR="003740F5" w:rsidRDefault="003740F5" w:rsidP="003740F5"/>
        </w:tc>
        <w:tc>
          <w:tcPr>
            <w:tcW w:w="176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3189D1" w14:textId="77777777" w:rsidR="003740F5" w:rsidRDefault="003740F5" w:rsidP="003740F5"/>
        </w:tc>
        <w:tc>
          <w:tcPr>
            <w:tcW w:w="75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810479" w14:textId="77777777" w:rsidR="003740F5" w:rsidRDefault="003740F5" w:rsidP="003740F5"/>
        </w:tc>
        <w:tc>
          <w:tcPr>
            <w:tcW w:w="198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955EDD" w14:textId="77777777" w:rsidR="003740F5" w:rsidRDefault="003740F5" w:rsidP="003740F5"/>
        </w:tc>
      </w:tr>
      <w:tr w:rsidR="003740F5" w14:paraId="5634FCC2" w14:textId="77777777" w:rsidTr="00B06442">
        <w:tc>
          <w:tcPr>
            <w:tcW w:w="9000" w:type="dxa"/>
            <w:gridSpan w:val="6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BD74C2" w14:textId="77777777" w:rsidR="003740F5" w:rsidRDefault="003740F5" w:rsidP="003740F5">
            <w:r>
              <w:rPr>
                <w:b/>
                <w:bCs/>
                <w:color w:val="FFFFFF"/>
                <w:sz w:val="20"/>
                <w:szCs w:val="20"/>
              </w:rPr>
              <w:t>4. Розвиток кадрових ресурсів</w:t>
            </w:r>
          </w:p>
        </w:tc>
      </w:tr>
      <w:tr w:rsidR="003740F5" w14:paraId="66D8361E" w14:textId="77777777" w:rsidTr="003740F5">
        <w:tc>
          <w:tcPr>
            <w:tcW w:w="4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D186DA" w14:textId="5A1D5883" w:rsidR="003740F5" w:rsidRPr="003740F5" w:rsidRDefault="003740F5" w:rsidP="00374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2F3403" w14:textId="66A8E2CC" w:rsidR="003740F5" w:rsidRPr="003740F5" w:rsidRDefault="003740F5" w:rsidP="00374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Постійне проведення тренінгів для лікарів та медичних сестер, для підвищення рівня якості надання медичної допомоги</w:t>
            </w:r>
          </w:p>
        </w:tc>
        <w:tc>
          <w:tcPr>
            <w:tcW w:w="139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EB1042" w14:textId="1D132043" w:rsidR="003740F5" w:rsidRPr="003740F5" w:rsidRDefault="003A300B" w:rsidP="00374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2026-2028</w:t>
            </w:r>
          </w:p>
        </w:tc>
        <w:tc>
          <w:tcPr>
            <w:tcW w:w="176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DBA484" w14:textId="50717EE5" w:rsidR="003740F5" w:rsidRPr="003740F5" w:rsidRDefault="003740F5" w:rsidP="00374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75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435569" w14:textId="77777777" w:rsidR="003740F5" w:rsidRPr="003740F5" w:rsidRDefault="003740F5" w:rsidP="003740F5">
            <w:pPr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3087D8" w14:textId="16E2216A" w:rsidR="003740F5" w:rsidRPr="003740F5" w:rsidRDefault="003740F5" w:rsidP="003740F5">
            <w:pPr>
              <w:rPr>
                <w:sz w:val="24"/>
                <w:szCs w:val="24"/>
              </w:rPr>
            </w:pPr>
            <w:r w:rsidRPr="00374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Директор, інспектор з відділу кадрів</w:t>
            </w:r>
          </w:p>
        </w:tc>
      </w:tr>
      <w:tr w:rsidR="003740F5" w14:paraId="3A2C317F" w14:textId="77777777" w:rsidTr="003740F5">
        <w:tc>
          <w:tcPr>
            <w:tcW w:w="4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A11623" w14:textId="5C0F7D98" w:rsidR="003740F5" w:rsidRPr="003740F5" w:rsidRDefault="003740F5" w:rsidP="00374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DAEC25" w14:textId="6499AE8C" w:rsidR="003740F5" w:rsidRPr="003740F5" w:rsidRDefault="003740F5" w:rsidP="00374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Навчання (підвищення кваліфікації) для всіх категорій персоналу згідно з актуальними потребами медичного закладу, стратегічними цілями і завданнями КНП</w:t>
            </w:r>
          </w:p>
        </w:tc>
        <w:tc>
          <w:tcPr>
            <w:tcW w:w="139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A22075" w14:textId="0961D176" w:rsidR="003740F5" w:rsidRPr="003740F5" w:rsidRDefault="003A300B" w:rsidP="00374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2026-2028</w:t>
            </w:r>
          </w:p>
        </w:tc>
        <w:tc>
          <w:tcPr>
            <w:tcW w:w="176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C3FA41" w14:textId="297AA97D" w:rsidR="003740F5" w:rsidRPr="003740F5" w:rsidRDefault="003740F5" w:rsidP="00374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75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64499B" w14:textId="77777777" w:rsidR="003740F5" w:rsidRPr="003740F5" w:rsidRDefault="003740F5" w:rsidP="003740F5">
            <w:pPr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68AFC7" w14:textId="47B94EB8" w:rsidR="003740F5" w:rsidRPr="003740F5" w:rsidRDefault="003740F5" w:rsidP="003740F5">
            <w:pPr>
              <w:rPr>
                <w:sz w:val="24"/>
                <w:szCs w:val="24"/>
              </w:rPr>
            </w:pPr>
            <w:r w:rsidRPr="00374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Директор, інспектор з відділу кадрів</w:t>
            </w:r>
          </w:p>
        </w:tc>
      </w:tr>
      <w:tr w:rsidR="003740F5" w14:paraId="6CE7E930" w14:textId="77777777" w:rsidTr="003740F5">
        <w:tc>
          <w:tcPr>
            <w:tcW w:w="4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73A48F" w14:textId="31D6A768" w:rsidR="003740F5" w:rsidRPr="003740F5" w:rsidRDefault="003740F5" w:rsidP="00374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7CF079" w14:textId="6E3A0696" w:rsidR="003740F5" w:rsidRPr="003740F5" w:rsidRDefault="003740F5" w:rsidP="00374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Моніторинг ринку праці, закладів освіти та  залучення перспективних молодих фахівців </w:t>
            </w:r>
          </w:p>
        </w:tc>
        <w:tc>
          <w:tcPr>
            <w:tcW w:w="139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22025C" w14:textId="730FCCED" w:rsidR="003740F5" w:rsidRPr="003740F5" w:rsidRDefault="003A300B" w:rsidP="00374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2026-2028</w:t>
            </w:r>
          </w:p>
        </w:tc>
        <w:tc>
          <w:tcPr>
            <w:tcW w:w="176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C16A4C" w14:textId="724D8A72" w:rsidR="003740F5" w:rsidRPr="003740F5" w:rsidRDefault="003740F5" w:rsidP="00374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75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17CE82" w14:textId="77777777" w:rsidR="003740F5" w:rsidRPr="003740F5" w:rsidRDefault="003740F5" w:rsidP="003740F5">
            <w:pPr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5A3675" w14:textId="40DFD5F5" w:rsidR="003740F5" w:rsidRPr="003740F5" w:rsidRDefault="003740F5" w:rsidP="003740F5">
            <w:pPr>
              <w:rPr>
                <w:sz w:val="24"/>
                <w:szCs w:val="24"/>
              </w:rPr>
            </w:pPr>
            <w:r w:rsidRPr="00374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Директор, інспектор з відділу кадрів</w:t>
            </w:r>
          </w:p>
        </w:tc>
      </w:tr>
      <w:tr w:rsidR="003740F5" w14:paraId="7EE7F9D3" w14:textId="77777777" w:rsidTr="00B06442">
        <w:tc>
          <w:tcPr>
            <w:tcW w:w="9000" w:type="dxa"/>
            <w:gridSpan w:val="6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E9C99B" w14:textId="77777777" w:rsidR="003740F5" w:rsidRDefault="003740F5" w:rsidP="003740F5">
            <w:r>
              <w:rPr>
                <w:b/>
                <w:bCs/>
                <w:color w:val="FFFFFF"/>
                <w:sz w:val="20"/>
                <w:szCs w:val="20"/>
              </w:rPr>
              <w:t xml:space="preserve">5. Впровадження ЄСОЗ та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цифровізація</w:t>
            </w:r>
            <w:proofErr w:type="spellEnd"/>
          </w:p>
        </w:tc>
      </w:tr>
      <w:tr w:rsidR="003740F5" w14:paraId="7C249DAA" w14:textId="77777777" w:rsidTr="003740F5">
        <w:tc>
          <w:tcPr>
            <w:tcW w:w="4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680E89" w14:textId="2B7C4EE3" w:rsidR="003740F5" w:rsidRPr="003740F5" w:rsidRDefault="003740F5" w:rsidP="00374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02736A" w14:textId="44E18E3D" w:rsidR="003740F5" w:rsidRPr="003740F5" w:rsidRDefault="003740F5" w:rsidP="00374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F5">
              <w:rPr>
                <w:rFonts w:ascii="Times New Roman" w:hAnsi="Times New Roman" w:cs="Times New Roman"/>
                <w:sz w:val="24"/>
                <w:szCs w:val="24"/>
              </w:rPr>
              <w:t>Тренінги та навчання медичних працівників в роботі ЕСОЗ</w:t>
            </w:r>
          </w:p>
        </w:tc>
        <w:tc>
          <w:tcPr>
            <w:tcW w:w="139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127496" w14:textId="52764520" w:rsidR="003740F5" w:rsidRPr="003740F5" w:rsidRDefault="003A300B" w:rsidP="00374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2026-2028</w:t>
            </w:r>
          </w:p>
        </w:tc>
        <w:tc>
          <w:tcPr>
            <w:tcW w:w="176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0F787C" w14:textId="122EEFE0" w:rsidR="003740F5" w:rsidRPr="003740F5" w:rsidRDefault="003740F5" w:rsidP="00374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75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8DE64B" w14:textId="77777777" w:rsidR="003740F5" w:rsidRPr="003740F5" w:rsidRDefault="003740F5" w:rsidP="003740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C89C66" w14:textId="4BDBE16E" w:rsidR="003740F5" w:rsidRPr="003740F5" w:rsidRDefault="003740F5" w:rsidP="00374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Інженер програміст, лікар</w:t>
            </w:r>
          </w:p>
        </w:tc>
      </w:tr>
      <w:tr w:rsidR="003740F5" w14:paraId="297F095D" w14:textId="77777777" w:rsidTr="003740F5">
        <w:tc>
          <w:tcPr>
            <w:tcW w:w="4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C16DD5" w14:textId="21475B5D" w:rsidR="003740F5" w:rsidRPr="003740F5" w:rsidRDefault="003740F5" w:rsidP="00374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9F4D95" w14:textId="2719055D" w:rsidR="003740F5" w:rsidRPr="003740F5" w:rsidRDefault="003740F5" w:rsidP="00374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F5">
              <w:rPr>
                <w:rFonts w:ascii="Times New Roman" w:hAnsi="Times New Roman" w:cs="Times New Roman"/>
                <w:sz w:val="24"/>
                <w:szCs w:val="24"/>
              </w:rPr>
              <w:t xml:space="preserve">Електронна медична карта </w:t>
            </w:r>
          </w:p>
        </w:tc>
        <w:tc>
          <w:tcPr>
            <w:tcW w:w="139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7038BA" w14:textId="7F774C1E" w:rsidR="003740F5" w:rsidRPr="003740F5" w:rsidRDefault="003A300B" w:rsidP="00374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2026-2028</w:t>
            </w:r>
          </w:p>
        </w:tc>
        <w:tc>
          <w:tcPr>
            <w:tcW w:w="176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3D0B1D" w14:textId="25FC7369" w:rsidR="003740F5" w:rsidRPr="003740F5" w:rsidRDefault="003740F5" w:rsidP="00374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75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E045AE" w14:textId="77777777" w:rsidR="003740F5" w:rsidRPr="003740F5" w:rsidRDefault="003740F5" w:rsidP="003740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DDFEA6" w14:textId="60E44169" w:rsidR="003740F5" w:rsidRPr="003740F5" w:rsidRDefault="003740F5" w:rsidP="00374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Інженер програміст, лікар</w:t>
            </w:r>
          </w:p>
        </w:tc>
      </w:tr>
      <w:tr w:rsidR="003740F5" w14:paraId="05BB0130" w14:textId="77777777" w:rsidTr="003740F5">
        <w:tc>
          <w:tcPr>
            <w:tcW w:w="4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96ED36" w14:textId="313EF75B" w:rsidR="003740F5" w:rsidRPr="003740F5" w:rsidRDefault="003740F5" w:rsidP="00374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16DB79" w14:textId="2244C94A" w:rsidR="003740F5" w:rsidRPr="003740F5" w:rsidRDefault="003740F5" w:rsidP="00374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F5">
              <w:rPr>
                <w:rFonts w:ascii="Times New Roman" w:hAnsi="Times New Roman" w:cs="Times New Roman"/>
                <w:sz w:val="24"/>
                <w:szCs w:val="24"/>
              </w:rPr>
              <w:t>Програма «Доступні ліки»</w:t>
            </w:r>
          </w:p>
        </w:tc>
        <w:tc>
          <w:tcPr>
            <w:tcW w:w="139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EEAD43" w14:textId="430B79B9" w:rsidR="003740F5" w:rsidRPr="003740F5" w:rsidRDefault="003A300B" w:rsidP="00374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2026-2028</w:t>
            </w:r>
          </w:p>
        </w:tc>
        <w:tc>
          <w:tcPr>
            <w:tcW w:w="176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79CA5D" w14:textId="722B3870" w:rsidR="003740F5" w:rsidRPr="003740F5" w:rsidRDefault="003740F5" w:rsidP="00374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75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55489F" w14:textId="77777777" w:rsidR="003740F5" w:rsidRPr="003740F5" w:rsidRDefault="003740F5" w:rsidP="003740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CFD8C0" w14:textId="7F211473" w:rsidR="003740F5" w:rsidRPr="003740F5" w:rsidRDefault="003740F5" w:rsidP="00374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Інженер програміст, лікар</w:t>
            </w:r>
          </w:p>
        </w:tc>
      </w:tr>
      <w:tr w:rsidR="003740F5" w14:paraId="368FE020" w14:textId="77777777" w:rsidTr="00B06442">
        <w:tc>
          <w:tcPr>
            <w:tcW w:w="9000" w:type="dxa"/>
            <w:gridSpan w:val="6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295431" w14:textId="77777777" w:rsidR="003740F5" w:rsidRDefault="003740F5" w:rsidP="003740F5">
            <w:r>
              <w:rPr>
                <w:b/>
                <w:bCs/>
                <w:color w:val="FFFFFF"/>
                <w:sz w:val="20"/>
                <w:szCs w:val="20"/>
              </w:rPr>
              <w:t>6. Підвищення задоволеності пацієнтів</w:t>
            </w:r>
          </w:p>
        </w:tc>
      </w:tr>
      <w:tr w:rsidR="003740F5" w14:paraId="78A92FB7" w14:textId="77777777" w:rsidTr="003740F5">
        <w:tc>
          <w:tcPr>
            <w:tcW w:w="4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95FD12" w14:textId="665B6C3B" w:rsidR="003740F5" w:rsidRPr="003740F5" w:rsidRDefault="003740F5" w:rsidP="00374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1A8663" w14:textId="268F6D3E" w:rsidR="003740F5" w:rsidRPr="003740F5" w:rsidRDefault="003740F5" w:rsidP="00374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F5">
              <w:rPr>
                <w:rFonts w:ascii="Times New Roman" w:hAnsi="Times New Roman" w:cs="Times New Roman"/>
                <w:sz w:val="24"/>
                <w:szCs w:val="24"/>
              </w:rPr>
              <w:t>Економія часу та зручність (дистанційні консультації)</w:t>
            </w:r>
          </w:p>
        </w:tc>
        <w:tc>
          <w:tcPr>
            <w:tcW w:w="139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A25E8E" w14:textId="45D1A819" w:rsidR="003740F5" w:rsidRPr="003740F5" w:rsidRDefault="003A300B" w:rsidP="00374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2026-2028</w:t>
            </w:r>
          </w:p>
        </w:tc>
        <w:tc>
          <w:tcPr>
            <w:tcW w:w="176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123838" w14:textId="3C3F6C85" w:rsidR="003740F5" w:rsidRPr="003740F5" w:rsidRDefault="003740F5" w:rsidP="00374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F5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75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036C85" w14:textId="77777777" w:rsidR="003740F5" w:rsidRPr="003740F5" w:rsidRDefault="003740F5" w:rsidP="003740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6722A6" w14:textId="25EEF2BF" w:rsidR="003740F5" w:rsidRPr="003740F5" w:rsidRDefault="003740F5" w:rsidP="00374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F5">
              <w:rPr>
                <w:rFonts w:ascii="Times New Roman" w:hAnsi="Times New Roman" w:cs="Times New Roman"/>
                <w:sz w:val="24"/>
                <w:szCs w:val="24"/>
              </w:rPr>
              <w:t>Лікарі</w:t>
            </w:r>
          </w:p>
        </w:tc>
      </w:tr>
      <w:tr w:rsidR="003740F5" w14:paraId="1689D648" w14:textId="77777777" w:rsidTr="003740F5">
        <w:tc>
          <w:tcPr>
            <w:tcW w:w="4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98719A" w14:textId="0BC16D72" w:rsidR="003740F5" w:rsidRPr="003740F5" w:rsidRDefault="003740F5" w:rsidP="00374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4AC6A3" w14:textId="6BC490D5" w:rsidR="003740F5" w:rsidRPr="003740F5" w:rsidRDefault="003740F5" w:rsidP="00374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F5">
              <w:rPr>
                <w:rFonts w:ascii="Times New Roman" w:hAnsi="Times New Roman" w:cs="Times New Roman"/>
                <w:sz w:val="24"/>
                <w:szCs w:val="24"/>
              </w:rPr>
              <w:t>Можливість самостійно обрати лікаря та медичний заклад</w:t>
            </w:r>
          </w:p>
        </w:tc>
        <w:tc>
          <w:tcPr>
            <w:tcW w:w="139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B31CB4" w14:textId="600B34EF" w:rsidR="003740F5" w:rsidRPr="003740F5" w:rsidRDefault="003A300B" w:rsidP="00374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2026-2028</w:t>
            </w:r>
          </w:p>
        </w:tc>
        <w:tc>
          <w:tcPr>
            <w:tcW w:w="176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60F5CA" w14:textId="6E37551F" w:rsidR="003740F5" w:rsidRPr="003740F5" w:rsidRDefault="003740F5" w:rsidP="00374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F5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75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C21C66" w14:textId="77777777" w:rsidR="003740F5" w:rsidRPr="003740F5" w:rsidRDefault="003740F5" w:rsidP="003740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C862FA" w14:textId="5975CB86" w:rsidR="003740F5" w:rsidRPr="003740F5" w:rsidRDefault="003740F5" w:rsidP="00374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F5">
              <w:rPr>
                <w:rFonts w:ascii="Times New Roman" w:hAnsi="Times New Roman" w:cs="Times New Roman"/>
                <w:sz w:val="24"/>
                <w:szCs w:val="24"/>
              </w:rPr>
              <w:t>Лікарі</w:t>
            </w:r>
          </w:p>
        </w:tc>
      </w:tr>
      <w:tr w:rsidR="003740F5" w14:paraId="23230A2F" w14:textId="77777777" w:rsidTr="00B06442">
        <w:tc>
          <w:tcPr>
            <w:tcW w:w="9000" w:type="dxa"/>
            <w:gridSpan w:val="6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627B59" w14:textId="77777777" w:rsidR="003740F5" w:rsidRDefault="003740F5" w:rsidP="003740F5">
            <w:r>
              <w:rPr>
                <w:b/>
                <w:bCs/>
                <w:color w:val="FFFFFF"/>
                <w:sz w:val="20"/>
                <w:szCs w:val="20"/>
              </w:rPr>
              <w:t>7. Управління якістю медичної допомоги</w:t>
            </w:r>
          </w:p>
        </w:tc>
      </w:tr>
      <w:tr w:rsidR="003740F5" w14:paraId="68E58A07" w14:textId="77777777" w:rsidTr="003740F5">
        <w:tc>
          <w:tcPr>
            <w:tcW w:w="4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4A6280" w14:textId="1790DBFB" w:rsidR="003740F5" w:rsidRPr="003740F5" w:rsidRDefault="003740F5" w:rsidP="00374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B18F88" w14:textId="20E6CBB1" w:rsidR="003740F5" w:rsidRPr="003740F5" w:rsidRDefault="003740F5" w:rsidP="003740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0F5">
              <w:rPr>
                <w:rStyle w:val="af2"/>
                <w:rFonts w:ascii="Times New Roman" w:hAnsi="Times New Roman" w:cs="Times New Roman"/>
                <w:b w:val="0"/>
                <w:color w:val="0A0A0A"/>
                <w:sz w:val="24"/>
                <w:szCs w:val="24"/>
                <w:shd w:val="clear" w:color="auto" w:fill="FFFFFF"/>
              </w:rPr>
              <w:t>Дотримання маршруту пацієнта</w:t>
            </w:r>
          </w:p>
        </w:tc>
        <w:tc>
          <w:tcPr>
            <w:tcW w:w="139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DC35BE" w14:textId="71548CEE" w:rsidR="003740F5" w:rsidRPr="003740F5" w:rsidRDefault="003A300B" w:rsidP="00374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2026-2028</w:t>
            </w:r>
          </w:p>
        </w:tc>
        <w:tc>
          <w:tcPr>
            <w:tcW w:w="176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066BA0" w14:textId="731F82E4" w:rsidR="003740F5" w:rsidRPr="003740F5" w:rsidRDefault="003740F5" w:rsidP="00374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75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5BBC68" w14:textId="77777777" w:rsidR="003740F5" w:rsidRDefault="003740F5" w:rsidP="003740F5"/>
        </w:tc>
        <w:tc>
          <w:tcPr>
            <w:tcW w:w="198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57AF1C" w14:textId="1DB2A7DE" w:rsidR="003740F5" w:rsidRDefault="003740F5" w:rsidP="003740F5">
            <w:r w:rsidRPr="00B06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Медичний директор, сімейні лікарі, лікарі-педіатри, </w:t>
            </w:r>
            <w:r w:rsidRPr="00B06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терапевти, сестри медичні </w:t>
            </w:r>
          </w:p>
        </w:tc>
      </w:tr>
      <w:tr w:rsidR="003740F5" w14:paraId="3433032F" w14:textId="77777777" w:rsidTr="003740F5">
        <w:tc>
          <w:tcPr>
            <w:tcW w:w="4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ED2BF9" w14:textId="51BEE9F1" w:rsidR="003740F5" w:rsidRPr="003740F5" w:rsidRDefault="003740F5" w:rsidP="00374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6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BCCBD8" w14:textId="02FCAB2D" w:rsidR="003740F5" w:rsidRPr="003740F5" w:rsidRDefault="003740F5" w:rsidP="003740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0F5">
              <w:rPr>
                <w:rStyle w:val="af2"/>
                <w:rFonts w:ascii="Times New Roman" w:hAnsi="Times New Roman" w:cs="Times New Roman"/>
                <w:b w:val="0"/>
                <w:color w:val="0A0A0A"/>
                <w:sz w:val="24"/>
                <w:szCs w:val="24"/>
                <w:shd w:val="clear" w:color="auto" w:fill="FFFFFF"/>
              </w:rPr>
              <w:t>Автоматичний моніторинг</w:t>
            </w:r>
          </w:p>
        </w:tc>
        <w:tc>
          <w:tcPr>
            <w:tcW w:w="139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E4F5E2" w14:textId="65E429BB" w:rsidR="003740F5" w:rsidRPr="003740F5" w:rsidRDefault="003A300B" w:rsidP="00374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2026-2028</w:t>
            </w:r>
          </w:p>
        </w:tc>
        <w:tc>
          <w:tcPr>
            <w:tcW w:w="176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B9C5D5" w14:textId="2B36A5BA" w:rsidR="003740F5" w:rsidRPr="003740F5" w:rsidRDefault="003740F5" w:rsidP="00374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75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E730FB" w14:textId="77777777" w:rsidR="003740F5" w:rsidRDefault="003740F5" w:rsidP="003740F5"/>
        </w:tc>
        <w:tc>
          <w:tcPr>
            <w:tcW w:w="198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4ED44A" w14:textId="2DA85BA9" w:rsidR="003740F5" w:rsidRDefault="003740F5" w:rsidP="003740F5">
            <w:r w:rsidRPr="00B06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Медичний директор, сімейні лікарі, лікарі-педіатри, терапевти, сестри медичні </w:t>
            </w:r>
          </w:p>
        </w:tc>
      </w:tr>
      <w:tr w:rsidR="003740F5" w14:paraId="36C1B340" w14:textId="77777777" w:rsidTr="00B06442">
        <w:tc>
          <w:tcPr>
            <w:tcW w:w="9000" w:type="dxa"/>
            <w:gridSpan w:val="6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ED1169" w14:textId="77777777" w:rsidR="003740F5" w:rsidRDefault="003740F5" w:rsidP="003740F5">
            <w:r>
              <w:rPr>
                <w:b/>
                <w:bCs/>
                <w:color w:val="FFFFFF"/>
                <w:sz w:val="20"/>
                <w:szCs w:val="20"/>
              </w:rPr>
              <w:t>8. Розвиток інфраструктури</w:t>
            </w:r>
          </w:p>
        </w:tc>
      </w:tr>
      <w:tr w:rsidR="003740F5" w14:paraId="6A25164C" w14:textId="77777777" w:rsidTr="003740F5">
        <w:tc>
          <w:tcPr>
            <w:tcW w:w="4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066A61" w14:textId="4EC7D691" w:rsidR="003740F5" w:rsidRDefault="003740F5" w:rsidP="003740F5"/>
        </w:tc>
        <w:tc>
          <w:tcPr>
            <w:tcW w:w="26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2BD3B1" w14:textId="77777777" w:rsidR="003740F5" w:rsidRDefault="003740F5" w:rsidP="003740F5"/>
        </w:tc>
        <w:tc>
          <w:tcPr>
            <w:tcW w:w="139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651FF2" w14:textId="77777777" w:rsidR="003740F5" w:rsidRDefault="003740F5" w:rsidP="003740F5"/>
        </w:tc>
        <w:tc>
          <w:tcPr>
            <w:tcW w:w="176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8736F1" w14:textId="77777777" w:rsidR="003740F5" w:rsidRDefault="003740F5" w:rsidP="003740F5"/>
        </w:tc>
        <w:tc>
          <w:tcPr>
            <w:tcW w:w="75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53A5F2" w14:textId="77777777" w:rsidR="003740F5" w:rsidRDefault="003740F5" w:rsidP="003740F5"/>
        </w:tc>
        <w:tc>
          <w:tcPr>
            <w:tcW w:w="198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12326C" w14:textId="77777777" w:rsidR="003740F5" w:rsidRDefault="003740F5" w:rsidP="003740F5"/>
        </w:tc>
      </w:tr>
      <w:tr w:rsidR="003740F5" w14:paraId="074BAC41" w14:textId="77777777" w:rsidTr="00B06442">
        <w:tc>
          <w:tcPr>
            <w:tcW w:w="9000" w:type="dxa"/>
            <w:gridSpan w:val="6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05E5C0" w14:textId="77777777" w:rsidR="003740F5" w:rsidRDefault="003740F5" w:rsidP="003740F5">
            <w:r>
              <w:rPr>
                <w:b/>
                <w:bCs/>
                <w:color w:val="FFFFFF"/>
                <w:sz w:val="20"/>
                <w:szCs w:val="20"/>
              </w:rPr>
              <w:t>9. Залучення фінансових ресурсів</w:t>
            </w:r>
          </w:p>
        </w:tc>
      </w:tr>
      <w:tr w:rsidR="003740F5" w14:paraId="7AE11ADE" w14:textId="77777777" w:rsidTr="003740F5">
        <w:trPr>
          <w:trHeight w:val="119"/>
        </w:trPr>
        <w:tc>
          <w:tcPr>
            <w:tcW w:w="4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1BE13F" w14:textId="50D052CA" w:rsidR="003740F5" w:rsidRDefault="003740F5" w:rsidP="003740F5"/>
        </w:tc>
        <w:tc>
          <w:tcPr>
            <w:tcW w:w="26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9D3176" w14:textId="77777777" w:rsidR="003740F5" w:rsidRDefault="003740F5" w:rsidP="003740F5"/>
        </w:tc>
        <w:tc>
          <w:tcPr>
            <w:tcW w:w="139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7F5434" w14:textId="77777777" w:rsidR="003740F5" w:rsidRDefault="003740F5" w:rsidP="003740F5"/>
        </w:tc>
        <w:tc>
          <w:tcPr>
            <w:tcW w:w="176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CE5504" w14:textId="77777777" w:rsidR="003740F5" w:rsidRDefault="003740F5" w:rsidP="003740F5"/>
        </w:tc>
        <w:tc>
          <w:tcPr>
            <w:tcW w:w="75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A03353" w14:textId="77777777" w:rsidR="003740F5" w:rsidRDefault="003740F5" w:rsidP="003740F5"/>
        </w:tc>
        <w:tc>
          <w:tcPr>
            <w:tcW w:w="198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DDCBD1" w14:textId="77777777" w:rsidR="003740F5" w:rsidRDefault="003740F5" w:rsidP="003740F5"/>
        </w:tc>
      </w:tr>
    </w:tbl>
    <w:p w14:paraId="7A3379EF" w14:textId="10EDCC5F" w:rsidR="00AB1387" w:rsidRDefault="00AB1387"/>
    <w:p w14:paraId="01DE4CD1" w14:textId="77777777" w:rsidR="00D769DB" w:rsidRPr="00D769DB" w:rsidRDefault="00D769DB">
      <w:pPr>
        <w:spacing w:before="60" w:after="80"/>
      </w:pPr>
    </w:p>
    <w:p w14:paraId="4835ABE4" w14:textId="77777777" w:rsidR="00D769DB" w:rsidRPr="00D769DB" w:rsidRDefault="00D769DB" w:rsidP="00D769DB">
      <w:pPr>
        <w:pStyle w:val="1"/>
        <w:shd w:val="clear" w:color="auto" w:fill="1F4E79"/>
        <w:ind w:left="200" w:right="200"/>
      </w:pPr>
      <w:r>
        <w:t xml:space="preserve">10. </w:t>
      </w:r>
      <w:r w:rsidR="006E5A6D">
        <w:t>ГОТОВНІСТЬ ЗОЗ НАДАВАТИ ІНТЕГРОВАНІ ПОСЛУГИ ВІДПОВІДНО ДО НАКАЗУ МОЗ №1906 ВІД 17 ГРУДНЯ 2025 РОКУ</w:t>
      </w:r>
    </w:p>
    <w:p w14:paraId="4E102BFC" w14:textId="77777777" w:rsidR="00D769DB" w:rsidRDefault="00D769DB">
      <w:pPr>
        <w:spacing w:before="60" w:after="80"/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067"/>
      </w:tblGrid>
      <w:tr w:rsidR="00863040" w14:paraId="0ED448E2" w14:textId="77777777" w:rsidTr="00A366C4">
        <w:trPr>
          <w:tblHeader/>
          <w:jc w:val="center"/>
        </w:trPr>
        <w:tc>
          <w:tcPr>
            <w:tcW w:w="3000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D745170" w14:textId="77777777" w:rsidR="00863040" w:rsidRDefault="00863040" w:rsidP="00C61EFC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Показник</w:t>
            </w:r>
          </w:p>
        </w:tc>
        <w:tc>
          <w:tcPr>
            <w:tcW w:w="6067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2652F4C" w14:textId="77777777" w:rsidR="000D270F" w:rsidRPr="000D270F" w:rsidRDefault="000D270F" w:rsidP="000D270F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Відповідь</w:t>
            </w:r>
          </w:p>
        </w:tc>
      </w:tr>
      <w:tr w:rsidR="00863040" w14:paraId="64DA015E" w14:textId="77777777" w:rsidTr="00D22E1B">
        <w:trPr>
          <w:jc w:val="center"/>
        </w:trPr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0FCCA84" w14:textId="77777777" w:rsidR="00863040" w:rsidRPr="00D22E1B" w:rsidRDefault="00A94E7F" w:rsidP="00C61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E1B">
              <w:rPr>
                <w:rFonts w:ascii="Times New Roman" w:hAnsi="Times New Roman" w:cs="Times New Roman"/>
                <w:sz w:val="24"/>
                <w:szCs w:val="24"/>
              </w:rPr>
              <w:t>Готовність</w:t>
            </w:r>
            <w:r w:rsidR="00510D48" w:rsidRPr="00D22E1B">
              <w:rPr>
                <w:rFonts w:ascii="Times New Roman" w:hAnsi="Times New Roman" w:cs="Times New Roman"/>
                <w:sz w:val="24"/>
                <w:szCs w:val="24"/>
              </w:rPr>
              <w:t xml:space="preserve">  надавати  інтегровані послуги</w:t>
            </w:r>
          </w:p>
        </w:tc>
        <w:tc>
          <w:tcPr>
            <w:tcW w:w="606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CF1D735" w14:textId="5DD8CF36" w:rsidR="00863040" w:rsidRPr="00D22E1B" w:rsidRDefault="00D22E1B" w:rsidP="00C61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3040" w14:paraId="451DA0EE" w14:textId="77777777" w:rsidTr="00D22E1B">
        <w:trPr>
          <w:jc w:val="center"/>
        </w:trPr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A7354EF" w14:textId="77777777" w:rsidR="00863040" w:rsidRPr="00D22E1B" w:rsidRDefault="00746B5B" w:rsidP="00C61EF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E1B">
              <w:rPr>
                <w:rFonts w:ascii="Times New Roman" w:hAnsi="Times New Roman" w:cs="Times New Roman"/>
                <w:sz w:val="24"/>
                <w:szCs w:val="24"/>
              </w:rPr>
              <w:t>Орієнтовний  термін початку надання послуги</w:t>
            </w:r>
            <w:r w:rsidR="00A366C4" w:rsidRPr="00D22E1B">
              <w:rPr>
                <w:rFonts w:ascii="Times New Roman" w:hAnsi="Times New Roman" w:cs="Times New Roman"/>
                <w:sz w:val="24"/>
                <w:szCs w:val="24"/>
              </w:rPr>
              <w:br/>
              <w:t>(вказати місяць  та</w:t>
            </w:r>
            <w:r w:rsidR="00E40846" w:rsidRPr="00D22E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66C4" w:rsidRPr="00D22E1B">
              <w:rPr>
                <w:rFonts w:ascii="Times New Roman" w:hAnsi="Times New Roman" w:cs="Times New Roman"/>
                <w:sz w:val="24"/>
                <w:szCs w:val="24"/>
              </w:rPr>
              <w:t>рік)</w:t>
            </w:r>
          </w:p>
        </w:tc>
        <w:tc>
          <w:tcPr>
            <w:tcW w:w="606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58E09DF" w14:textId="40A4E20F" w:rsidR="00863040" w:rsidRPr="00D22E1B" w:rsidRDefault="00D22E1B" w:rsidP="00C61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3040" w14:paraId="11F1BB50" w14:textId="77777777" w:rsidTr="00D22E1B">
        <w:trPr>
          <w:jc w:val="center"/>
        </w:trPr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CB39A0A" w14:textId="77777777" w:rsidR="00863040" w:rsidRPr="00D22E1B" w:rsidRDefault="00746B5B" w:rsidP="00C61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E1B">
              <w:rPr>
                <w:rFonts w:ascii="Times New Roman" w:hAnsi="Times New Roman" w:cs="Times New Roman"/>
                <w:sz w:val="24"/>
                <w:szCs w:val="24"/>
              </w:rPr>
              <w:t>Бар</w:t>
            </w:r>
            <w:r w:rsidRPr="00D22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`</w:t>
            </w:r>
            <w:proofErr w:type="spellStart"/>
            <w:r w:rsidRPr="00D22E1B">
              <w:rPr>
                <w:rFonts w:ascii="Times New Roman" w:hAnsi="Times New Roman" w:cs="Times New Roman"/>
                <w:sz w:val="24"/>
                <w:szCs w:val="24"/>
              </w:rPr>
              <w:t>єри</w:t>
            </w:r>
            <w:proofErr w:type="spellEnd"/>
            <w:r w:rsidRPr="00D22E1B">
              <w:rPr>
                <w:rFonts w:ascii="Times New Roman" w:hAnsi="Times New Roman" w:cs="Times New Roman"/>
                <w:sz w:val="24"/>
                <w:szCs w:val="24"/>
              </w:rPr>
              <w:t xml:space="preserve">  щодо надання послуги</w:t>
            </w:r>
          </w:p>
        </w:tc>
        <w:tc>
          <w:tcPr>
            <w:tcW w:w="606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129215D" w14:textId="5D460A13" w:rsidR="00863040" w:rsidRPr="00D22E1B" w:rsidRDefault="00D22E1B" w:rsidP="00C61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01ABAD54" w14:textId="77777777" w:rsidR="00D769DB" w:rsidRDefault="00D769DB">
      <w:pPr>
        <w:spacing w:before="60" w:after="80"/>
      </w:pPr>
    </w:p>
    <w:p w14:paraId="32252B03" w14:textId="77777777" w:rsidR="00AF3E7F" w:rsidRPr="00D769DB" w:rsidRDefault="00AF3E7F" w:rsidP="00AF3E7F">
      <w:pPr>
        <w:pStyle w:val="1"/>
        <w:shd w:val="clear" w:color="auto" w:fill="1F4E79"/>
        <w:ind w:left="200" w:right="200"/>
      </w:pPr>
      <w:r>
        <w:t>1</w:t>
      </w:r>
      <w:r w:rsidR="006E5A6D">
        <w:t>1</w:t>
      </w:r>
      <w:r>
        <w:t xml:space="preserve">. </w:t>
      </w:r>
      <w:r w:rsidR="00773A25">
        <w:t>ЗАБЕЗПЕЧЕННЯ РОБОТИ МОБІЛЬНИХ АПТЕЧНИХ ПУНКТІВ</w:t>
      </w: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62"/>
        <w:gridCol w:w="3369"/>
      </w:tblGrid>
      <w:tr w:rsidR="009664E1" w14:paraId="77EF588D" w14:textId="77777777" w:rsidTr="00917544">
        <w:trPr>
          <w:tblHeader/>
          <w:jc w:val="center"/>
        </w:trPr>
        <w:tc>
          <w:tcPr>
            <w:tcW w:w="5562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6EFCE1C" w14:textId="77777777" w:rsidR="009664E1" w:rsidRDefault="009664E1" w:rsidP="00C61EFC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Показник</w:t>
            </w:r>
          </w:p>
        </w:tc>
        <w:tc>
          <w:tcPr>
            <w:tcW w:w="3369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8C2E59B" w14:textId="77777777" w:rsidR="009664E1" w:rsidRPr="000D270F" w:rsidRDefault="009664E1" w:rsidP="00C61EF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Відповідь</w:t>
            </w:r>
          </w:p>
        </w:tc>
      </w:tr>
      <w:tr w:rsidR="009664E1" w14:paraId="386949BB" w14:textId="77777777" w:rsidTr="00D22E1B">
        <w:trPr>
          <w:jc w:val="center"/>
        </w:trPr>
        <w:tc>
          <w:tcPr>
            <w:tcW w:w="556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42512FB" w14:textId="77777777" w:rsidR="009664E1" w:rsidRPr="00D22E1B" w:rsidRDefault="009050E9" w:rsidP="00C61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E1B">
              <w:rPr>
                <w:rFonts w:ascii="Times New Roman" w:hAnsi="Times New Roman" w:cs="Times New Roman"/>
                <w:sz w:val="24"/>
                <w:szCs w:val="24"/>
              </w:rPr>
              <w:t>Кількість пунктів, що працюють станом на 01.04.2026</w:t>
            </w:r>
            <w:r w:rsidR="008E500F" w:rsidRPr="00D22E1B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336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D560778" w14:textId="2B4E54ED" w:rsidR="009664E1" w:rsidRPr="00D22E1B" w:rsidRDefault="00D22E1B" w:rsidP="00C61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E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64E1" w14:paraId="0BBCE855" w14:textId="77777777" w:rsidTr="00D22E1B">
        <w:trPr>
          <w:jc w:val="center"/>
        </w:trPr>
        <w:tc>
          <w:tcPr>
            <w:tcW w:w="556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A3E5B2F" w14:textId="39F1F08E" w:rsidR="009664E1" w:rsidRPr="00D22E1B" w:rsidRDefault="00085FE8" w:rsidP="00C61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E1B"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населених пунктів охоплених </w:t>
            </w:r>
            <w:r w:rsidR="00D14084" w:rsidRPr="00D22E1B">
              <w:rPr>
                <w:rFonts w:ascii="Times New Roman" w:hAnsi="Times New Roman" w:cs="Times New Roman"/>
                <w:sz w:val="24"/>
                <w:szCs w:val="24"/>
              </w:rPr>
              <w:t xml:space="preserve">даною </w:t>
            </w:r>
            <w:r w:rsidR="003A300B">
              <w:rPr>
                <w:rFonts w:ascii="Times New Roman" w:hAnsi="Times New Roman" w:cs="Times New Roman"/>
                <w:sz w:val="24"/>
                <w:szCs w:val="24"/>
              </w:rPr>
              <w:t>послугою за 2025</w:t>
            </w:r>
            <w:r w:rsidRPr="00D22E1B">
              <w:rPr>
                <w:rFonts w:ascii="Times New Roman" w:hAnsi="Times New Roman" w:cs="Times New Roman"/>
                <w:sz w:val="24"/>
                <w:szCs w:val="24"/>
              </w:rPr>
              <w:t xml:space="preserve"> рік</w:t>
            </w:r>
          </w:p>
        </w:tc>
        <w:tc>
          <w:tcPr>
            <w:tcW w:w="336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53CE229" w14:textId="069353E3" w:rsidR="009664E1" w:rsidRPr="00D22E1B" w:rsidRDefault="00D22E1B" w:rsidP="00C61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B42F7" w14:paraId="2C933449" w14:textId="77777777" w:rsidTr="00D22E1B">
        <w:trPr>
          <w:jc w:val="center"/>
        </w:trPr>
        <w:tc>
          <w:tcPr>
            <w:tcW w:w="556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929C983" w14:textId="77777777" w:rsidR="00DB42F7" w:rsidRPr="00D22E1B" w:rsidRDefault="00DB42F7" w:rsidP="00C61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E1B">
              <w:rPr>
                <w:rFonts w:ascii="Times New Roman" w:hAnsi="Times New Roman" w:cs="Times New Roman"/>
                <w:sz w:val="24"/>
                <w:szCs w:val="24"/>
              </w:rPr>
              <w:t>План розвитку послуги</w:t>
            </w:r>
          </w:p>
        </w:tc>
        <w:tc>
          <w:tcPr>
            <w:tcW w:w="336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3248F1E" w14:textId="2BBB12F7" w:rsidR="00DB42F7" w:rsidRPr="00D22E1B" w:rsidRDefault="00D22E1B" w:rsidP="00C61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B42F7" w14:paraId="0C24C720" w14:textId="77777777" w:rsidTr="00D22E1B">
        <w:trPr>
          <w:jc w:val="center"/>
        </w:trPr>
        <w:tc>
          <w:tcPr>
            <w:tcW w:w="556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649ABD1" w14:textId="77777777" w:rsidR="00DB42F7" w:rsidRPr="00D22E1B" w:rsidRDefault="00DB42F7" w:rsidP="00C61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E1B"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пунктів, що будуть працювати  станом на </w:t>
            </w:r>
            <w:r w:rsidRPr="00D22E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22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22E1B">
              <w:rPr>
                <w:rFonts w:ascii="Times New Roman" w:hAnsi="Times New Roman" w:cs="Times New Roman"/>
                <w:sz w:val="24"/>
                <w:szCs w:val="24"/>
              </w:rPr>
              <w:t>квартал 2026 року</w:t>
            </w:r>
          </w:p>
        </w:tc>
        <w:tc>
          <w:tcPr>
            <w:tcW w:w="336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3512C7E" w14:textId="59065AE3" w:rsidR="00DB42F7" w:rsidRPr="00D22E1B" w:rsidRDefault="00D22E1B" w:rsidP="00C61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14BEB" w14:paraId="7C002791" w14:textId="77777777" w:rsidTr="00D22E1B">
        <w:trPr>
          <w:jc w:val="center"/>
        </w:trPr>
        <w:tc>
          <w:tcPr>
            <w:tcW w:w="556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9F7D915" w14:textId="77777777" w:rsidR="00114BEB" w:rsidRPr="00D22E1B" w:rsidRDefault="00114BEB" w:rsidP="00C61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E1B">
              <w:rPr>
                <w:rFonts w:ascii="Times New Roman" w:hAnsi="Times New Roman" w:cs="Times New Roman"/>
                <w:sz w:val="24"/>
                <w:szCs w:val="24"/>
              </w:rPr>
              <w:t>Кількість населених пунктів охоплених даною послугою</w:t>
            </w:r>
          </w:p>
        </w:tc>
        <w:tc>
          <w:tcPr>
            <w:tcW w:w="336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44FFF41" w14:textId="269ACC42" w:rsidR="00114BEB" w:rsidRPr="00D22E1B" w:rsidRDefault="00D22E1B" w:rsidP="00C61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B42F7" w14:paraId="4E5BCC82" w14:textId="77777777" w:rsidTr="00D22E1B">
        <w:trPr>
          <w:jc w:val="center"/>
        </w:trPr>
        <w:tc>
          <w:tcPr>
            <w:tcW w:w="556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CFAE667" w14:textId="77777777" w:rsidR="00DB42F7" w:rsidRPr="00D22E1B" w:rsidRDefault="00DB42F7" w:rsidP="00C61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E1B"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пунктів, що будуть працювати  станом на </w:t>
            </w:r>
            <w:r w:rsidRPr="00D22E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D22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22E1B">
              <w:rPr>
                <w:rFonts w:ascii="Times New Roman" w:hAnsi="Times New Roman" w:cs="Times New Roman"/>
                <w:sz w:val="24"/>
                <w:szCs w:val="24"/>
              </w:rPr>
              <w:t>квартал 2026 року</w:t>
            </w:r>
          </w:p>
        </w:tc>
        <w:tc>
          <w:tcPr>
            <w:tcW w:w="336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065D9A8" w14:textId="37BB96C7" w:rsidR="00DB42F7" w:rsidRPr="00D22E1B" w:rsidRDefault="00D22E1B" w:rsidP="00C61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14BEB" w14:paraId="2A6F8564" w14:textId="77777777" w:rsidTr="00D22E1B">
        <w:trPr>
          <w:jc w:val="center"/>
        </w:trPr>
        <w:tc>
          <w:tcPr>
            <w:tcW w:w="556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2C18632" w14:textId="77777777" w:rsidR="00114BEB" w:rsidRPr="00D22E1B" w:rsidRDefault="00114BEB" w:rsidP="00C61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E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Кількість населених пунктів охоплених даною послугою</w:t>
            </w:r>
          </w:p>
        </w:tc>
        <w:tc>
          <w:tcPr>
            <w:tcW w:w="336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5460661" w14:textId="5997AA90" w:rsidR="00114BEB" w:rsidRPr="00D22E1B" w:rsidRDefault="00D22E1B" w:rsidP="00C61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B42F7" w14:paraId="54ADD15C" w14:textId="77777777" w:rsidTr="00D22E1B">
        <w:trPr>
          <w:jc w:val="center"/>
        </w:trPr>
        <w:tc>
          <w:tcPr>
            <w:tcW w:w="556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35D121E" w14:textId="77777777" w:rsidR="00DB42F7" w:rsidRPr="00D22E1B" w:rsidRDefault="00DB42F7" w:rsidP="00C61EF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E1B"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пунктів, що будуть працювати  станом на </w:t>
            </w:r>
            <w:r w:rsidRPr="00D22E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D22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22E1B">
              <w:rPr>
                <w:rFonts w:ascii="Times New Roman" w:hAnsi="Times New Roman" w:cs="Times New Roman"/>
                <w:sz w:val="24"/>
                <w:szCs w:val="24"/>
              </w:rPr>
              <w:t>квартал 2026 року</w:t>
            </w:r>
          </w:p>
        </w:tc>
        <w:tc>
          <w:tcPr>
            <w:tcW w:w="336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48CB2A1" w14:textId="1C13E4B5" w:rsidR="00DB42F7" w:rsidRPr="00D22E1B" w:rsidRDefault="00D22E1B" w:rsidP="00C61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14BEB" w14:paraId="45575B1A" w14:textId="77777777" w:rsidTr="00D22E1B">
        <w:trPr>
          <w:jc w:val="center"/>
        </w:trPr>
        <w:tc>
          <w:tcPr>
            <w:tcW w:w="556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B458E77" w14:textId="77777777" w:rsidR="00114BEB" w:rsidRPr="00D22E1B" w:rsidRDefault="00114BEB" w:rsidP="00114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E1B">
              <w:rPr>
                <w:rFonts w:ascii="Times New Roman" w:hAnsi="Times New Roman" w:cs="Times New Roman"/>
                <w:sz w:val="24"/>
                <w:szCs w:val="24"/>
              </w:rPr>
              <w:t>Кількість населених пунктів охоплених даною послугою</w:t>
            </w:r>
          </w:p>
        </w:tc>
        <w:tc>
          <w:tcPr>
            <w:tcW w:w="336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6772F1E" w14:textId="7A84DAB7" w:rsidR="00114BEB" w:rsidRPr="00D22E1B" w:rsidRDefault="00D22E1B" w:rsidP="00114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B42F7" w14:paraId="49A77147" w14:textId="77777777" w:rsidTr="00D22E1B">
        <w:trPr>
          <w:jc w:val="center"/>
        </w:trPr>
        <w:tc>
          <w:tcPr>
            <w:tcW w:w="556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34EE00B" w14:textId="77777777" w:rsidR="00DB42F7" w:rsidRPr="00D22E1B" w:rsidRDefault="00DB42F7" w:rsidP="00C61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E1B"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пунктів, що будуть працювати  станом на </w:t>
            </w:r>
            <w:r w:rsidRPr="00D22E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22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22E1B">
              <w:rPr>
                <w:rFonts w:ascii="Times New Roman" w:hAnsi="Times New Roman" w:cs="Times New Roman"/>
                <w:sz w:val="24"/>
                <w:szCs w:val="24"/>
              </w:rPr>
              <w:t>квартал 202</w:t>
            </w:r>
            <w:r w:rsidRPr="00D22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D22E1B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336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3F5D98B" w14:textId="67CF20F1" w:rsidR="00DB42F7" w:rsidRPr="00D22E1B" w:rsidRDefault="00D22E1B" w:rsidP="00C61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14BEB" w14:paraId="52187B6A" w14:textId="77777777" w:rsidTr="00D22E1B">
        <w:trPr>
          <w:jc w:val="center"/>
        </w:trPr>
        <w:tc>
          <w:tcPr>
            <w:tcW w:w="556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7B18B15" w14:textId="77777777" w:rsidR="00114BEB" w:rsidRPr="00D22E1B" w:rsidRDefault="00114BEB" w:rsidP="00C61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E1B">
              <w:rPr>
                <w:rFonts w:ascii="Times New Roman" w:hAnsi="Times New Roman" w:cs="Times New Roman"/>
                <w:sz w:val="24"/>
                <w:szCs w:val="24"/>
              </w:rPr>
              <w:t>Кількість населених пунктів охоплених даною послугою</w:t>
            </w:r>
          </w:p>
        </w:tc>
        <w:tc>
          <w:tcPr>
            <w:tcW w:w="336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13179C0" w14:textId="4AD28FBD" w:rsidR="00114BEB" w:rsidRPr="00D22E1B" w:rsidRDefault="00D22E1B" w:rsidP="00C61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B42F7" w14:paraId="5D09D66B" w14:textId="77777777" w:rsidTr="00D22E1B">
        <w:trPr>
          <w:jc w:val="center"/>
        </w:trPr>
        <w:tc>
          <w:tcPr>
            <w:tcW w:w="556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04361FC" w14:textId="77777777" w:rsidR="00DB42F7" w:rsidRPr="00D22E1B" w:rsidRDefault="00DB42F7" w:rsidP="00C61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E1B">
              <w:rPr>
                <w:rFonts w:ascii="Times New Roman" w:hAnsi="Times New Roman" w:cs="Times New Roman"/>
                <w:sz w:val="24"/>
                <w:szCs w:val="24"/>
              </w:rPr>
              <w:t>Бар</w:t>
            </w:r>
            <w:r w:rsidRPr="00D22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`</w:t>
            </w:r>
            <w:proofErr w:type="spellStart"/>
            <w:r w:rsidRPr="00D22E1B">
              <w:rPr>
                <w:rFonts w:ascii="Times New Roman" w:hAnsi="Times New Roman" w:cs="Times New Roman"/>
                <w:sz w:val="24"/>
                <w:szCs w:val="24"/>
              </w:rPr>
              <w:t>єри</w:t>
            </w:r>
            <w:proofErr w:type="spellEnd"/>
            <w:r w:rsidRPr="00D22E1B">
              <w:rPr>
                <w:rFonts w:ascii="Times New Roman" w:hAnsi="Times New Roman" w:cs="Times New Roman"/>
                <w:sz w:val="24"/>
                <w:szCs w:val="24"/>
              </w:rPr>
              <w:t xml:space="preserve">  щодо надання послуги</w:t>
            </w:r>
          </w:p>
        </w:tc>
        <w:tc>
          <w:tcPr>
            <w:tcW w:w="336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412B72C" w14:textId="79866D4F" w:rsidR="00DB42F7" w:rsidRPr="00D22E1B" w:rsidRDefault="00D22E1B" w:rsidP="00C61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5D73B2FE" w14:textId="46261D43" w:rsidR="00CA7117" w:rsidRDefault="00CA7117">
      <w:pPr>
        <w:spacing w:before="60" w:after="80"/>
      </w:pPr>
    </w:p>
    <w:p w14:paraId="3AA6983C" w14:textId="374391AD" w:rsidR="00B85C85" w:rsidRPr="001876BF" w:rsidRDefault="00D22E1B" w:rsidP="00B85C85">
      <w:pPr>
        <w:pStyle w:val="1"/>
        <w:shd w:val="clear" w:color="auto" w:fill="1F4E79"/>
        <w:ind w:left="200" w:right="200"/>
      </w:pPr>
      <w:r>
        <w:t>-</w:t>
      </w:r>
      <w:r w:rsidR="00B85C85">
        <w:t>1</w:t>
      </w:r>
      <w:r w:rsidR="001876BF" w:rsidRPr="00AC1D02">
        <w:rPr>
          <w:lang w:val="ru-RU"/>
        </w:rPr>
        <w:t>2</w:t>
      </w:r>
      <w:r w:rsidR="00B85C85">
        <w:t xml:space="preserve">. </w:t>
      </w:r>
      <w:r w:rsidR="001876BF">
        <w:t>СПІВПРАЦЯ З УКРПОШТОЮ ЩОДО ЗАБЕЗПЕЧЕННЯ НАСЕЛЕННЯ ЛІКАМИ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067"/>
      </w:tblGrid>
      <w:tr w:rsidR="00A91AAB" w14:paraId="44710352" w14:textId="77777777" w:rsidTr="00C61EFC">
        <w:trPr>
          <w:tblHeader/>
          <w:jc w:val="center"/>
        </w:trPr>
        <w:tc>
          <w:tcPr>
            <w:tcW w:w="3000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42B0719" w14:textId="77777777" w:rsidR="00A91AAB" w:rsidRDefault="00A91AAB" w:rsidP="00C61EFC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Показник</w:t>
            </w:r>
          </w:p>
        </w:tc>
        <w:tc>
          <w:tcPr>
            <w:tcW w:w="6067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1BC00A2" w14:textId="77777777" w:rsidR="00A91AAB" w:rsidRPr="000D270F" w:rsidRDefault="00A91AAB" w:rsidP="00C61EF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Відповідь</w:t>
            </w:r>
          </w:p>
        </w:tc>
      </w:tr>
      <w:tr w:rsidR="00A91AAB" w14:paraId="3EF55793" w14:textId="77777777" w:rsidTr="00D22E1B">
        <w:trPr>
          <w:jc w:val="center"/>
        </w:trPr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E992AAB" w14:textId="77777777" w:rsidR="00A91AAB" w:rsidRPr="00D22E1B" w:rsidRDefault="00FA6EBE" w:rsidP="00C61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E1B">
              <w:rPr>
                <w:rFonts w:ascii="Times New Roman" w:hAnsi="Times New Roman" w:cs="Times New Roman"/>
                <w:sz w:val="24"/>
                <w:szCs w:val="24"/>
              </w:rPr>
              <w:t>Чи співпрацює заклад з</w:t>
            </w:r>
            <w:r w:rsidR="00447BC8" w:rsidRPr="00D22E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2E1B">
              <w:rPr>
                <w:rFonts w:ascii="Times New Roman" w:hAnsi="Times New Roman" w:cs="Times New Roman"/>
                <w:sz w:val="24"/>
                <w:szCs w:val="24"/>
              </w:rPr>
              <w:t>укрпоштою</w:t>
            </w:r>
            <w:proofErr w:type="spellEnd"/>
            <w:r w:rsidRPr="00D22E1B">
              <w:rPr>
                <w:rFonts w:ascii="Times New Roman" w:hAnsi="Times New Roman" w:cs="Times New Roman"/>
                <w:sz w:val="24"/>
                <w:szCs w:val="24"/>
              </w:rPr>
              <w:t>? (Так/Ні)</w:t>
            </w:r>
          </w:p>
        </w:tc>
        <w:tc>
          <w:tcPr>
            <w:tcW w:w="606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506BFB6" w14:textId="5CA69A52" w:rsidR="00A91AAB" w:rsidRPr="00D22E1B" w:rsidRDefault="00D22E1B" w:rsidP="00C61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</w:tr>
      <w:tr w:rsidR="00A91AAB" w14:paraId="559DCCFC" w14:textId="77777777" w:rsidTr="00D22E1B">
        <w:trPr>
          <w:jc w:val="center"/>
        </w:trPr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52D6D8E" w14:textId="77777777" w:rsidR="00A91AAB" w:rsidRPr="00D22E1B" w:rsidRDefault="00C30CDF" w:rsidP="00C61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E1B">
              <w:rPr>
                <w:rFonts w:ascii="Times New Roman" w:hAnsi="Times New Roman" w:cs="Times New Roman"/>
                <w:sz w:val="24"/>
                <w:szCs w:val="24"/>
              </w:rPr>
              <w:t>Чи планується співпраця протягом дії плану? (Так/Ні</w:t>
            </w:r>
            <w:r w:rsidR="009F7B04" w:rsidRPr="00D22E1B">
              <w:rPr>
                <w:rFonts w:ascii="Times New Roman" w:hAnsi="Times New Roman" w:cs="Times New Roman"/>
                <w:sz w:val="24"/>
                <w:szCs w:val="24"/>
              </w:rPr>
              <w:t>, якщо  зараз співпраця відсутня, але  планується,  вказати орієнтовний термін  початку співпраці</w:t>
            </w:r>
            <w:r w:rsidRPr="00D22E1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6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AD0C18C" w14:textId="0AED79FF" w:rsidR="00A91AAB" w:rsidRPr="00D22E1B" w:rsidRDefault="00D22E1B" w:rsidP="00C61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</w:tr>
      <w:tr w:rsidR="00A91AAB" w14:paraId="318E48BE" w14:textId="77777777" w:rsidTr="00D22E1B">
        <w:trPr>
          <w:jc w:val="center"/>
        </w:trPr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1CDB112" w14:textId="77777777" w:rsidR="00A91AAB" w:rsidRPr="00D22E1B" w:rsidRDefault="00F76B2E" w:rsidP="00C61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E1B">
              <w:rPr>
                <w:rFonts w:ascii="Times New Roman" w:hAnsi="Times New Roman" w:cs="Times New Roman"/>
                <w:sz w:val="24"/>
                <w:szCs w:val="24"/>
              </w:rPr>
              <w:t>Кількість  виписаних рецептів населенню</w:t>
            </w:r>
            <w:r w:rsidR="00BD1097" w:rsidRPr="00D22E1B">
              <w:rPr>
                <w:rFonts w:ascii="Times New Roman" w:hAnsi="Times New Roman" w:cs="Times New Roman"/>
                <w:sz w:val="24"/>
                <w:szCs w:val="24"/>
              </w:rPr>
              <w:t xml:space="preserve"> у 2025 році</w:t>
            </w:r>
            <w:r w:rsidR="00AC1D02" w:rsidRPr="00D22E1B">
              <w:rPr>
                <w:rFonts w:ascii="Times New Roman" w:hAnsi="Times New Roman" w:cs="Times New Roman"/>
                <w:sz w:val="24"/>
                <w:szCs w:val="24"/>
              </w:rPr>
              <w:t xml:space="preserve"> для отримання ліків через Укрпошту</w:t>
            </w:r>
          </w:p>
        </w:tc>
        <w:tc>
          <w:tcPr>
            <w:tcW w:w="606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B0ECAFD" w14:textId="1AFF28C8" w:rsidR="00A91AAB" w:rsidRPr="00D22E1B" w:rsidRDefault="00D22E1B" w:rsidP="00C61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</w:tr>
      <w:tr w:rsidR="00BD1097" w14:paraId="59751AD2" w14:textId="77777777" w:rsidTr="00D22E1B">
        <w:trPr>
          <w:jc w:val="center"/>
        </w:trPr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A896C2D" w14:textId="77777777" w:rsidR="00BD1097" w:rsidRPr="00D22E1B" w:rsidRDefault="00BD1097" w:rsidP="00C61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E1B"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 виписаних рецептів населенню у </w:t>
            </w:r>
            <w:r w:rsidRPr="00D22E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22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22E1B">
              <w:rPr>
                <w:rFonts w:ascii="Times New Roman" w:hAnsi="Times New Roman" w:cs="Times New Roman"/>
                <w:sz w:val="24"/>
                <w:szCs w:val="24"/>
              </w:rPr>
              <w:t>кварталі 2026 року</w:t>
            </w:r>
            <w:r w:rsidR="00AC1D02" w:rsidRPr="00D22E1B">
              <w:rPr>
                <w:rFonts w:ascii="Times New Roman" w:hAnsi="Times New Roman" w:cs="Times New Roman"/>
                <w:sz w:val="24"/>
                <w:szCs w:val="24"/>
              </w:rPr>
              <w:t xml:space="preserve"> для отримання ліків через Укрпошту</w:t>
            </w:r>
          </w:p>
        </w:tc>
        <w:tc>
          <w:tcPr>
            <w:tcW w:w="606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507DB4E" w14:textId="1F5C2134" w:rsidR="00BD1097" w:rsidRPr="00D22E1B" w:rsidRDefault="00D22E1B" w:rsidP="00C61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</w:tr>
    </w:tbl>
    <w:p w14:paraId="7C92E22C" w14:textId="77777777" w:rsidR="00B85C85" w:rsidRDefault="00B85C85">
      <w:pPr>
        <w:spacing w:before="60" w:after="80"/>
      </w:pPr>
    </w:p>
    <w:sectPr w:rsidR="00B85C85" w:rsidSect="00991B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568" w:left="1418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97C5B1" w14:textId="77777777" w:rsidR="00E75E9D" w:rsidRDefault="00E75E9D">
      <w:r>
        <w:separator/>
      </w:r>
    </w:p>
  </w:endnote>
  <w:endnote w:type="continuationSeparator" w:id="0">
    <w:p w14:paraId="7E295903" w14:textId="77777777" w:rsidR="00E75E9D" w:rsidRDefault="00E75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339C65" w14:textId="77777777" w:rsidR="00AD7C1D" w:rsidRDefault="00AD7C1D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4596D" w14:textId="7023667A" w:rsidR="00AD7C1D" w:rsidRDefault="00AD7C1D">
    <w:pPr>
      <w:pBdr>
        <w:top w:val="single" w:sz="6" w:space="4" w:color="2E75B6"/>
      </w:pBdr>
      <w:jc w:val="center"/>
    </w:pPr>
    <w:r>
      <w:rPr>
        <w:color w:val="777777"/>
        <w:sz w:val="18"/>
        <w:szCs w:val="18"/>
      </w:rPr>
      <w:t xml:space="preserve">Сторінка </w:t>
    </w:r>
    <w:r>
      <w:rPr>
        <w:color w:val="777777"/>
        <w:sz w:val="18"/>
        <w:szCs w:val="18"/>
      </w:rPr>
      <w:fldChar w:fldCharType="begin"/>
    </w:r>
    <w:r>
      <w:rPr>
        <w:color w:val="777777"/>
        <w:sz w:val="18"/>
        <w:szCs w:val="18"/>
      </w:rPr>
      <w:instrText>PAGE</w:instrText>
    </w:r>
    <w:r>
      <w:rPr>
        <w:color w:val="777777"/>
        <w:sz w:val="18"/>
        <w:szCs w:val="18"/>
      </w:rPr>
      <w:fldChar w:fldCharType="separate"/>
    </w:r>
    <w:r w:rsidR="00991BAB">
      <w:rPr>
        <w:noProof/>
        <w:color w:val="777777"/>
        <w:sz w:val="18"/>
        <w:szCs w:val="18"/>
      </w:rPr>
      <w:t>7</w:t>
    </w:r>
    <w:r>
      <w:rPr>
        <w:color w:val="777777"/>
        <w:sz w:val="18"/>
        <w:szCs w:val="18"/>
      </w:rPr>
      <w:fldChar w:fldCharType="end"/>
    </w:r>
    <w:r>
      <w:rPr>
        <w:color w:val="777777"/>
        <w:sz w:val="18"/>
        <w:szCs w:val="18"/>
      </w:rPr>
      <w:t xml:space="preserve"> із </w:t>
    </w:r>
    <w:r>
      <w:rPr>
        <w:color w:val="777777"/>
        <w:sz w:val="18"/>
        <w:szCs w:val="18"/>
      </w:rPr>
      <w:fldChar w:fldCharType="begin"/>
    </w:r>
    <w:r>
      <w:rPr>
        <w:color w:val="777777"/>
        <w:sz w:val="18"/>
        <w:szCs w:val="18"/>
      </w:rPr>
      <w:instrText>NUMPAGES</w:instrText>
    </w:r>
    <w:r>
      <w:rPr>
        <w:color w:val="777777"/>
        <w:sz w:val="18"/>
        <w:szCs w:val="18"/>
      </w:rPr>
      <w:fldChar w:fldCharType="separate"/>
    </w:r>
    <w:r w:rsidR="00991BAB">
      <w:rPr>
        <w:noProof/>
        <w:color w:val="777777"/>
        <w:sz w:val="18"/>
        <w:szCs w:val="18"/>
      </w:rPr>
      <w:t>27</w:t>
    </w:r>
    <w:r>
      <w:rPr>
        <w:color w:val="777777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C3890" w14:textId="77777777" w:rsidR="00AD7C1D" w:rsidRDefault="00AD7C1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E7F02E" w14:textId="77777777" w:rsidR="00E75E9D" w:rsidRDefault="00E75E9D">
      <w:r>
        <w:separator/>
      </w:r>
    </w:p>
  </w:footnote>
  <w:footnote w:type="continuationSeparator" w:id="0">
    <w:p w14:paraId="656E0AB5" w14:textId="77777777" w:rsidR="00E75E9D" w:rsidRDefault="00E75E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E4BA7" w14:textId="77777777" w:rsidR="00AD7C1D" w:rsidRDefault="00AD7C1D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FBA3CD" w14:textId="77777777" w:rsidR="00AD7C1D" w:rsidRDefault="00AD7C1D">
    <w:pPr>
      <w:pBdr>
        <w:bottom w:val="single" w:sz="6" w:space="4" w:color="2E75B6"/>
      </w:pBdr>
      <w:jc w:val="right"/>
    </w:pPr>
    <w:r>
      <w:rPr>
        <w:color w:val="777777"/>
        <w:sz w:val="18"/>
        <w:szCs w:val="18"/>
      </w:rPr>
      <w:t>Середньостроковий план розвитку ЦПМСД (</w:t>
    </w:r>
    <w:r>
      <w:rPr>
        <w:color w:val="777777"/>
        <w:sz w:val="18"/>
        <w:szCs w:val="18"/>
        <w:lang w:val="ru-RU"/>
      </w:rPr>
      <w:t>1-</w:t>
    </w:r>
    <w:r>
      <w:rPr>
        <w:color w:val="777777"/>
        <w:sz w:val="18"/>
        <w:szCs w:val="18"/>
      </w:rPr>
      <w:t>3 роки)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1130CA" w14:textId="77777777" w:rsidR="00AD7C1D" w:rsidRDefault="00AD7C1D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6172A"/>
    <w:multiLevelType w:val="hybridMultilevel"/>
    <w:tmpl w:val="C3400830"/>
    <w:lvl w:ilvl="0" w:tplc="99025858">
      <w:start w:val="1"/>
      <w:numFmt w:val="decimal"/>
      <w:lvlText w:val="%1."/>
      <w:lvlJc w:val="left"/>
      <w:pPr>
        <w:ind w:left="720" w:hanging="360"/>
      </w:pPr>
    </w:lvl>
    <w:lvl w:ilvl="1" w:tplc="7CE00EF8">
      <w:numFmt w:val="decimal"/>
      <w:lvlText w:val=""/>
      <w:lvlJc w:val="left"/>
    </w:lvl>
    <w:lvl w:ilvl="2" w:tplc="BD26FF2A">
      <w:numFmt w:val="decimal"/>
      <w:lvlText w:val=""/>
      <w:lvlJc w:val="left"/>
    </w:lvl>
    <w:lvl w:ilvl="3" w:tplc="A266C6E6">
      <w:numFmt w:val="decimal"/>
      <w:lvlText w:val=""/>
      <w:lvlJc w:val="left"/>
    </w:lvl>
    <w:lvl w:ilvl="4" w:tplc="07FA544C">
      <w:numFmt w:val="decimal"/>
      <w:lvlText w:val=""/>
      <w:lvlJc w:val="left"/>
    </w:lvl>
    <w:lvl w:ilvl="5" w:tplc="64A0E07A">
      <w:numFmt w:val="decimal"/>
      <w:lvlText w:val=""/>
      <w:lvlJc w:val="left"/>
    </w:lvl>
    <w:lvl w:ilvl="6" w:tplc="4264577C">
      <w:numFmt w:val="decimal"/>
      <w:lvlText w:val=""/>
      <w:lvlJc w:val="left"/>
    </w:lvl>
    <w:lvl w:ilvl="7" w:tplc="C0EA5C52">
      <w:numFmt w:val="decimal"/>
      <w:lvlText w:val=""/>
      <w:lvlJc w:val="left"/>
    </w:lvl>
    <w:lvl w:ilvl="8" w:tplc="488440C6">
      <w:numFmt w:val="decimal"/>
      <w:lvlText w:val=""/>
      <w:lvlJc w:val="left"/>
    </w:lvl>
  </w:abstractNum>
  <w:abstractNum w:abstractNumId="1" w15:restartNumberingAfterBreak="0">
    <w:nsid w:val="287F5666"/>
    <w:multiLevelType w:val="hybridMultilevel"/>
    <w:tmpl w:val="B3F67B6A"/>
    <w:lvl w:ilvl="0" w:tplc="17C67B10">
      <w:start w:val="1"/>
      <w:numFmt w:val="bullet"/>
      <w:lvlText w:val="•"/>
      <w:lvlJc w:val="left"/>
      <w:pPr>
        <w:ind w:left="720" w:hanging="360"/>
      </w:pPr>
    </w:lvl>
    <w:lvl w:ilvl="1" w:tplc="86B44FCC">
      <w:numFmt w:val="decimal"/>
      <w:lvlText w:val=""/>
      <w:lvlJc w:val="left"/>
    </w:lvl>
    <w:lvl w:ilvl="2" w:tplc="B4B0792E">
      <w:numFmt w:val="decimal"/>
      <w:lvlText w:val=""/>
      <w:lvlJc w:val="left"/>
    </w:lvl>
    <w:lvl w:ilvl="3" w:tplc="64989CB8">
      <w:numFmt w:val="decimal"/>
      <w:lvlText w:val=""/>
      <w:lvlJc w:val="left"/>
    </w:lvl>
    <w:lvl w:ilvl="4" w:tplc="A800784A">
      <w:numFmt w:val="decimal"/>
      <w:lvlText w:val=""/>
      <w:lvlJc w:val="left"/>
    </w:lvl>
    <w:lvl w:ilvl="5" w:tplc="2BE8BA50">
      <w:numFmt w:val="decimal"/>
      <w:lvlText w:val=""/>
      <w:lvlJc w:val="left"/>
    </w:lvl>
    <w:lvl w:ilvl="6" w:tplc="14B0E3E8">
      <w:numFmt w:val="decimal"/>
      <w:lvlText w:val=""/>
      <w:lvlJc w:val="left"/>
    </w:lvl>
    <w:lvl w:ilvl="7" w:tplc="BCE89B4A">
      <w:numFmt w:val="decimal"/>
      <w:lvlText w:val=""/>
      <w:lvlJc w:val="left"/>
    </w:lvl>
    <w:lvl w:ilvl="8" w:tplc="D60288F8">
      <w:numFmt w:val="decimal"/>
      <w:lvlText w:val=""/>
      <w:lvlJc w:val="left"/>
    </w:lvl>
  </w:abstractNum>
  <w:abstractNum w:abstractNumId="2" w15:restartNumberingAfterBreak="0">
    <w:nsid w:val="2EFF22EC"/>
    <w:multiLevelType w:val="hybridMultilevel"/>
    <w:tmpl w:val="FC6692F4"/>
    <w:lvl w:ilvl="0" w:tplc="2E6A088E">
      <w:start w:val="1"/>
      <w:numFmt w:val="bullet"/>
      <w:lvlText w:val="●"/>
      <w:lvlJc w:val="left"/>
      <w:pPr>
        <w:ind w:left="720" w:hanging="360"/>
      </w:pPr>
    </w:lvl>
    <w:lvl w:ilvl="1" w:tplc="95AA4032">
      <w:start w:val="1"/>
      <w:numFmt w:val="bullet"/>
      <w:lvlText w:val="○"/>
      <w:lvlJc w:val="left"/>
      <w:pPr>
        <w:ind w:left="1440" w:hanging="360"/>
      </w:pPr>
    </w:lvl>
    <w:lvl w:ilvl="2" w:tplc="1C3CA732">
      <w:start w:val="1"/>
      <w:numFmt w:val="bullet"/>
      <w:lvlText w:val="■"/>
      <w:lvlJc w:val="left"/>
      <w:pPr>
        <w:ind w:left="2160" w:hanging="360"/>
      </w:pPr>
    </w:lvl>
    <w:lvl w:ilvl="3" w:tplc="C44AD026">
      <w:start w:val="1"/>
      <w:numFmt w:val="bullet"/>
      <w:lvlText w:val="●"/>
      <w:lvlJc w:val="left"/>
      <w:pPr>
        <w:ind w:left="2880" w:hanging="360"/>
      </w:pPr>
    </w:lvl>
    <w:lvl w:ilvl="4" w:tplc="D6C49400">
      <w:start w:val="1"/>
      <w:numFmt w:val="bullet"/>
      <w:lvlText w:val="○"/>
      <w:lvlJc w:val="left"/>
      <w:pPr>
        <w:ind w:left="3600" w:hanging="360"/>
      </w:pPr>
    </w:lvl>
    <w:lvl w:ilvl="5" w:tplc="50342AA4">
      <w:start w:val="1"/>
      <w:numFmt w:val="bullet"/>
      <w:lvlText w:val="■"/>
      <w:lvlJc w:val="left"/>
      <w:pPr>
        <w:ind w:left="4320" w:hanging="360"/>
      </w:pPr>
    </w:lvl>
    <w:lvl w:ilvl="6" w:tplc="25E06EA0">
      <w:start w:val="1"/>
      <w:numFmt w:val="bullet"/>
      <w:lvlText w:val="●"/>
      <w:lvlJc w:val="left"/>
      <w:pPr>
        <w:ind w:left="5040" w:hanging="360"/>
      </w:pPr>
    </w:lvl>
    <w:lvl w:ilvl="7" w:tplc="904661CA">
      <w:start w:val="1"/>
      <w:numFmt w:val="bullet"/>
      <w:lvlText w:val="●"/>
      <w:lvlJc w:val="left"/>
      <w:pPr>
        <w:ind w:left="5760" w:hanging="360"/>
      </w:pPr>
    </w:lvl>
    <w:lvl w:ilvl="8" w:tplc="F84E7E72">
      <w:start w:val="1"/>
      <w:numFmt w:val="bullet"/>
      <w:lvlText w:val="●"/>
      <w:lvlJc w:val="left"/>
      <w:pPr>
        <w:ind w:left="6480" w:hanging="360"/>
      </w:pPr>
    </w:lvl>
  </w:abstractNum>
  <w:abstractNum w:abstractNumId="3" w15:restartNumberingAfterBreak="0">
    <w:nsid w:val="632E1EED"/>
    <w:multiLevelType w:val="multilevel"/>
    <w:tmpl w:val="5C9E7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startOverride w:val="1"/>
    </w:lvlOverride>
  </w:num>
  <w:num w:numId="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387"/>
    <w:rsid w:val="00070DFB"/>
    <w:rsid w:val="00085FE8"/>
    <w:rsid w:val="00095B53"/>
    <w:rsid w:val="000B4B7E"/>
    <w:rsid w:val="000D270F"/>
    <w:rsid w:val="000D68B1"/>
    <w:rsid w:val="000F2E83"/>
    <w:rsid w:val="000F5F7D"/>
    <w:rsid w:val="000F7692"/>
    <w:rsid w:val="00107385"/>
    <w:rsid w:val="00114BEB"/>
    <w:rsid w:val="00146E6C"/>
    <w:rsid w:val="001876BF"/>
    <w:rsid w:val="001D7E8C"/>
    <w:rsid w:val="001E779B"/>
    <w:rsid w:val="001F2DC4"/>
    <w:rsid w:val="001F3DDA"/>
    <w:rsid w:val="00207114"/>
    <w:rsid w:val="00210295"/>
    <w:rsid w:val="002111CC"/>
    <w:rsid w:val="002659A2"/>
    <w:rsid w:val="002A6442"/>
    <w:rsid w:val="002E1ED1"/>
    <w:rsid w:val="002E56DB"/>
    <w:rsid w:val="002F0A2D"/>
    <w:rsid w:val="00311374"/>
    <w:rsid w:val="00312213"/>
    <w:rsid w:val="00323D89"/>
    <w:rsid w:val="00334162"/>
    <w:rsid w:val="00342027"/>
    <w:rsid w:val="00372372"/>
    <w:rsid w:val="003740F5"/>
    <w:rsid w:val="00375A23"/>
    <w:rsid w:val="003A300B"/>
    <w:rsid w:val="003C34EA"/>
    <w:rsid w:val="003C40EC"/>
    <w:rsid w:val="003D4E44"/>
    <w:rsid w:val="00420E09"/>
    <w:rsid w:val="00447778"/>
    <w:rsid w:val="00447BC8"/>
    <w:rsid w:val="00451812"/>
    <w:rsid w:val="0045298B"/>
    <w:rsid w:val="00452DE0"/>
    <w:rsid w:val="004675D1"/>
    <w:rsid w:val="004A2913"/>
    <w:rsid w:val="004A7404"/>
    <w:rsid w:val="004D7452"/>
    <w:rsid w:val="004E1AA3"/>
    <w:rsid w:val="004E6018"/>
    <w:rsid w:val="00510D48"/>
    <w:rsid w:val="00513AEF"/>
    <w:rsid w:val="0054097B"/>
    <w:rsid w:val="00555B79"/>
    <w:rsid w:val="00593428"/>
    <w:rsid w:val="005B26D4"/>
    <w:rsid w:val="00603184"/>
    <w:rsid w:val="00606FAF"/>
    <w:rsid w:val="0060759E"/>
    <w:rsid w:val="006322EE"/>
    <w:rsid w:val="006415C3"/>
    <w:rsid w:val="00661B7E"/>
    <w:rsid w:val="00662DDE"/>
    <w:rsid w:val="00665E3B"/>
    <w:rsid w:val="0067287A"/>
    <w:rsid w:val="006E11D3"/>
    <w:rsid w:val="006E5A6D"/>
    <w:rsid w:val="006F18F1"/>
    <w:rsid w:val="00700EB5"/>
    <w:rsid w:val="00704C98"/>
    <w:rsid w:val="0072219A"/>
    <w:rsid w:val="007372A6"/>
    <w:rsid w:val="00746B5B"/>
    <w:rsid w:val="00773A25"/>
    <w:rsid w:val="00795D03"/>
    <w:rsid w:val="007B3CDA"/>
    <w:rsid w:val="007C6C3B"/>
    <w:rsid w:val="00825A3E"/>
    <w:rsid w:val="00833CB3"/>
    <w:rsid w:val="00863040"/>
    <w:rsid w:val="0089070C"/>
    <w:rsid w:val="008D12EC"/>
    <w:rsid w:val="008D2B95"/>
    <w:rsid w:val="008E500F"/>
    <w:rsid w:val="009050E9"/>
    <w:rsid w:val="00913C66"/>
    <w:rsid w:val="0091523A"/>
    <w:rsid w:val="00917544"/>
    <w:rsid w:val="00924F07"/>
    <w:rsid w:val="009318D9"/>
    <w:rsid w:val="00940B20"/>
    <w:rsid w:val="009541A7"/>
    <w:rsid w:val="009548F2"/>
    <w:rsid w:val="00954941"/>
    <w:rsid w:val="009664E1"/>
    <w:rsid w:val="00977FAE"/>
    <w:rsid w:val="00980B1C"/>
    <w:rsid w:val="00991BAB"/>
    <w:rsid w:val="009971FD"/>
    <w:rsid w:val="009E6DC9"/>
    <w:rsid w:val="009F7B04"/>
    <w:rsid w:val="00A1185D"/>
    <w:rsid w:val="00A14E2E"/>
    <w:rsid w:val="00A150DF"/>
    <w:rsid w:val="00A366C4"/>
    <w:rsid w:val="00A5572A"/>
    <w:rsid w:val="00A626D9"/>
    <w:rsid w:val="00A91AAB"/>
    <w:rsid w:val="00A922EA"/>
    <w:rsid w:val="00A9329E"/>
    <w:rsid w:val="00A94E7F"/>
    <w:rsid w:val="00A9786F"/>
    <w:rsid w:val="00AA11BE"/>
    <w:rsid w:val="00AA5FE8"/>
    <w:rsid w:val="00AB0D34"/>
    <w:rsid w:val="00AB1387"/>
    <w:rsid w:val="00AC1D02"/>
    <w:rsid w:val="00AC3555"/>
    <w:rsid w:val="00AD405B"/>
    <w:rsid w:val="00AD7C1D"/>
    <w:rsid w:val="00AF394A"/>
    <w:rsid w:val="00AF3E7F"/>
    <w:rsid w:val="00B04459"/>
    <w:rsid w:val="00B05066"/>
    <w:rsid w:val="00B06442"/>
    <w:rsid w:val="00B164AD"/>
    <w:rsid w:val="00B309CB"/>
    <w:rsid w:val="00B402DD"/>
    <w:rsid w:val="00B85C85"/>
    <w:rsid w:val="00B86DC8"/>
    <w:rsid w:val="00B910D6"/>
    <w:rsid w:val="00B9303E"/>
    <w:rsid w:val="00BA71E7"/>
    <w:rsid w:val="00BA7763"/>
    <w:rsid w:val="00BC0117"/>
    <w:rsid w:val="00BC0624"/>
    <w:rsid w:val="00BD1097"/>
    <w:rsid w:val="00C132EF"/>
    <w:rsid w:val="00C1789E"/>
    <w:rsid w:val="00C30CDF"/>
    <w:rsid w:val="00C61EFC"/>
    <w:rsid w:val="00C751FF"/>
    <w:rsid w:val="00CA41B7"/>
    <w:rsid w:val="00CA7117"/>
    <w:rsid w:val="00CF354B"/>
    <w:rsid w:val="00CF3DB0"/>
    <w:rsid w:val="00D06D90"/>
    <w:rsid w:val="00D11B95"/>
    <w:rsid w:val="00D133C5"/>
    <w:rsid w:val="00D14084"/>
    <w:rsid w:val="00D22E1B"/>
    <w:rsid w:val="00D31246"/>
    <w:rsid w:val="00D3772A"/>
    <w:rsid w:val="00D4063B"/>
    <w:rsid w:val="00D60281"/>
    <w:rsid w:val="00D769DB"/>
    <w:rsid w:val="00DB42F7"/>
    <w:rsid w:val="00E002E9"/>
    <w:rsid w:val="00E40846"/>
    <w:rsid w:val="00E6109F"/>
    <w:rsid w:val="00E72111"/>
    <w:rsid w:val="00E75176"/>
    <w:rsid w:val="00E75E9D"/>
    <w:rsid w:val="00EA4B53"/>
    <w:rsid w:val="00EB39F3"/>
    <w:rsid w:val="00EB6110"/>
    <w:rsid w:val="00F23EEF"/>
    <w:rsid w:val="00F32F18"/>
    <w:rsid w:val="00F330E2"/>
    <w:rsid w:val="00F355D1"/>
    <w:rsid w:val="00F43C03"/>
    <w:rsid w:val="00F44E0A"/>
    <w:rsid w:val="00F56E6E"/>
    <w:rsid w:val="00F57E9F"/>
    <w:rsid w:val="00F76B2E"/>
    <w:rsid w:val="00F879A0"/>
    <w:rsid w:val="00F87E08"/>
    <w:rsid w:val="00F90A9B"/>
    <w:rsid w:val="00F97C92"/>
    <w:rsid w:val="00FA6EBE"/>
    <w:rsid w:val="00FB3D6B"/>
    <w:rsid w:val="00FC0FA4"/>
    <w:rsid w:val="00FC56A7"/>
    <w:rsid w:val="00FE4C76"/>
    <w:rsid w:val="00FF0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C776C"/>
  <w15:docId w15:val="{62019D1C-CA06-4B65-8F6A-81B99D244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1374"/>
  </w:style>
  <w:style w:type="paragraph" w:styleId="1">
    <w:name w:val="heading 1"/>
    <w:link w:val="10"/>
    <w:uiPriority w:val="9"/>
    <w:qFormat/>
    <w:pPr>
      <w:spacing w:before="360" w:after="180"/>
      <w:outlineLvl w:val="0"/>
    </w:pPr>
    <w:rPr>
      <w:b/>
      <w:bCs/>
      <w:color w:val="FFFFFF"/>
      <w:sz w:val="28"/>
      <w:szCs w:val="28"/>
    </w:rPr>
  </w:style>
  <w:style w:type="paragraph" w:styleId="2">
    <w:name w:val="heading 2"/>
    <w:uiPriority w:val="9"/>
    <w:unhideWhenUsed/>
    <w:qFormat/>
    <w:pPr>
      <w:spacing w:before="280" w:after="120"/>
      <w:outlineLvl w:val="1"/>
    </w:pPr>
    <w:rPr>
      <w:b/>
      <w:bCs/>
      <w:color w:val="1F4E79"/>
      <w:sz w:val="24"/>
      <w:szCs w:val="24"/>
    </w:rPr>
  </w:style>
  <w:style w:type="paragraph" w:styleId="3">
    <w:name w:val="heading 3"/>
    <w:uiPriority w:val="9"/>
    <w:unhideWhenUsed/>
    <w:qFormat/>
    <w:pPr>
      <w:spacing w:before="200" w:after="80"/>
      <w:outlineLvl w:val="2"/>
    </w:pPr>
    <w:rPr>
      <w:b/>
      <w:bCs/>
      <w:color w:val="2E75B6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1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3C40E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C40EC"/>
  </w:style>
  <w:style w:type="paragraph" w:styleId="ae">
    <w:name w:val="footer"/>
    <w:basedOn w:val="a"/>
    <w:link w:val="af"/>
    <w:uiPriority w:val="99"/>
    <w:unhideWhenUsed/>
    <w:rsid w:val="003C40E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C40EC"/>
  </w:style>
  <w:style w:type="paragraph" w:styleId="af0">
    <w:name w:val="Balloon Text"/>
    <w:basedOn w:val="a"/>
    <w:link w:val="af1"/>
    <w:uiPriority w:val="99"/>
    <w:semiHidden/>
    <w:unhideWhenUsed/>
    <w:rsid w:val="005B26D4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5B26D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06D90"/>
    <w:rPr>
      <w:b/>
      <w:bCs/>
      <w:color w:val="FFFFFF"/>
      <w:sz w:val="28"/>
      <w:szCs w:val="28"/>
    </w:rPr>
  </w:style>
  <w:style w:type="character" w:styleId="af2">
    <w:name w:val="Strong"/>
    <w:basedOn w:val="a0"/>
    <w:uiPriority w:val="22"/>
    <w:qFormat/>
    <w:rsid w:val="007372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0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58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A24CD-4DE1-4CF5-8BDB-7B71ACE7E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652</TotalTime>
  <Pages>27</Pages>
  <Words>18291</Words>
  <Characters>10426</Characters>
  <Application>Microsoft Office Word</Application>
  <DocSecurity>0</DocSecurity>
  <Lines>86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Руслан</cp:lastModifiedBy>
  <cp:revision>67</cp:revision>
  <cp:lastPrinted>2026-04-22T12:05:00Z</cp:lastPrinted>
  <dcterms:created xsi:type="dcterms:W3CDTF">2026-04-10T10:46:00Z</dcterms:created>
  <dcterms:modified xsi:type="dcterms:W3CDTF">2026-04-23T07:08:00Z</dcterms:modified>
</cp:coreProperties>
</file>