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A62" w:rsidRPr="00306A62" w:rsidRDefault="00E64E55" w:rsidP="00306A62">
      <w:pPr>
        <w:tabs>
          <w:tab w:val="left" w:pos="4820"/>
        </w:tabs>
        <w:spacing w:before="30" w:after="30" w:line="240" w:lineRule="auto"/>
        <w:rPr>
          <w:rFonts w:ascii="Times New Roman" w:eastAsia="Times New Roman" w:hAnsi="Times New Roman" w:cs="Times New Roman"/>
          <w:b/>
          <w:bCs/>
          <w:sz w:val="26"/>
          <w:szCs w:val="26"/>
          <w:lang w:eastAsia="uk-UA"/>
        </w:rPr>
      </w:pPr>
      <w:r w:rsidRPr="00306A62">
        <w:rPr>
          <w:rFonts w:ascii="Times New Roman" w:eastAsia="Times New Roman" w:hAnsi="Times New Roman" w:cs="Times New Roman"/>
          <w:b/>
          <w:bCs/>
          <w:sz w:val="26"/>
          <w:szCs w:val="26"/>
          <w:lang w:eastAsia="uk-UA"/>
        </w:rPr>
        <w:t xml:space="preserve">Про </w:t>
      </w:r>
      <w:r w:rsidR="00306A62" w:rsidRPr="00306A62">
        <w:rPr>
          <w:rFonts w:ascii="Times New Roman" w:eastAsia="Times New Roman" w:hAnsi="Times New Roman" w:cs="Times New Roman"/>
          <w:b/>
          <w:bCs/>
          <w:sz w:val="26"/>
          <w:szCs w:val="26"/>
          <w:lang w:eastAsia="uk-UA"/>
        </w:rPr>
        <w:t xml:space="preserve"> схвалення  </w:t>
      </w:r>
      <w:r w:rsidRPr="00306A62">
        <w:rPr>
          <w:rFonts w:ascii="Times New Roman" w:eastAsia="Times New Roman" w:hAnsi="Times New Roman" w:cs="Times New Roman"/>
          <w:b/>
          <w:bCs/>
          <w:sz w:val="26"/>
          <w:szCs w:val="26"/>
          <w:lang w:eastAsia="uk-UA"/>
        </w:rPr>
        <w:t xml:space="preserve">Комунікаційної </w:t>
      </w:r>
      <w:r w:rsidR="00306A62" w:rsidRPr="00306A62">
        <w:rPr>
          <w:rFonts w:ascii="Times New Roman" w:eastAsia="Times New Roman" w:hAnsi="Times New Roman" w:cs="Times New Roman"/>
          <w:b/>
          <w:bCs/>
          <w:sz w:val="26"/>
          <w:szCs w:val="26"/>
          <w:lang w:eastAsia="uk-UA"/>
        </w:rPr>
        <w:t xml:space="preserve">  </w:t>
      </w:r>
      <w:r w:rsidRPr="00306A62">
        <w:rPr>
          <w:rFonts w:ascii="Times New Roman" w:eastAsia="Times New Roman" w:hAnsi="Times New Roman" w:cs="Times New Roman"/>
          <w:b/>
          <w:bCs/>
          <w:sz w:val="26"/>
          <w:szCs w:val="26"/>
          <w:lang w:eastAsia="uk-UA"/>
        </w:rPr>
        <w:t>стратегії</w:t>
      </w:r>
      <w:r w:rsidR="003F4BD0" w:rsidRPr="00306A62">
        <w:rPr>
          <w:rFonts w:ascii="Times New Roman" w:eastAsia="Times New Roman" w:hAnsi="Times New Roman" w:cs="Times New Roman"/>
          <w:b/>
          <w:bCs/>
          <w:sz w:val="26"/>
          <w:szCs w:val="26"/>
          <w:lang w:eastAsia="uk-UA"/>
        </w:rPr>
        <w:t xml:space="preserve"> </w:t>
      </w:r>
    </w:p>
    <w:p w:rsidR="00306A62" w:rsidRPr="00306A62" w:rsidRDefault="003F4BD0" w:rsidP="00306A62">
      <w:pPr>
        <w:tabs>
          <w:tab w:val="left" w:pos="4820"/>
        </w:tabs>
        <w:spacing w:before="30" w:after="30" w:line="240" w:lineRule="auto"/>
        <w:rPr>
          <w:rFonts w:ascii="Times New Roman" w:eastAsia="Times New Roman" w:hAnsi="Times New Roman" w:cs="Times New Roman"/>
          <w:b/>
          <w:bCs/>
          <w:sz w:val="26"/>
          <w:szCs w:val="26"/>
          <w:lang w:eastAsia="uk-UA"/>
        </w:rPr>
      </w:pPr>
      <w:r w:rsidRPr="00306A62">
        <w:rPr>
          <w:rFonts w:ascii="Times New Roman" w:eastAsia="Times New Roman" w:hAnsi="Times New Roman" w:cs="Times New Roman"/>
          <w:b/>
          <w:bCs/>
          <w:sz w:val="26"/>
          <w:szCs w:val="26"/>
          <w:lang w:eastAsia="uk-UA"/>
        </w:rPr>
        <w:t xml:space="preserve">європейської інтеграції </w:t>
      </w:r>
      <w:r w:rsidR="00E64E55" w:rsidRPr="00306A62">
        <w:rPr>
          <w:rFonts w:ascii="Times New Roman" w:eastAsia="Times New Roman" w:hAnsi="Times New Roman" w:cs="Times New Roman"/>
          <w:b/>
          <w:bCs/>
          <w:sz w:val="26"/>
          <w:szCs w:val="26"/>
          <w:lang w:eastAsia="uk-UA"/>
        </w:rPr>
        <w:t xml:space="preserve"> </w:t>
      </w:r>
      <w:proofErr w:type="spellStart"/>
      <w:r w:rsidR="00E64E55" w:rsidRPr="00306A62">
        <w:rPr>
          <w:rFonts w:ascii="Times New Roman" w:eastAsia="Times New Roman" w:hAnsi="Times New Roman" w:cs="Times New Roman"/>
          <w:b/>
          <w:bCs/>
          <w:sz w:val="26"/>
          <w:szCs w:val="26"/>
          <w:lang w:eastAsia="uk-UA"/>
        </w:rPr>
        <w:t>Новоодеської</w:t>
      </w:r>
      <w:proofErr w:type="spellEnd"/>
      <w:r w:rsidR="00E64E55" w:rsidRPr="00306A62">
        <w:rPr>
          <w:rFonts w:ascii="Times New Roman" w:eastAsia="Times New Roman" w:hAnsi="Times New Roman" w:cs="Times New Roman"/>
          <w:b/>
          <w:bCs/>
          <w:sz w:val="26"/>
          <w:szCs w:val="26"/>
          <w:lang w:eastAsia="uk-UA"/>
        </w:rPr>
        <w:t xml:space="preserve"> міської </w:t>
      </w:r>
    </w:p>
    <w:p w:rsidR="00E64E55" w:rsidRPr="00306A62" w:rsidRDefault="00E64E55" w:rsidP="00306A62">
      <w:pPr>
        <w:tabs>
          <w:tab w:val="left" w:pos="4820"/>
        </w:tabs>
        <w:spacing w:before="30" w:after="30" w:line="240" w:lineRule="auto"/>
        <w:rPr>
          <w:rFonts w:ascii="Times New Roman" w:eastAsia="Times New Roman" w:hAnsi="Times New Roman" w:cs="Times New Roman"/>
          <w:b/>
          <w:bCs/>
          <w:sz w:val="26"/>
          <w:szCs w:val="26"/>
          <w:lang w:eastAsia="uk-UA"/>
        </w:rPr>
      </w:pPr>
      <w:r w:rsidRPr="00306A62">
        <w:rPr>
          <w:rFonts w:ascii="Times New Roman" w:eastAsia="Times New Roman" w:hAnsi="Times New Roman" w:cs="Times New Roman"/>
          <w:b/>
          <w:bCs/>
          <w:sz w:val="26"/>
          <w:szCs w:val="26"/>
          <w:lang w:eastAsia="uk-UA"/>
        </w:rPr>
        <w:t xml:space="preserve">територіальної громади </w:t>
      </w:r>
      <w:r w:rsidR="004C31A7" w:rsidRPr="00306A62">
        <w:rPr>
          <w:rFonts w:ascii="Times New Roman" w:eastAsia="Times New Roman" w:hAnsi="Times New Roman" w:cs="Times New Roman"/>
          <w:b/>
          <w:bCs/>
          <w:sz w:val="26"/>
          <w:szCs w:val="26"/>
          <w:lang w:eastAsia="uk-UA"/>
        </w:rPr>
        <w:t xml:space="preserve">на </w:t>
      </w:r>
      <w:r w:rsidRPr="00306A62">
        <w:rPr>
          <w:rFonts w:ascii="Times New Roman" w:eastAsia="Times New Roman" w:hAnsi="Times New Roman" w:cs="Times New Roman"/>
          <w:b/>
          <w:bCs/>
          <w:sz w:val="26"/>
          <w:szCs w:val="26"/>
          <w:lang w:eastAsia="uk-UA"/>
        </w:rPr>
        <w:t>період до 2028 року</w:t>
      </w:r>
    </w:p>
    <w:p w:rsidR="00306A62" w:rsidRPr="00306A62" w:rsidRDefault="00306A62" w:rsidP="00306A62">
      <w:pPr>
        <w:tabs>
          <w:tab w:val="left" w:pos="4820"/>
        </w:tabs>
        <w:spacing w:before="30" w:after="30" w:line="240" w:lineRule="auto"/>
        <w:rPr>
          <w:rFonts w:ascii="Times New Roman" w:eastAsia="Times New Roman" w:hAnsi="Times New Roman" w:cs="Times New Roman"/>
          <w:sz w:val="26"/>
          <w:szCs w:val="26"/>
          <w:lang w:eastAsia="uk-UA"/>
        </w:rPr>
      </w:pPr>
    </w:p>
    <w:p w:rsidR="00E64E55" w:rsidRPr="00306A62" w:rsidRDefault="00306A62" w:rsidP="00306A62">
      <w:pPr>
        <w:spacing w:before="30" w:after="30" w:line="240" w:lineRule="auto"/>
        <w:ind w:firstLine="567"/>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 xml:space="preserve">Керуючись статтями 52, 59 Закону України «Про місцеве самоврядування в Україні», з </w:t>
      </w:r>
      <w:r w:rsidR="00E64E55" w:rsidRPr="00306A62">
        <w:rPr>
          <w:rFonts w:ascii="Times New Roman" w:eastAsia="Times New Roman" w:hAnsi="Times New Roman" w:cs="Times New Roman"/>
          <w:sz w:val="26"/>
          <w:szCs w:val="26"/>
          <w:lang w:eastAsia="uk-UA"/>
        </w:rPr>
        <w:t xml:space="preserve">метою забезпечення прозорості діяльності органів місцевого самоврядування, підвищення поінформованості мешканців громади щодо процесів європейської інтеграції України, роз'яснення практичних переваг та вимог адаптації стандартів Європейського Союзу на місцевому рівні, відповідно до Європейської хартії місцевого самоврядування, Закону України «Про народовладдя через місцеві та ініціативи» (№ 3703-IX), </w:t>
      </w:r>
      <w:r w:rsidRPr="00306A62">
        <w:rPr>
          <w:rFonts w:ascii="Times New Roman" w:eastAsia="Times New Roman" w:hAnsi="Times New Roman" w:cs="Times New Roman"/>
          <w:sz w:val="26"/>
          <w:szCs w:val="26"/>
          <w:lang w:eastAsia="uk-UA"/>
        </w:rPr>
        <w:t>виконавчий комітет міської ради</w:t>
      </w:r>
    </w:p>
    <w:p w:rsidR="00E64E55" w:rsidRPr="00306A62" w:rsidRDefault="00E64E55" w:rsidP="00306A62">
      <w:pPr>
        <w:spacing w:before="30" w:after="30" w:line="240" w:lineRule="auto"/>
        <w:rPr>
          <w:rFonts w:ascii="Times New Roman" w:eastAsia="Times New Roman" w:hAnsi="Times New Roman" w:cs="Times New Roman"/>
          <w:sz w:val="26"/>
          <w:szCs w:val="26"/>
          <w:lang w:eastAsia="uk-UA"/>
        </w:rPr>
      </w:pPr>
      <w:r w:rsidRPr="00306A62">
        <w:rPr>
          <w:rFonts w:ascii="Times New Roman" w:eastAsia="Times New Roman" w:hAnsi="Times New Roman" w:cs="Times New Roman"/>
          <w:b/>
          <w:bCs/>
          <w:sz w:val="26"/>
          <w:szCs w:val="26"/>
          <w:lang w:eastAsia="uk-UA"/>
        </w:rPr>
        <w:t>ВИРІШИ</w:t>
      </w:r>
      <w:r w:rsidR="00306A62" w:rsidRPr="00306A62">
        <w:rPr>
          <w:rFonts w:ascii="Times New Roman" w:eastAsia="Times New Roman" w:hAnsi="Times New Roman" w:cs="Times New Roman"/>
          <w:b/>
          <w:bCs/>
          <w:sz w:val="26"/>
          <w:szCs w:val="26"/>
          <w:lang w:eastAsia="uk-UA"/>
        </w:rPr>
        <w:t>В</w:t>
      </w:r>
      <w:r w:rsidRPr="00306A62">
        <w:rPr>
          <w:rFonts w:ascii="Times New Roman" w:eastAsia="Times New Roman" w:hAnsi="Times New Roman" w:cs="Times New Roman"/>
          <w:b/>
          <w:bCs/>
          <w:sz w:val="26"/>
          <w:szCs w:val="26"/>
          <w:lang w:eastAsia="uk-UA"/>
        </w:rPr>
        <w:t>:</w:t>
      </w:r>
    </w:p>
    <w:p w:rsidR="00E64E55" w:rsidRPr="00306A62" w:rsidRDefault="004C31A7" w:rsidP="00306A62">
      <w:pPr>
        <w:numPr>
          <w:ilvl w:val="0"/>
          <w:numId w:val="1"/>
        </w:numPr>
        <w:tabs>
          <w:tab w:val="clear" w:pos="720"/>
          <w:tab w:val="num" w:pos="360"/>
          <w:tab w:val="left" w:pos="851"/>
        </w:tabs>
        <w:spacing w:before="100" w:beforeAutospacing="1" w:after="100" w:afterAutospacing="1" w:line="240" w:lineRule="auto"/>
        <w:ind w:left="0" w:firstLine="567"/>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 xml:space="preserve">Схвалити </w:t>
      </w:r>
      <w:r w:rsidR="00E64E55" w:rsidRPr="00306A62">
        <w:rPr>
          <w:rFonts w:ascii="Times New Roman" w:eastAsia="Times New Roman" w:hAnsi="Times New Roman" w:cs="Times New Roman"/>
          <w:sz w:val="26"/>
          <w:szCs w:val="26"/>
          <w:lang w:eastAsia="uk-UA"/>
        </w:rPr>
        <w:t>Комунікаційну стратегію</w:t>
      </w:r>
      <w:r w:rsidR="00F00863" w:rsidRPr="00306A62">
        <w:rPr>
          <w:rFonts w:ascii="Times New Roman" w:eastAsia="Times New Roman" w:hAnsi="Times New Roman" w:cs="Times New Roman"/>
          <w:sz w:val="26"/>
          <w:szCs w:val="26"/>
          <w:lang w:eastAsia="uk-UA"/>
        </w:rPr>
        <w:t xml:space="preserve"> європейської інтеграції </w:t>
      </w:r>
      <w:r w:rsidR="00E64E55" w:rsidRPr="00306A62">
        <w:rPr>
          <w:rFonts w:ascii="Times New Roman" w:eastAsia="Times New Roman" w:hAnsi="Times New Roman" w:cs="Times New Roman"/>
          <w:sz w:val="26"/>
          <w:szCs w:val="26"/>
          <w:lang w:eastAsia="uk-UA"/>
        </w:rPr>
        <w:t xml:space="preserve"> Новоодеської міської територіальної громади на період до 2028 року</w:t>
      </w:r>
      <w:r w:rsidR="00F5689C" w:rsidRPr="00306A62">
        <w:rPr>
          <w:rFonts w:ascii="Times New Roman" w:eastAsia="Times New Roman" w:hAnsi="Times New Roman" w:cs="Times New Roman"/>
          <w:sz w:val="26"/>
          <w:szCs w:val="26"/>
          <w:lang w:eastAsia="uk-UA"/>
        </w:rPr>
        <w:t xml:space="preserve"> </w:t>
      </w:r>
      <w:r w:rsidR="00306A62" w:rsidRPr="00306A62">
        <w:rPr>
          <w:rFonts w:ascii="Times New Roman" w:eastAsia="Times New Roman" w:hAnsi="Times New Roman" w:cs="Times New Roman"/>
          <w:sz w:val="26"/>
          <w:szCs w:val="26"/>
          <w:lang w:eastAsia="uk-UA"/>
        </w:rPr>
        <w:t>(</w:t>
      </w:r>
      <w:r w:rsidR="00F5689C" w:rsidRPr="00306A62">
        <w:rPr>
          <w:rFonts w:ascii="Times New Roman" w:eastAsia="Times New Roman" w:hAnsi="Times New Roman" w:cs="Times New Roman"/>
          <w:sz w:val="26"/>
          <w:szCs w:val="26"/>
          <w:lang w:eastAsia="uk-UA"/>
        </w:rPr>
        <w:t>далі</w:t>
      </w:r>
      <w:r w:rsidR="00306A62" w:rsidRPr="00306A62">
        <w:rPr>
          <w:rFonts w:ascii="Times New Roman" w:eastAsia="Times New Roman" w:hAnsi="Times New Roman" w:cs="Times New Roman"/>
          <w:sz w:val="26"/>
          <w:szCs w:val="26"/>
          <w:lang w:eastAsia="uk-UA"/>
        </w:rPr>
        <w:t xml:space="preserve"> –</w:t>
      </w:r>
      <w:r w:rsidR="00F5689C" w:rsidRPr="00306A62">
        <w:rPr>
          <w:rFonts w:ascii="Times New Roman" w:eastAsia="Times New Roman" w:hAnsi="Times New Roman" w:cs="Times New Roman"/>
          <w:sz w:val="26"/>
          <w:szCs w:val="26"/>
          <w:lang w:eastAsia="uk-UA"/>
        </w:rPr>
        <w:t xml:space="preserve"> КСЄІ</w:t>
      </w:r>
      <w:r w:rsidR="00306A62" w:rsidRPr="00306A62">
        <w:rPr>
          <w:rFonts w:ascii="Times New Roman" w:eastAsia="Times New Roman" w:hAnsi="Times New Roman" w:cs="Times New Roman"/>
          <w:sz w:val="26"/>
          <w:szCs w:val="26"/>
          <w:lang w:eastAsia="uk-UA"/>
        </w:rPr>
        <w:t>)</w:t>
      </w:r>
      <w:r w:rsidR="00F5689C" w:rsidRPr="00306A62">
        <w:rPr>
          <w:rFonts w:ascii="Times New Roman" w:eastAsia="Times New Roman" w:hAnsi="Times New Roman" w:cs="Times New Roman"/>
          <w:sz w:val="26"/>
          <w:szCs w:val="26"/>
          <w:lang w:eastAsia="uk-UA"/>
        </w:rPr>
        <w:t>,</w:t>
      </w:r>
      <w:r w:rsidR="00F63490" w:rsidRPr="00306A62">
        <w:rPr>
          <w:rFonts w:ascii="Times New Roman" w:eastAsia="Times New Roman" w:hAnsi="Times New Roman" w:cs="Times New Roman"/>
          <w:sz w:val="26"/>
          <w:szCs w:val="26"/>
          <w:lang w:eastAsia="uk-UA"/>
        </w:rPr>
        <w:t xml:space="preserve"> та План заходів з її реалізації на 2026-2028роки  </w:t>
      </w:r>
      <w:r w:rsidR="00E64E55" w:rsidRPr="00306A62">
        <w:rPr>
          <w:rFonts w:ascii="Times New Roman" w:eastAsia="Times New Roman" w:hAnsi="Times New Roman" w:cs="Times New Roman"/>
          <w:sz w:val="26"/>
          <w:szCs w:val="26"/>
          <w:lang w:eastAsia="uk-UA"/>
        </w:rPr>
        <w:t>(Дода</w:t>
      </w:r>
      <w:r w:rsidR="00F63490" w:rsidRPr="00306A62">
        <w:rPr>
          <w:rFonts w:ascii="Times New Roman" w:eastAsia="Times New Roman" w:hAnsi="Times New Roman" w:cs="Times New Roman"/>
          <w:sz w:val="26"/>
          <w:szCs w:val="26"/>
          <w:lang w:eastAsia="uk-UA"/>
        </w:rPr>
        <w:t>ток 1)</w:t>
      </w:r>
      <w:r w:rsidR="00E64E55" w:rsidRPr="00306A62">
        <w:rPr>
          <w:rFonts w:ascii="Times New Roman" w:eastAsia="Times New Roman" w:hAnsi="Times New Roman" w:cs="Times New Roman"/>
          <w:sz w:val="26"/>
          <w:szCs w:val="26"/>
          <w:lang w:eastAsia="uk-UA"/>
        </w:rPr>
        <w:t xml:space="preserve">. </w:t>
      </w:r>
    </w:p>
    <w:p w:rsidR="00E64E55" w:rsidRPr="006E6706" w:rsidRDefault="003032A2" w:rsidP="00306A62">
      <w:pPr>
        <w:numPr>
          <w:ilvl w:val="0"/>
          <w:numId w:val="1"/>
        </w:numPr>
        <w:tabs>
          <w:tab w:val="clear" w:pos="720"/>
          <w:tab w:val="num" w:pos="360"/>
          <w:tab w:val="left" w:pos="851"/>
        </w:tabs>
        <w:spacing w:before="100" w:beforeAutospacing="1" w:after="0" w:afterAutospacing="1" w:line="240" w:lineRule="auto"/>
        <w:ind w:left="0" w:firstLine="567"/>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 xml:space="preserve">Відділу економіки та інвестиційного розвитку </w:t>
      </w:r>
      <w:r w:rsidR="00E64E55" w:rsidRPr="00306A62">
        <w:rPr>
          <w:rFonts w:ascii="Times New Roman" w:eastAsia="Times New Roman" w:hAnsi="Times New Roman" w:cs="Times New Roman"/>
          <w:sz w:val="26"/>
          <w:szCs w:val="26"/>
          <w:lang w:eastAsia="uk-UA"/>
        </w:rPr>
        <w:t xml:space="preserve"> апарату виконавчого комітету Новоодеської міської ради забезпечити </w:t>
      </w:r>
      <w:r w:rsidR="00306A62" w:rsidRPr="00306A62">
        <w:rPr>
          <w:rFonts w:ascii="Times New Roman" w:eastAsia="Times New Roman" w:hAnsi="Times New Roman" w:cs="Times New Roman"/>
          <w:sz w:val="26"/>
          <w:szCs w:val="26"/>
          <w:lang w:eastAsia="uk-UA"/>
        </w:rPr>
        <w:t xml:space="preserve">подання КСЄІ </w:t>
      </w:r>
      <w:r w:rsidR="00306A62" w:rsidRPr="006E6706">
        <w:rPr>
          <w:rFonts w:ascii="Times New Roman" w:eastAsia="Times New Roman" w:hAnsi="Times New Roman" w:cs="Times New Roman"/>
          <w:sz w:val="26"/>
          <w:szCs w:val="26"/>
          <w:lang w:eastAsia="uk-UA"/>
        </w:rPr>
        <w:t>на затвердження міській раді.</w:t>
      </w:r>
    </w:p>
    <w:p w:rsidR="00E64E55" w:rsidRPr="00306A62" w:rsidRDefault="00E64E55" w:rsidP="00306A62">
      <w:pPr>
        <w:pStyle w:val="a4"/>
        <w:numPr>
          <w:ilvl w:val="0"/>
          <w:numId w:val="1"/>
        </w:numPr>
        <w:tabs>
          <w:tab w:val="clear" w:pos="720"/>
          <w:tab w:val="num" w:pos="360"/>
          <w:tab w:val="left" w:pos="851"/>
        </w:tabs>
        <w:spacing w:beforeAutospacing="1" w:after="0" w:afterAutospacing="1" w:line="240" w:lineRule="auto"/>
        <w:ind w:left="0" w:firstLine="567"/>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 xml:space="preserve">Контроль за виконанням даного рішення </w:t>
      </w:r>
      <w:r w:rsidR="006E6706">
        <w:rPr>
          <w:rFonts w:ascii="Times New Roman" w:eastAsia="Times New Roman" w:hAnsi="Times New Roman" w:cs="Times New Roman"/>
          <w:sz w:val="26"/>
          <w:szCs w:val="26"/>
          <w:lang w:eastAsia="uk-UA"/>
        </w:rPr>
        <w:t>залишаю за собою.</w:t>
      </w:r>
    </w:p>
    <w:p w:rsidR="00E64E55" w:rsidRPr="00306A62" w:rsidRDefault="00E64E55" w:rsidP="00E64E55">
      <w:pPr>
        <w:spacing w:beforeAutospacing="1" w:after="0" w:afterAutospacing="1" w:line="240" w:lineRule="auto"/>
        <w:ind w:left="720"/>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 xml:space="preserve">  </w:t>
      </w:r>
    </w:p>
    <w:p w:rsidR="00E64E55" w:rsidRPr="00306A62" w:rsidRDefault="00E64E55" w:rsidP="00E64E55">
      <w:pPr>
        <w:spacing w:before="100" w:beforeAutospacing="1" w:after="100" w:afterAutospacing="1" w:line="240" w:lineRule="auto"/>
        <w:rPr>
          <w:rFonts w:ascii="Times New Roman" w:eastAsia="Times New Roman" w:hAnsi="Times New Roman" w:cs="Times New Roman"/>
          <w:sz w:val="26"/>
          <w:szCs w:val="26"/>
          <w:lang w:eastAsia="uk-UA"/>
        </w:rPr>
      </w:pPr>
      <w:r w:rsidRPr="00306A62">
        <w:rPr>
          <w:rFonts w:ascii="Times New Roman" w:eastAsia="Times New Roman" w:hAnsi="Times New Roman" w:cs="Times New Roman"/>
          <w:b/>
          <w:bCs/>
          <w:sz w:val="26"/>
          <w:szCs w:val="26"/>
          <w:lang w:eastAsia="uk-UA"/>
        </w:rPr>
        <w:t>Міський голова</w:t>
      </w:r>
      <w:r w:rsidRPr="00306A62">
        <w:rPr>
          <w:rFonts w:ascii="Times New Roman" w:eastAsia="Times New Roman" w:hAnsi="Times New Roman" w:cs="Times New Roman"/>
          <w:sz w:val="26"/>
          <w:szCs w:val="26"/>
          <w:lang w:eastAsia="uk-UA"/>
        </w:rPr>
        <w:t xml:space="preserve"> </w:t>
      </w:r>
      <w:r w:rsidR="00306A62" w:rsidRPr="00306A62">
        <w:rPr>
          <w:rFonts w:ascii="Times New Roman" w:eastAsia="Times New Roman" w:hAnsi="Times New Roman" w:cs="Times New Roman"/>
          <w:sz w:val="26"/>
          <w:szCs w:val="26"/>
          <w:lang w:eastAsia="uk-UA"/>
        </w:rPr>
        <w:t xml:space="preserve">                                                        </w:t>
      </w:r>
      <w:r w:rsidRPr="00306A62">
        <w:rPr>
          <w:rFonts w:ascii="Times New Roman" w:eastAsia="Times New Roman" w:hAnsi="Times New Roman" w:cs="Times New Roman"/>
          <w:sz w:val="26"/>
          <w:szCs w:val="26"/>
          <w:lang w:eastAsia="uk-UA"/>
        </w:rPr>
        <w:t xml:space="preserve"> </w:t>
      </w:r>
      <w:r w:rsidR="00D55514" w:rsidRPr="00306A62">
        <w:rPr>
          <w:rFonts w:ascii="Times New Roman" w:eastAsia="Times New Roman" w:hAnsi="Times New Roman" w:cs="Times New Roman"/>
          <w:b/>
          <w:iCs/>
          <w:sz w:val="26"/>
          <w:szCs w:val="26"/>
          <w:lang w:eastAsia="uk-UA"/>
        </w:rPr>
        <w:t>ОЛЕКСАНДР ПОЛЯКОВ</w:t>
      </w:r>
      <w:r w:rsidR="00D55514" w:rsidRPr="00306A62">
        <w:rPr>
          <w:rFonts w:ascii="Times New Roman" w:eastAsia="Times New Roman" w:hAnsi="Times New Roman" w:cs="Times New Roman"/>
          <w:i/>
          <w:iCs/>
          <w:sz w:val="26"/>
          <w:szCs w:val="26"/>
          <w:lang w:eastAsia="uk-UA"/>
        </w:rPr>
        <w:t xml:space="preserve"> </w:t>
      </w:r>
    </w:p>
    <w:p w:rsidR="00E64E55" w:rsidRPr="00E64E55" w:rsidRDefault="00E64E55" w:rsidP="00E64E55">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p>
    <w:p w:rsidR="00D55514" w:rsidRDefault="00D55514"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D55514" w:rsidRDefault="00D55514"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D55514" w:rsidRDefault="00D55514"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D55514" w:rsidRDefault="00D55514"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D55514" w:rsidRDefault="00D55514"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D55514" w:rsidRDefault="00D55514"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D55514" w:rsidRDefault="00D55514"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D55514" w:rsidRDefault="00D55514"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306A62" w:rsidRDefault="00306A62"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306A62" w:rsidRDefault="00306A62"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306A62" w:rsidRDefault="00306A62"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306A62" w:rsidRDefault="00306A62" w:rsidP="00E64E55">
      <w:pPr>
        <w:spacing w:before="100" w:beforeAutospacing="1" w:after="100" w:afterAutospacing="1" w:line="240" w:lineRule="auto"/>
        <w:rPr>
          <w:rFonts w:ascii="Times New Roman" w:eastAsia="Times New Roman" w:hAnsi="Times New Roman" w:cs="Times New Roman"/>
          <w:b/>
          <w:bCs/>
          <w:sz w:val="24"/>
          <w:szCs w:val="24"/>
          <w:lang w:eastAsia="uk-UA"/>
        </w:rPr>
      </w:pPr>
    </w:p>
    <w:p w:rsidR="00306A62" w:rsidRPr="00306A62" w:rsidRDefault="00306A62" w:rsidP="00306A62">
      <w:pPr>
        <w:spacing w:before="30" w:after="30" w:line="240" w:lineRule="auto"/>
        <w:ind w:left="5664"/>
        <w:rPr>
          <w:rFonts w:ascii="Times New Roman" w:eastAsia="Times New Roman" w:hAnsi="Times New Roman" w:cs="Times New Roman"/>
          <w:bCs/>
          <w:sz w:val="26"/>
          <w:szCs w:val="26"/>
          <w:lang w:eastAsia="uk-UA"/>
        </w:rPr>
      </w:pPr>
      <w:r w:rsidRPr="00306A62">
        <w:rPr>
          <w:rFonts w:ascii="Times New Roman" w:eastAsia="Times New Roman" w:hAnsi="Times New Roman" w:cs="Times New Roman"/>
          <w:bCs/>
          <w:sz w:val="26"/>
          <w:szCs w:val="26"/>
          <w:lang w:eastAsia="uk-UA"/>
        </w:rPr>
        <w:lastRenderedPageBreak/>
        <w:t>СХВАЛЕНО</w:t>
      </w:r>
    </w:p>
    <w:p w:rsidR="00306A62" w:rsidRPr="00306A62" w:rsidRDefault="00306A62" w:rsidP="00306A62">
      <w:pPr>
        <w:spacing w:before="30" w:after="30" w:line="240" w:lineRule="auto"/>
        <w:ind w:left="5664"/>
        <w:rPr>
          <w:rFonts w:ascii="Times New Roman" w:eastAsia="Times New Roman" w:hAnsi="Times New Roman" w:cs="Times New Roman"/>
          <w:bCs/>
          <w:sz w:val="26"/>
          <w:szCs w:val="26"/>
          <w:lang w:eastAsia="uk-UA"/>
        </w:rPr>
      </w:pPr>
      <w:r w:rsidRPr="00306A62">
        <w:rPr>
          <w:rFonts w:ascii="Times New Roman" w:eastAsia="Times New Roman" w:hAnsi="Times New Roman" w:cs="Times New Roman"/>
          <w:bCs/>
          <w:sz w:val="26"/>
          <w:szCs w:val="26"/>
          <w:lang w:eastAsia="uk-UA"/>
        </w:rPr>
        <w:t>Рішення виконавчого комітету</w:t>
      </w:r>
    </w:p>
    <w:p w:rsidR="00306A62" w:rsidRPr="00306A62" w:rsidRDefault="00306A62" w:rsidP="00306A62">
      <w:pPr>
        <w:spacing w:before="30" w:after="30" w:line="240" w:lineRule="auto"/>
        <w:ind w:left="5664"/>
        <w:rPr>
          <w:rFonts w:ascii="Times New Roman" w:eastAsia="Times New Roman" w:hAnsi="Times New Roman" w:cs="Times New Roman"/>
          <w:bCs/>
          <w:sz w:val="26"/>
          <w:szCs w:val="26"/>
          <w:lang w:eastAsia="uk-UA"/>
        </w:rPr>
      </w:pPr>
      <w:proofErr w:type="spellStart"/>
      <w:r w:rsidRPr="00306A62">
        <w:rPr>
          <w:rFonts w:ascii="Times New Roman" w:eastAsia="Times New Roman" w:hAnsi="Times New Roman" w:cs="Times New Roman"/>
          <w:bCs/>
          <w:sz w:val="26"/>
          <w:szCs w:val="26"/>
          <w:lang w:eastAsia="uk-UA"/>
        </w:rPr>
        <w:t>Новоодеської</w:t>
      </w:r>
      <w:proofErr w:type="spellEnd"/>
      <w:r w:rsidRPr="00306A62">
        <w:rPr>
          <w:rFonts w:ascii="Times New Roman" w:eastAsia="Times New Roman" w:hAnsi="Times New Roman" w:cs="Times New Roman"/>
          <w:bCs/>
          <w:sz w:val="26"/>
          <w:szCs w:val="26"/>
          <w:lang w:eastAsia="uk-UA"/>
        </w:rPr>
        <w:t xml:space="preserve"> міської ради</w:t>
      </w:r>
    </w:p>
    <w:p w:rsidR="00306A62" w:rsidRPr="00306A62" w:rsidRDefault="00306A62" w:rsidP="00306A62">
      <w:pPr>
        <w:spacing w:before="30" w:after="30" w:line="240" w:lineRule="auto"/>
        <w:ind w:left="5664"/>
        <w:rPr>
          <w:rFonts w:ascii="Times New Roman" w:eastAsia="Times New Roman" w:hAnsi="Times New Roman" w:cs="Times New Roman"/>
          <w:bCs/>
          <w:sz w:val="26"/>
          <w:szCs w:val="26"/>
          <w:lang w:eastAsia="uk-UA"/>
        </w:rPr>
      </w:pPr>
      <w:r w:rsidRPr="00306A62">
        <w:rPr>
          <w:rFonts w:ascii="Times New Roman" w:eastAsia="Times New Roman" w:hAnsi="Times New Roman" w:cs="Times New Roman"/>
          <w:bCs/>
          <w:sz w:val="26"/>
          <w:szCs w:val="26"/>
          <w:lang w:eastAsia="uk-UA"/>
        </w:rPr>
        <w:t>Від ____________2026р. №__</w:t>
      </w:r>
    </w:p>
    <w:p w:rsidR="00306A62" w:rsidRDefault="0067613D" w:rsidP="00306A62">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bCs/>
          <w:sz w:val="24"/>
          <w:szCs w:val="24"/>
          <w:lang w:eastAsia="uk-UA"/>
        </w:rPr>
        <w:t xml:space="preserve"> </w:t>
      </w:r>
      <w:r w:rsidR="00E64E55" w:rsidRPr="00E64E55">
        <w:rPr>
          <w:rFonts w:ascii="Times New Roman" w:eastAsia="Times New Roman" w:hAnsi="Times New Roman" w:cs="Times New Roman"/>
          <w:sz w:val="24"/>
          <w:szCs w:val="24"/>
          <w:lang w:eastAsia="uk-UA"/>
        </w:rPr>
        <w:t xml:space="preserve"> </w:t>
      </w:r>
    </w:p>
    <w:p w:rsidR="00E64E55" w:rsidRPr="00E64E55" w:rsidRDefault="00E64E55" w:rsidP="00E64E55">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p>
    <w:p w:rsidR="00343B67" w:rsidRDefault="00E64E55" w:rsidP="00F67A89">
      <w:pPr>
        <w:pStyle w:val="a5"/>
        <w:jc w:val="center"/>
        <w:rPr>
          <w:rFonts w:ascii="Times New Roman" w:hAnsi="Times New Roman" w:cs="Times New Roman"/>
          <w:b/>
          <w:kern w:val="36"/>
          <w:sz w:val="32"/>
          <w:szCs w:val="32"/>
          <w:lang w:eastAsia="uk-UA"/>
        </w:rPr>
      </w:pPr>
      <w:r w:rsidRPr="00343B67">
        <w:rPr>
          <w:rFonts w:ascii="Times New Roman" w:hAnsi="Times New Roman" w:cs="Times New Roman"/>
          <w:b/>
          <w:kern w:val="36"/>
          <w:sz w:val="32"/>
          <w:szCs w:val="32"/>
          <w:lang w:eastAsia="uk-UA"/>
        </w:rPr>
        <w:t xml:space="preserve">КОМУНІКАЦІЙНА СТРАТЕГІЯ </w:t>
      </w:r>
    </w:p>
    <w:p w:rsidR="00E64E55" w:rsidRPr="00343B67" w:rsidRDefault="00E64E55" w:rsidP="00F67A89">
      <w:pPr>
        <w:pStyle w:val="a5"/>
        <w:jc w:val="center"/>
        <w:rPr>
          <w:rFonts w:ascii="Times New Roman" w:hAnsi="Times New Roman" w:cs="Times New Roman"/>
          <w:b/>
          <w:kern w:val="36"/>
          <w:sz w:val="32"/>
          <w:szCs w:val="32"/>
          <w:lang w:eastAsia="uk-UA"/>
        </w:rPr>
      </w:pPr>
      <w:r w:rsidRPr="00343B67">
        <w:rPr>
          <w:rFonts w:ascii="Times New Roman" w:hAnsi="Times New Roman" w:cs="Times New Roman"/>
          <w:b/>
          <w:kern w:val="36"/>
          <w:sz w:val="32"/>
          <w:szCs w:val="32"/>
          <w:lang w:eastAsia="uk-UA"/>
        </w:rPr>
        <w:t>ЄВРОПЕЙСЬКОЇ ІНТЕГРАЦІЇ</w:t>
      </w:r>
    </w:p>
    <w:p w:rsidR="00343B67" w:rsidRDefault="00E64E55" w:rsidP="00F67A89">
      <w:pPr>
        <w:pStyle w:val="a5"/>
        <w:jc w:val="center"/>
        <w:rPr>
          <w:rFonts w:ascii="Times New Roman" w:hAnsi="Times New Roman" w:cs="Times New Roman"/>
          <w:b/>
          <w:sz w:val="32"/>
          <w:szCs w:val="32"/>
          <w:lang w:eastAsia="uk-UA"/>
        </w:rPr>
      </w:pPr>
      <w:r w:rsidRPr="00343B67">
        <w:rPr>
          <w:rFonts w:ascii="Times New Roman" w:hAnsi="Times New Roman" w:cs="Times New Roman"/>
          <w:b/>
          <w:sz w:val="32"/>
          <w:szCs w:val="32"/>
          <w:lang w:eastAsia="uk-UA"/>
        </w:rPr>
        <w:t xml:space="preserve">Новоодеської міської територіальної громади </w:t>
      </w:r>
    </w:p>
    <w:p w:rsidR="00E64E55" w:rsidRPr="00343B67" w:rsidRDefault="00E64E55" w:rsidP="00F67A89">
      <w:pPr>
        <w:pStyle w:val="a5"/>
        <w:jc w:val="center"/>
        <w:rPr>
          <w:rFonts w:ascii="Times New Roman" w:hAnsi="Times New Roman" w:cs="Times New Roman"/>
          <w:b/>
          <w:sz w:val="32"/>
          <w:szCs w:val="32"/>
          <w:lang w:eastAsia="uk-UA"/>
        </w:rPr>
      </w:pPr>
      <w:r w:rsidRPr="00343B67">
        <w:rPr>
          <w:rFonts w:ascii="Times New Roman" w:hAnsi="Times New Roman" w:cs="Times New Roman"/>
          <w:b/>
          <w:sz w:val="32"/>
          <w:szCs w:val="32"/>
          <w:lang w:eastAsia="uk-UA"/>
        </w:rPr>
        <w:t>на період до 2028 року</w:t>
      </w:r>
    </w:p>
    <w:p w:rsidR="00E64E55" w:rsidRPr="00343B67" w:rsidRDefault="00E64E55" w:rsidP="00E64E55">
      <w:pPr>
        <w:spacing w:after="0" w:line="240" w:lineRule="auto"/>
        <w:rPr>
          <w:rFonts w:ascii="Times New Roman" w:eastAsia="Times New Roman" w:hAnsi="Times New Roman" w:cs="Times New Roman"/>
          <w:b/>
          <w:sz w:val="32"/>
          <w:szCs w:val="32"/>
          <w:lang w:eastAsia="uk-UA"/>
        </w:rPr>
      </w:pPr>
      <w:r w:rsidRPr="00343B67">
        <w:rPr>
          <w:rFonts w:ascii="Times New Roman" w:eastAsia="Times New Roman" w:hAnsi="Times New Roman" w:cs="Times New Roman"/>
          <w:b/>
          <w:sz w:val="32"/>
          <w:szCs w:val="32"/>
          <w:lang w:eastAsia="uk-UA"/>
        </w:rPr>
        <w:t xml:space="preserve">  </w:t>
      </w:r>
    </w:p>
    <w:p w:rsidR="00032638" w:rsidRDefault="00343B67" w:rsidP="00032638">
      <w:pPr>
        <w:spacing w:before="100" w:beforeAutospacing="1" w:after="100" w:afterAutospacing="1" w:line="240" w:lineRule="auto"/>
        <w:outlineLvl w:val="1"/>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 xml:space="preserve">ЗМІСТ </w:t>
      </w:r>
    </w:p>
    <w:p w:rsidR="00343B67" w:rsidRPr="00A62214" w:rsidRDefault="00821F93" w:rsidP="00032638">
      <w:pPr>
        <w:spacing w:before="100" w:beforeAutospacing="1" w:after="100" w:afterAutospacing="1" w:line="240" w:lineRule="auto"/>
        <w:outlineLvl w:val="1"/>
        <w:rPr>
          <w:rFonts w:ascii="Times New Roman" w:eastAsia="Times New Roman" w:hAnsi="Times New Roman" w:cs="Times New Roman"/>
          <w:b/>
          <w:bCs/>
          <w:sz w:val="36"/>
          <w:szCs w:val="36"/>
          <w:lang w:eastAsia="uk-UA"/>
        </w:rPr>
      </w:pPr>
      <w:r w:rsidRPr="00A62214">
        <w:rPr>
          <w:rFonts w:ascii="Times New Roman" w:hAnsi="Times New Roman" w:cs="Times New Roman"/>
          <w:b/>
          <w:sz w:val="28"/>
          <w:szCs w:val="28"/>
          <w:lang w:eastAsia="uk-UA"/>
        </w:rPr>
        <w:t xml:space="preserve"> </w:t>
      </w:r>
      <w:r w:rsidR="00D935C0" w:rsidRPr="00A62214">
        <w:rPr>
          <w:rFonts w:ascii="Times New Roman" w:hAnsi="Times New Roman" w:cs="Times New Roman"/>
          <w:b/>
          <w:color w:val="000000" w:themeColor="text1"/>
          <w:sz w:val="28"/>
          <w:szCs w:val="28"/>
          <w:lang w:eastAsia="uk-UA"/>
        </w:rPr>
        <w:t>ВСТУП  …………………………………………………………………….</w:t>
      </w:r>
      <w:r w:rsidR="00A62214">
        <w:rPr>
          <w:rFonts w:ascii="Times New Roman" w:hAnsi="Times New Roman" w:cs="Times New Roman"/>
          <w:b/>
          <w:color w:val="000000" w:themeColor="text1"/>
          <w:sz w:val="28"/>
          <w:szCs w:val="28"/>
          <w:lang w:eastAsia="uk-UA"/>
        </w:rPr>
        <w:t xml:space="preserve">   </w:t>
      </w:r>
      <w:r w:rsidR="00A62214" w:rsidRPr="00A62214">
        <w:rPr>
          <w:rFonts w:ascii="Times New Roman" w:hAnsi="Times New Roman" w:cs="Times New Roman"/>
          <w:b/>
          <w:color w:val="000000" w:themeColor="text1"/>
          <w:sz w:val="28"/>
          <w:szCs w:val="28"/>
          <w:lang w:eastAsia="uk-UA"/>
        </w:rPr>
        <w:t>2</w:t>
      </w:r>
    </w:p>
    <w:p w:rsidR="00E64E55" w:rsidRPr="00A62214" w:rsidRDefault="00E64E55" w:rsidP="00D935C0">
      <w:pPr>
        <w:pStyle w:val="a5"/>
        <w:spacing w:line="276" w:lineRule="auto"/>
        <w:rPr>
          <w:rFonts w:ascii="Times New Roman" w:hAnsi="Times New Roman" w:cs="Times New Roman"/>
          <w:b/>
          <w:color w:val="000000" w:themeColor="text1"/>
          <w:sz w:val="28"/>
          <w:szCs w:val="28"/>
          <w:lang w:eastAsia="uk-UA"/>
        </w:rPr>
      </w:pPr>
      <w:r w:rsidRPr="00A62214">
        <w:rPr>
          <w:rFonts w:ascii="Times New Roman" w:hAnsi="Times New Roman" w:cs="Times New Roman"/>
          <w:b/>
          <w:color w:val="000000" w:themeColor="text1"/>
          <w:sz w:val="28"/>
          <w:szCs w:val="28"/>
          <w:lang w:eastAsia="uk-UA"/>
        </w:rPr>
        <w:t>ВІЗІЯ. МЕТА ТА ЗАВДАННЯ КСЄІ</w:t>
      </w:r>
      <w:r w:rsidR="008D4C3B" w:rsidRPr="00A62214">
        <w:rPr>
          <w:rFonts w:ascii="Times New Roman" w:hAnsi="Times New Roman" w:cs="Times New Roman"/>
          <w:b/>
          <w:color w:val="000000" w:themeColor="text1"/>
          <w:sz w:val="28"/>
          <w:szCs w:val="28"/>
          <w:lang w:eastAsia="uk-UA"/>
        </w:rPr>
        <w:t xml:space="preserve"> …………………………………</w:t>
      </w:r>
      <w:r w:rsidR="00A62214" w:rsidRPr="00A62214">
        <w:rPr>
          <w:rFonts w:ascii="Times New Roman" w:hAnsi="Times New Roman" w:cs="Times New Roman"/>
          <w:b/>
          <w:color w:val="000000" w:themeColor="text1"/>
          <w:sz w:val="28"/>
          <w:szCs w:val="28"/>
          <w:lang w:eastAsia="uk-UA"/>
        </w:rPr>
        <w:t>…..</w:t>
      </w:r>
      <w:r w:rsidR="00A62214">
        <w:rPr>
          <w:rFonts w:ascii="Times New Roman" w:hAnsi="Times New Roman" w:cs="Times New Roman"/>
          <w:b/>
          <w:color w:val="000000" w:themeColor="text1"/>
          <w:sz w:val="28"/>
          <w:szCs w:val="28"/>
          <w:lang w:eastAsia="uk-UA"/>
        </w:rPr>
        <w:t xml:space="preserve"> </w:t>
      </w:r>
      <w:r w:rsidR="00CA6179">
        <w:rPr>
          <w:rFonts w:ascii="Times New Roman" w:hAnsi="Times New Roman" w:cs="Times New Roman"/>
          <w:b/>
          <w:color w:val="000000" w:themeColor="text1"/>
          <w:sz w:val="28"/>
          <w:szCs w:val="28"/>
          <w:lang w:eastAsia="uk-UA"/>
        </w:rPr>
        <w:t xml:space="preserve"> </w:t>
      </w:r>
      <w:r w:rsidR="00A62214" w:rsidRPr="00A62214">
        <w:rPr>
          <w:rFonts w:ascii="Times New Roman" w:hAnsi="Times New Roman" w:cs="Times New Roman"/>
          <w:b/>
          <w:color w:val="000000" w:themeColor="text1"/>
          <w:sz w:val="28"/>
          <w:szCs w:val="28"/>
          <w:lang w:eastAsia="uk-UA"/>
        </w:rPr>
        <w:t>3</w:t>
      </w:r>
    </w:p>
    <w:p w:rsidR="00815ACC" w:rsidRPr="00A62214" w:rsidRDefault="00815ACC" w:rsidP="00D935C0">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Розділ 1. Роль комунікаційної стратегії</w:t>
      </w:r>
      <w:r w:rsidR="00CF2493" w:rsidRPr="00A62214">
        <w:rPr>
          <w:b/>
          <w:color w:val="000000" w:themeColor="text1"/>
          <w:sz w:val="28"/>
          <w:szCs w:val="28"/>
        </w:rPr>
        <w:t xml:space="preserve"> </w:t>
      </w:r>
      <w:r w:rsidRPr="00A62214">
        <w:rPr>
          <w:b/>
          <w:color w:val="000000" w:themeColor="text1"/>
          <w:sz w:val="28"/>
          <w:szCs w:val="28"/>
        </w:rPr>
        <w:t>європейської інтеграції у діяльності ОМС та етапи її розроблення</w:t>
      </w:r>
      <w:r w:rsidR="00D935C0" w:rsidRPr="00A62214">
        <w:rPr>
          <w:b/>
          <w:color w:val="000000" w:themeColor="text1"/>
          <w:sz w:val="28"/>
          <w:szCs w:val="28"/>
        </w:rPr>
        <w:t>………………………………</w:t>
      </w:r>
      <w:r w:rsidR="00A62214">
        <w:rPr>
          <w:b/>
          <w:color w:val="000000" w:themeColor="text1"/>
          <w:sz w:val="28"/>
          <w:szCs w:val="28"/>
        </w:rPr>
        <w:t xml:space="preserve">     </w:t>
      </w:r>
      <w:r w:rsidR="00CA6179">
        <w:rPr>
          <w:b/>
          <w:color w:val="000000" w:themeColor="text1"/>
          <w:sz w:val="28"/>
          <w:szCs w:val="28"/>
        </w:rPr>
        <w:t xml:space="preserve"> </w:t>
      </w:r>
      <w:r w:rsidR="007D5968">
        <w:rPr>
          <w:b/>
          <w:color w:val="000000" w:themeColor="text1"/>
          <w:sz w:val="28"/>
          <w:szCs w:val="28"/>
        </w:rPr>
        <w:t>5</w:t>
      </w:r>
    </w:p>
    <w:p w:rsidR="00815ACC" w:rsidRPr="00A62214" w:rsidRDefault="00815ACC" w:rsidP="00D935C0">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Розділ 2. Комунікаційний аудит</w:t>
      </w:r>
      <w:r w:rsidR="008D4C3B" w:rsidRPr="00A62214">
        <w:rPr>
          <w:b/>
          <w:color w:val="000000" w:themeColor="text1"/>
          <w:sz w:val="28"/>
          <w:szCs w:val="28"/>
        </w:rPr>
        <w:t xml:space="preserve">  </w:t>
      </w:r>
      <w:r w:rsidRPr="00A62214">
        <w:rPr>
          <w:b/>
          <w:color w:val="000000" w:themeColor="text1"/>
          <w:sz w:val="28"/>
          <w:szCs w:val="28"/>
        </w:rPr>
        <w:t>внутрішнього та зовнішнього середовищ</w:t>
      </w:r>
      <w:r w:rsidR="00991552">
        <w:rPr>
          <w:b/>
          <w:color w:val="000000" w:themeColor="text1"/>
          <w:sz w:val="28"/>
          <w:szCs w:val="28"/>
        </w:rPr>
        <w:t xml:space="preserve"> …………………………………………………………………..   </w:t>
      </w:r>
      <w:r w:rsidR="00CA6179">
        <w:rPr>
          <w:b/>
          <w:color w:val="000000" w:themeColor="text1"/>
          <w:sz w:val="28"/>
          <w:szCs w:val="28"/>
        </w:rPr>
        <w:t xml:space="preserve"> </w:t>
      </w:r>
      <w:r w:rsidR="00991552">
        <w:rPr>
          <w:b/>
          <w:color w:val="000000" w:themeColor="text1"/>
          <w:sz w:val="28"/>
          <w:szCs w:val="28"/>
        </w:rPr>
        <w:t xml:space="preserve"> </w:t>
      </w:r>
      <w:r w:rsidR="00CA6179">
        <w:rPr>
          <w:b/>
          <w:color w:val="000000" w:themeColor="text1"/>
          <w:sz w:val="28"/>
          <w:szCs w:val="28"/>
        </w:rPr>
        <w:t>6</w:t>
      </w:r>
    </w:p>
    <w:p w:rsidR="00815ACC" w:rsidRPr="00A62214" w:rsidRDefault="00815ACC" w:rsidP="00D935C0">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Розділ 3. Формулювання комунікаційних</w:t>
      </w:r>
      <w:r w:rsidR="008D4C3B" w:rsidRPr="00A62214">
        <w:rPr>
          <w:b/>
          <w:color w:val="000000" w:themeColor="text1"/>
          <w:sz w:val="28"/>
          <w:szCs w:val="28"/>
        </w:rPr>
        <w:t xml:space="preserve"> </w:t>
      </w:r>
      <w:r w:rsidRPr="00A62214">
        <w:rPr>
          <w:b/>
          <w:color w:val="000000" w:themeColor="text1"/>
          <w:sz w:val="28"/>
          <w:szCs w:val="28"/>
        </w:rPr>
        <w:t>цілей євроінтеграційного поступу </w:t>
      </w:r>
      <w:proofErr w:type="spellStart"/>
      <w:r w:rsidRPr="00A62214">
        <w:rPr>
          <w:b/>
          <w:color w:val="000000" w:themeColor="text1"/>
          <w:sz w:val="28"/>
          <w:szCs w:val="28"/>
        </w:rPr>
        <w:t>Новоодеської</w:t>
      </w:r>
      <w:proofErr w:type="spellEnd"/>
      <w:r w:rsidRPr="00A62214">
        <w:rPr>
          <w:b/>
          <w:color w:val="000000" w:themeColor="text1"/>
          <w:sz w:val="28"/>
          <w:szCs w:val="28"/>
        </w:rPr>
        <w:t xml:space="preserve"> міської громади</w:t>
      </w:r>
      <w:r w:rsidR="00CF2493" w:rsidRPr="00A62214">
        <w:rPr>
          <w:b/>
          <w:color w:val="000000" w:themeColor="text1"/>
          <w:sz w:val="28"/>
          <w:szCs w:val="28"/>
        </w:rPr>
        <w:t>…………………………………….</w:t>
      </w:r>
      <w:r w:rsidR="00CA6179">
        <w:rPr>
          <w:b/>
          <w:color w:val="000000" w:themeColor="text1"/>
          <w:sz w:val="28"/>
          <w:szCs w:val="28"/>
        </w:rPr>
        <w:t xml:space="preserve"> </w:t>
      </w:r>
      <w:r w:rsidR="00991552">
        <w:rPr>
          <w:b/>
          <w:color w:val="000000" w:themeColor="text1"/>
          <w:sz w:val="28"/>
          <w:szCs w:val="28"/>
        </w:rPr>
        <w:t>7</w:t>
      </w:r>
    </w:p>
    <w:p w:rsidR="00815ACC" w:rsidRPr="00A62214" w:rsidRDefault="00815ACC" w:rsidP="00D935C0">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 Розділ 4. Сегментування цільових аудиторій та</w:t>
      </w:r>
      <w:r w:rsidR="008D4C3B" w:rsidRPr="00A62214">
        <w:rPr>
          <w:b/>
          <w:color w:val="000000" w:themeColor="text1"/>
          <w:sz w:val="28"/>
          <w:szCs w:val="28"/>
        </w:rPr>
        <w:t xml:space="preserve"> </w:t>
      </w:r>
      <w:r w:rsidRPr="00A62214">
        <w:rPr>
          <w:b/>
          <w:color w:val="000000" w:themeColor="text1"/>
          <w:sz w:val="28"/>
          <w:szCs w:val="28"/>
        </w:rPr>
        <w:t xml:space="preserve">визначення </w:t>
      </w:r>
      <w:proofErr w:type="spellStart"/>
      <w:r w:rsidRPr="00A62214">
        <w:rPr>
          <w:b/>
          <w:color w:val="000000" w:themeColor="text1"/>
          <w:sz w:val="28"/>
          <w:szCs w:val="28"/>
        </w:rPr>
        <w:t>стейкхолдерів</w:t>
      </w:r>
      <w:proofErr w:type="spellEnd"/>
      <w:r w:rsidR="00991552">
        <w:rPr>
          <w:b/>
          <w:color w:val="000000" w:themeColor="text1"/>
          <w:sz w:val="28"/>
          <w:szCs w:val="28"/>
        </w:rPr>
        <w:t>………………………………………………………………</w:t>
      </w:r>
      <w:r w:rsidR="00CA6179">
        <w:rPr>
          <w:b/>
          <w:color w:val="000000" w:themeColor="text1"/>
          <w:sz w:val="28"/>
          <w:szCs w:val="28"/>
        </w:rPr>
        <w:t xml:space="preserve">   </w:t>
      </w:r>
      <w:r w:rsidR="00991552">
        <w:rPr>
          <w:b/>
          <w:color w:val="000000" w:themeColor="text1"/>
          <w:sz w:val="28"/>
          <w:szCs w:val="28"/>
        </w:rPr>
        <w:t xml:space="preserve"> </w:t>
      </w:r>
      <w:r w:rsidR="00CA3F3F">
        <w:rPr>
          <w:b/>
          <w:color w:val="000000" w:themeColor="text1"/>
          <w:sz w:val="28"/>
          <w:szCs w:val="28"/>
        </w:rPr>
        <w:t>9</w:t>
      </w:r>
    </w:p>
    <w:p w:rsidR="008D4C3B" w:rsidRPr="00A62214" w:rsidRDefault="00815ACC" w:rsidP="00D935C0">
      <w:pPr>
        <w:pStyle w:val="a5"/>
        <w:spacing w:line="276" w:lineRule="auto"/>
        <w:rPr>
          <w:rFonts w:ascii="Times New Roman" w:hAnsi="Times New Roman" w:cs="Times New Roman"/>
          <w:b/>
          <w:color w:val="000000" w:themeColor="text1"/>
          <w:sz w:val="28"/>
          <w:szCs w:val="28"/>
          <w:lang w:eastAsia="uk-UA"/>
        </w:rPr>
      </w:pPr>
      <w:r w:rsidRPr="00A62214">
        <w:rPr>
          <w:rFonts w:ascii="Times New Roman" w:hAnsi="Times New Roman" w:cs="Times New Roman"/>
          <w:b/>
          <w:color w:val="000000" w:themeColor="text1"/>
          <w:sz w:val="28"/>
          <w:szCs w:val="28"/>
        </w:rPr>
        <w:t> Розділ 5. Розроблення ключових повідомлень</w:t>
      </w:r>
      <w:r w:rsidR="008D4C3B" w:rsidRPr="00A62214">
        <w:rPr>
          <w:rFonts w:ascii="Times New Roman" w:hAnsi="Times New Roman" w:cs="Times New Roman"/>
          <w:b/>
          <w:color w:val="000000" w:themeColor="text1"/>
          <w:sz w:val="28"/>
          <w:szCs w:val="28"/>
          <w:lang w:eastAsia="uk-UA"/>
        </w:rPr>
        <w:t>………………………</w:t>
      </w:r>
      <w:r w:rsidR="007D5968">
        <w:rPr>
          <w:rFonts w:ascii="Times New Roman" w:hAnsi="Times New Roman" w:cs="Times New Roman"/>
          <w:b/>
          <w:color w:val="000000" w:themeColor="text1"/>
          <w:sz w:val="28"/>
          <w:szCs w:val="28"/>
          <w:lang w:eastAsia="uk-UA"/>
        </w:rPr>
        <w:t xml:space="preserve">..   </w:t>
      </w:r>
      <w:r w:rsidR="00CA6179">
        <w:rPr>
          <w:rFonts w:ascii="Times New Roman" w:hAnsi="Times New Roman" w:cs="Times New Roman"/>
          <w:b/>
          <w:color w:val="000000" w:themeColor="text1"/>
          <w:sz w:val="28"/>
          <w:szCs w:val="28"/>
          <w:lang w:eastAsia="uk-UA"/>
        </w:rPr>
        <w:t xml:space="preserve"> </w:t>
      </w:r>
      <w:r w:rsidR="007D5968">
        <w:rPr>
          <w:rFonts w:ascii="Times New Roman" w:hAnsi="Times New Roman" w:cs="Times New Roman"/>
          <w:b/>
          <w:color w:val="000000" w:themeColor="text1"/>
          <w:sz w:val="28"/>
          <w:szCs w:val="28"/>
          <w:lang w:eastAsia="uk-UA"/>
        </w:rPr>
        <w:t>1</w:t>
      </w:r>
      <w:r w:rsidR="00CA3F3F">
        <w:rPr>
          <w:rFonts w:ascii="Times New Roman" w:hAnsi="Times New Roman" w:cs="Times New Roman"/>
          <w:b/>
          <w:color w:val="000000" w:themeColor="text1"/>
          <w:sz w:val="28"/>
          <w:szCs w:val="28"/>
          <w:lang w:eastAsia="uk-UA"/>
        </w:rPr>
        <w:t>1</w:t>
      </w:r>
    </w:p>
    <w:p w:rsidR="00CF2493" w:rsidRPr="00A62214" w:rsidRDefault="00815ACC" w:rsidP="00D935C0">
      <w:pPr>
        <w:pStyle w:val="a5"/>
        <w:spacing w:line="276" w:lineRule="auto"/>
        <w:rPr>
          <w:rFonts w:ascii="Times New Roman" w:hAnsi="Times New Roman" w:cs="Times New Roman"/>
          <w:b/>
          <w:color w:val="000000" w:themeColor="text1"/>
          <w:sz w:val="28"/>
          <w:szCs w:val="28"/>
          <w:lang w:eastAsia="uk-UA"/>
        </w:rPr>
      </w:pPr>
      <w:r w:rsidRPr="00A62214">
        <w:rPr>
          <w:rFonts w:ascii="Times New Roman" w:hAnsi="Times New Roman" w:cs="Times New Roman"/>
          <w:b/>
          <w:color w:val="000000" w:themeColor="text1"/>
          <w:sz w:val="28"/>
          <w:szCs w:val="28"/>
        </w:rPr>
        <w:t>Розділ 6. Вибір комунікаційних каналів</w:t>
      </w:r>
      <w:r w:rsidR="008D4C3B" w:rsidRPr="00A62214">
        <w:rPr>
          <w:rFonts w:ascii="Times New Roman" w:hAnsi="Times New Roman" w:cs="Times New Roman"/>
          <w:b/>
          <w:color w:val="000000" w:themeColor="text1"/>
          <w:sz w:val="28"/>
          <w:szCs w:val="28"/>
        </w:rPr>
        <w:t xml:space="preserve"> </w:t>
      </w:r>
      <w:r w:rsidRPr="00A62214">
        <w:rPr>
          <w:rFonts w:ascii="Times New Roman" w:hAnsi="Times New Roman" w:cs="Times New Roman"/>
          <w:b/>
          <w:color w:val="000000" w:themeColor="text1"/>
          <w:sz w:val="28"/>
          <w:szCs w:val="28"/>
        </w:rPr>
        <w:t xml:space="preserve">та </w:t>
      </w:r>
      <w:r w:rsidR="00CF2493" w:rsidRPr="00A62214">
        <w:rPr>
          <w:rFonts w:ascii="Times New Roman" w:hAnsi="Times New Roman" w:cs="Times New Roman"/>
          <w:b/>
          <w:color w:val="000000" w:themeColor="text1"/>
          <w:sz w:val="28"/>
          <w:szCs w:val="28"/>
        </w:rPr>
        <w:t>ф</w:t>
      </w:r>
      <w:r w:rsidRPr="00A62214">
        <w:rPr>
          <w:rFonts w:ascii="Times New Roman" w:hAnsi="Times New Roman" w:cs="Times New Roman"/>
          <w:b/>
          <w:color w:val="000000" w:themeColor="text1"/>
          <w:sz w:val="28"/>
          <w:szCs w:val="28"/>
        </w:rPr>
        <w:t>орматів</w:t>
      </w:r>
      <w:r w:rsidR="00991552">
        <w:rPr>
          <w:rFonts w:ascii="Times New Roman" w:hAnsi="Times New Roman" w:cs="Times New Roman"/>
          <w:b/>
          <w:color w:val="000000" w:themeColor="text1"/>
          <w:sz w:val="28"/>
          <w:szCs w:val="28"/>
        </w:rPr>
        <w:t xml:space="preserve"> ………………</w:t>
      </w:r>
      <w:r w:rsidR="00CF2493" w:rsidRPr="00A62214">
        <w:rPr>
          <w:rFonts w:ascii="Times New Roman" w:hAnsi="Times New Roman" w:cs="Times New Roman"/>
          <w:b/>
          <w:color w:val="000000" w:themeColor="text1"/>
          <w:sz w:val="28"/>
          <w:szCs w:val="28"/>
        </w:rPr>
        <w:t>…</w:t>
      </w:r>
      <w:r w:rsidR="00CA6179">
        <w:rPr>
          <w:rFonts w:ascii="Times New Roman" w:hAnsi="Times New Roman" w:cs="Times New Roman"/>
          <w:b/>
          <w:color w:val="000000" w:themeColor="text1"/>
          <w:sz w:val="28"/>
          <w:szCs w:val="28"/>
        </w:rPr>
        <w:t xml:space="preserve">  1</w:t>
      </w:r>
      <w:r w:rsidR="00CA3F3F">
        <w:rPr>
          <w:rFonts w:ascii="Times New Roman" w:hAnsi="Times New Roman" w:cs="Times New Roman"/>
          <w:b/>
          <w:color w:val="000000" w:themeColor="text1"/>
          <w:sz w:val="28"/>
          <w:szCs w:val="28"/>
        </w:rPr>
        <w:t>3</w:t>
      </w:r>
    </w:p>
    <w:p w:rsidR="008D4C3B" w:rsidRPr="00A62214" w:rsidRDefault="00815ACC" w:rsidP="00D935C0">
      <w:pPr>
        <w:pStyle w:val="a5"/>
        <w:spacing w:line="276" w:lineRule="auto"/>
        <w:rPr>
          <w:rFonts w:ascii="Times New Roman" w:hAnsi="Times New Roman" w:cs="Times New Roman"/>
          <w:b/>
          <w:color w:val="000000" w:themeColor="text1"/>
          <w:sz w:val="28"/>
          <w:szCs w:val="28"/>
          <w:lang w:eastAsia="uk-UA"/>
        </w:rPr>
      </w:pPr>
      <w:r w:rsidRPr="00A62214">
        <w:rPr>
          <w:rFonts w:ascii="Times New Roman" w:hAnsi="Times New Roman" w:cs="Times New Roman"/>
          <w:b/>
          <w:color w:val="000000" w:themeColor="text1"/>
          <w:sz w:val="28"/>
          <w:szCs w:val="28"/>
        </w:rPr>
        <w:t xml:space="preserve"> Розділ </w:t>
      </w:r>
      <w:r w:rsidR="00CB4DFA" w:rsidRPr="00A62214">
        <w:rPr>
          <w:rFonts w:ascii="Times New Roman" w:hAnsi="Times New Roman" w:cs="Times New Roman"/>
          <w:b/>
          <w:color w:val="000000" w:themeColor="text1"/>
          <w:sz w:val="28"/>
          <w:szCs w:val="28"/>
        </w:rPr>
        <w:t>7</w:t>
      </w:r>
      <w:r w:rsidRPr="00A62214">
        <w:rPr>
          <w:rFonts w:ascii="Times New Roman" w:hAnsi="Times New Roman" w:cs="Times New Roman"/>
          <w:b/>
          <w:color w:val="000000" w:themeColor="text1"/>
          <w:sz w:val="28"/>
          <w:szCs w:val="28"/>
        </w:rPr>
        <w:t>. Оцінювання ризиків та</w:t>
      </w:r>
      <w:r w:rsidR="008D4C3B" w:rsidRPr="00A62214">
        <w:rPr>
          <w:rFonts w:ascii="Times New Roman" w:hAnsi="Times New Roman" w:cs="Times New Roman"/>
          <w:b/>
          <w:color w:val="000000" w:themeColor="text1"/>
          <w:sz w:val="28"/>
          <w:szCs w:val="28"/>
        </w:rPr>
        <w:t xml:space="preserve"> </w:t>
      </w:r>
      <w:r w:rsidRPr="00A62214">
        <w:rPr>
          <w:rFonts w:ascii="Times New Roman" w:hAnsi="Times New Roman" w:cs="Times New Roman"/>
          <w:b/>
          <w:color w:val="000000" w:themeColor="text1"/>
          <w:sz w:val="28"/>
          <w:szCs w:val="28"/>
        </w:rPr>
        <w:t>підготовка антикризового комунікаційного плану</w:t>
      </w:r>
      <w:r w:rsidR="008D4C3B" w:rsidRPr="00A62214">
        <w:rPr>
          <w:rFonts w:ascii="Times New Roman" w:hAnsi="Times New Roman" w:cs="Times New Roman"/>
          <w:b/>
          <w:color w:val="000000" w:themeColor="text1"/>
          <w:sz w:val="28"/>
          <w:szCs w:val="28"/>
          <w:lang w:eastAsia="uk-UA"/>
        </w:rPr>
        <w:t>………</w:t>
      </w:r>
      <w:r w:rsidR="00CF2493" w:rsidRPr="00A62214">
        <w:rPr>
          <w:rFonts w:ascii="Times New Roman" w:hAnsi="Times New Roman" w:cs="Times New Roman"/>
          <w:b/>
          <w:color w:val="000000" w:themeColor="text1"/>
          <w:sz w:val="28"/>
          <w:szCs w:val="28"/>
          <w:lang w:eastAsia="uk-UA"/>
        </w:rPr>
        <w:t>…………………………………………</w:t>
      </w:r>
      <w:r w:rsidR="00CA6179">
        <w:rPr>
          <w:rFonts w:ascii="Times New Roman" w:hAnsi="Times New Roman" w:cs="Times New Roman"/>
          <w:b/>
          <w:color w:val="000000" w:themeColor="text1"/>
          <w:sz w:val="28"/>
          <w:szCs w:val="28"/>
          <w:lang w:eastAsia="uk-UA"/>
        </w:rPr>
        <w:t>...     14</w:t>
      </w:r>
    </w:p>
    <w:p w:rsidR="00481D0C" w:rsidRPr="00A62214" w:rsidRDefault="00815ACC" w:rsidP="00D935C0">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 xml:space="preserve">Розділ </w:t>
      </w:r>
      <w:r w:rsidR="00CB4DFA" w:rsidRPr="00A62214">
        <w:rPr>
          <w:b/>
          <w:color w:val="000000" w:themeColor="text1"/>
          <w:sz w:val="28"/>
          <w:szCs w:val="28"/>
        </w:rPr>
        <w:t>8</w:t>
      </w:r>
      <w:r w:rsidRPr="00A62214">
        <w:rPr>
          <w:b/>
          <w:color w:val="000000" w:themeColor="text1"/>
          <w:sz w:val="28"/>
          <w:szCs w:val="28"/>
        </w:rPr>
        <w:t>. Моніторинг та оцінювання</w:t>
      </w:r>
      <w:r w:rsidR="00CF2493" w:rsidRPr="00A62214">
        <w:rPr>
          <w:b/>
          <w:color w:val="000000" w:themeColor="text1"/>
          <w:sz w:val="28"/>
          <w:szCs w:val="28"/>
        </w:rPr>
        <w:t xml:space="preserve">  </w:t>
      </w:r>
      <w:r w:rsidRPr="00A62214">
        <w:rPr>
          <w:b/>
          <w:color w:val="000000" w:themeColor="text1"/>
          <w:sz w:val="28"/>
          <w:szCs w:val="28"/>
        </w:rPr>
        <w:t xml:space="preserve">результатів комунікаційної діяльності </w:t>
      </w:r>
      <w:r w:rsidR="00991552">
        <w:rPr>
          <w:b/>
          <w:color w:val="000000" w:themeColor="text1"/>
          <w:sz w:val="28"/>
          <w:szCs w:val="28"/>
        </w:rPr>
        <w:t>……………………………………………………………………</w:t>
      </w:r>
      <w:r w:rsidR="00CA6179">
        <w:rPr>
          <w:b/>
          <w:color w:val="000000" w:themeColor="text1"/>
          <w:sz w:val="28"/>
          <w:szCs w:val="28"/>
        </w:rPr>
        <w:t xml:space="preserve">   </w:t>
      </w:r>
      <w:r w:rsidR="00C00C43">
        <w:rPr>
          <w:b/>
          <w:color w:val="000000" w:themeColor="text1"/>
          <w:sz w:val="28"/>
          <w:szCs w:val="28"/>
        </w:rPr>
        <w:t>15</w:t>
      </w:r>
    </w:p>
    <w:p w:rsidR="00CF2493" w:rsidRPr="00A62214" w:rsidRDefault="00815ACC" w:rsidP="00D935C0">
      <w:pPr>
        <w:pStyle w:val="a5"/>
        <w:spacing w:line="276" w:lineRule="auto"/>
        <w:rPr>
          <w:rFonts w:ascii="Times New Roman" w:hAnsi="Times New Roman" w:cs="Times New Roman"/>
          <w:b/>
          <w:color w:val="000000" w:themeColor="text1"/>
          <w:sz w:val="28"/>
          <w:szCs w:val="28"/>
          <w:lang w:eastAsia="uk-UA"/>
        </w:rPr>
      </w:pPr>
      <w:r w:rsidRPr="00A62214">
        <w:rPr>
          <w:rFonts w:ascii="Times New Roman" w:hAnsi="Times New Roman" w:cs="Times New Roman"/>
          <w:b/>
          <w:color w:val="000000" w:themeColor="text1"/>
          <w:sz w:val="28"/>
          <w:szCs w:val="28"/>
        </w:rPr>
        <w:t>Розділ</w:t>
      </w:r>
      <w:r w:rsidR="00CB4DFA" w:rsidRPr="00A62214">
        <w:rPr>
          <w:rFonts w:ascii="Times New Roman" w:hAnsi="Times New Roman" w:cs="Times New Roman"/>
          <w:b/>
          <w:color w:val="000000" w:themeColor="text1"/>
          <w:sz w:val="28"/>
          <w:szCs w:val="28"/>
        </w:rPr>
        <w:t xml:space="preserve"> 9</w:t>
      </w:r>
      <w:r w:rsidR="00821F93" w:rsidRPr="00A62214">
        <w:rPr>
          <w:rFonts w:ascii="Times New Roman" w:hAnsi="Times New Roman" w:cs="Times New Roman"/>
          <w:b/>
          <w:color w:val="000000" w:themeColor="text1"/>
          <w:sz w:val="28"/>
          <w:szCs w:val="28"/>
        </w:rPr>
        <w:t xml:space="preserve">. </w:t>
      </w:r>
      <w:r w:rsidRPr="00A62214">
        <w:rPr>
          <w:rFonts w:ascii="Times New Roman" w:hAnsi="Times New Roman" w:cs="Times New Roman"/>
          <w:b/>
          <w:color w:val="000000" w:themeColor="text1"/>
          <w:sz w:val="28"/>
          <w:szCs w:val="28"/>
        </w:rPr>
        <w:t xml:space="preserve"> Висновки</w:t>
      </w:r>
      <w:r w:rsidR="00CF2493" w:rsidRPr="00A62214">
        <w:rPr>
          <w:rFonts w:ascii="Times New Roman" w:hAnsi="Times New Roman" w:cs="Times New Roman"/>
          <w:b/>
          <w:color w:val="000000" w:themeColor="text1"/>
          <w:sz w:val="28"/>
          <w:szCs w:val="28"/>
          <w:lang w:eastAsia="uk-UA"/>
        </w:rPr>
        <w:t>…………………………………</w:t>
      </w:r>
      <w:r w:rsidR="00C00C43">
        <w:rPr>
          <w:rFonts w:ascii="Times New Roman" w:hAnsi="Times New Roman" w:cs="Times New Roman"/>
          <w:b/>
          <w:color w:val="000000" w:themeColor="text1"/>
          <w:sz w:val="28"/>
          <w:szCs w:val="28"/>
          <w:lang w:eastAsia="uk-UA"/>
        </w:rPr>
        <w:t>………………………</w:t>
      </w:r>
      <w:r w:rsidR="00CA6179">
        <w:rPr>
          <w:rFonts w:ascii="Times New Roman" w:hAnsi="Times New Roman" w:cs="Times New Roman"/>
          <w:b/>
          <w:color w:val="000000" w:themeColor="text1"/>
          <w:sz w:val="28"/>
          <w:szCs w:val="28"/>
          <w:lang w:eastAsia="uk-UA"/>
        </w:rPr>
        <w:t xml:space="preserve">   </w:t>
      </w:r>
      <w:r w:rsidR="00C00C43">
        <w:rPr>
          <w:rFonts w:ascii="Times New Roman" w:hAnsi="Times New Roman" w:cs="Times New Roman"/>
          <w:b/>
          <w:color w:val="000000" w:themeColor="text1"/>
          <w:sz w:val="28"/>
          <w:szCs w:val="28"/>
          <w:lang w:eastAsia="uk-UA"/>
        </w:rPr>
        <w:t>16</w:t>
      </w:r>
    </w:p>
    <w:p w:rsidR="00815ACC" w:rsidRPr="00A62214" w:rsidRDefault="00032638" w:rsidP="00D935C0">
      <w:pPr>
        <w:pStyle w:val="query-text-line"/>
        <w:spacing w:before="0" w:beforeAutospacing="0" w:after="0" w:afterAutospacing="0" w:line="276" w:lineRule="auto"/>
        <w:rPr>
          <w:b/>
          <w:color w:val="000000" w:themeColor="text1"/>
          <w:sz w:val="28"/>
          <w:szCs w:val="28"/>
        </w:rPr>
      </w:pPr>
      <w:r w:rsidRPr="00A62214">
        <w:rPr>
          <w:b/>
          <w:color w:val="000000" w:themeColor="text1"/>
          <w:sz w:val="28"/>
          <w:szCs w:val="28"/>
        </w:rPr>
        <w:t>Додаток 1. План заходів з реалізації КСЄІ на 2026-2028роки …………</w:t>
      </w:r>
      <w:r w:rsidR="00CA6179">
        <w:rPr>
          <w:b/>
          <w:color w:val="000000" w:themeColor="text1"/>
          <w:sz w:val="28"/>
          <w:szCs w:val="28"/>
        </w:rPr>
        <w:t xml:space="preserve"> </w:t>
      </w:r>
      <w:r w:rsidR="00C00C43">
        <w:rPr>
          <w:b/>
          <w:color w:val="000000" w:themeColor="text1"/>
          <w:sz w:val="28"/>
          <w:szCs w:val="28"/>
        </w:rPr>
        <w:t>18</w:t>
      </w:r>
    </w:p>
    <w:p w:rsidR="00343B67" w:rsidRPr="00A62214" w:rsidRDefault="00343B67" w:rsidP="00D935C0">
      <w:pPr>
        <w:spacing w:before="100" w:beforeAutospacing="1" w:after="100" w:afterAutospacing="1"/>
        <w:outlineLvl w:val="2"/>
        <w:rPr>
          <w:rFonts w:ascii="Times New Roman" w:eastAsia="Times New Roman" w:hAnsi="Times New Roman" w:cs="Times New Roman"/>
          <w:b/>
          <w:bCs/>
          <w:color w:val="000000" w:themeColor="text1"/>
          <w:sz w:val="28"/>
          <w:szCs w:val="28"/>
          <w:lang w:eastAsia="uk-UA"/>
        </w:rPr>
      </w:pPr>
    </w:p>
    <w:p w:rsidR="00343B67" w:rsidRPr="005448E9" w:rsidRDefault="00343B67" w:rsidP="00E64E55">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p>
    <w:p w:rsidR="00343B67" w:rsidRDefault="00343B67" w:rsidP="00E64E55">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p>
    <w:p w:rsidR="00032638" w:rsidRDefault="00032638" w:rsidP="00E64E55">
      <w:pPr>
        <w:spacing w:before="100" w:beforeAutospacing="1" w:after="100" w:afterAutospacing="1" w:line="240" w:lineRule="auto"/>
        <w:outlineLvl w:val="2"/>
        <w:rPr>
          <w:rFonts w:ascii="Times New Roman" w:eastAsia="Times New Roman" w:hAnsi="Times New Roman" w:cs="Times New Roman"/>
          <w:b/>
          <w:bCs/>
          <w:sz w:val="28"/>
          <w:szCs w:val="28"/>
          <w:lang w:eastAsia="uk-UA"/>
        </w:rPr>
      </w:pPr>
    </w:p>
    <w:p w:rsidR="00E64E55" w:rsidRPr="00306A62" w:rsidRDefault="00E64E55" w:rsidP="00E64E55">
      <w:pPr>
        <w:spacing w:before="100" w:beforeAutospacing="1" w:after="100" w:afterAutospacing="1" w:line="240" w:lineRule="auto"/>
        <w:outlineLvl w:val="2"/>
        <w:rPr>
          <w:rFonts w:ascii="Times New Roman" w:eastAsia="Times New Roman" w:hAnsi="Times New Roman" w:cs="Times New Roman"/>
          <w:b/>
          <w:bCs/>
          <w:sz w:val="26"/>
          <w:szCs w:val="26"/>
          <w:lang w:eastAsia="uk-UA"/>
        </w:rPr>
      </w:pPr>
      <w:r w:rsidRPr="00306A62">
        <w:rPr>
          <w:rFonts w:ascii="Times New Roman" w:eastAsia="Times New Roman" w:hAnsi="Times New Roman" w:cs="Times New Roman"/>
          <w:b/>
          <w:bCs/>
          <w:sz w:val="26"/>
          <w:szCs w:val="26"/>
          <w:lang w:eastAsia="uk-UA"/>
        </w:rPr>
        <w:lastRenderedPageBreak/>
        <w:t xml:space="preserve">Вступ </w:t>
      </w:r>
    </w:p>
    <w:p w:rsidR="00C66EDC" w:rsidRPr="00306A62" w:rsidRDefault="00530247" w:rsidP="006A01AC">
      <w:pPr>
        <w:pStyle w:val="a5"/>
        <w:spacing w:line="276" w:lineRule="auto"/>
        <w:jc w:val="both"/>
        <w:rPr>
          <w:rFonts w:ascii="Times New Roman" w:hAnsi="Times New Roman" w:cs="Times New Roman"/>
          <w:sz w:val="26"/>
          <w:szCs w:val="26"/>
          <w:lang w:eastAsia="uk-UA"/>
        </w:rPr>
      </w:pPr>
      <w:r w:rsidRPr="00306A62">
        <w:rPr>
          <w:rFonts w:ascii="Times New Roman" w:hAnsi="Times New Roman" w:cs="Times New Roman"/>
          <w:sz w:val="26"/>
          <w:szCs w:val="26"/>
          <w:lang w:eastAsia="uk-UA"/>
        </w:rPr>
        <w:t xml:space="preserve">     </w:t>
      </w:r>
      <w:r w:rsidR="00E64E55" w:rsidRPr="00306A62">
        <w:rPr>
          <w:rFonts w:ascii="Times New Roman" w:hAnsi="Times New Roman" w:cs="Times New Roman"/>
          <w:sz w:val="26"/>
          <w:szCs w:val="26"/>
          <w:lang w:eastAsia="uk-UA"/>
        </w:rPr>
        <w:t>Європейська інтеграція України</w:t>
      </w:r>
      <w:r w:rsidRPr="00306A62">
        <w:rPr>
          <w:rFonts w:ascii="Times New Roman" w:hAnsi="Times New Roman" w:cs="Times New Roman"/>
          <w:sz w:val="26"/>
          <w:szCs w:val="26"/>
          <w:lang w:eastAsia="uk-UA"/>
        </w:rPr>
        <w:t>,</w:t>
      </w:r>
      <w:r w:rsidR="00E64E55" w:rsidRPr="00306A62">
        <w:rPr>
          <w:rFonts w:ascii="Times New Roman" w:hAnsi="Times New Roman" w:cs="Times New Roman"/>
          <w:sz w:val="26"/>
          <w:szCs w:val="26"/>
          <w:lang w:eastAsia="uk-UA"/>
        </w:rPr>
        <w:t xml:space="preserve"> </w:t>
      </w:r>
      <w:r w:rsidRPr="00306A62">
        <w:rPr>
          <w:rFonts w:ascii="Times New Roman" w:hAnsi="Times New Roman" w:cs="Times New Roman"/>
          <w:sz w:val="26"/>
          <w:szCs w:val="26"/>
          <w:lang w:eastAsia="uk-UA"/>
        </w:rPr>
        <w:t xml:space="preserve"> як </w:t>
      </w:r>
      <w:r w:rsidR="00E64E55" w:rsidRPr="00306A62">
        <w:rPr>
          <w:rFonts w:ascii="Times New Roman" w:hAnsi="Times New Roman" w:cs="Times New Roman"/>
          <w:sz w:val="26"/>
          <w:szCs w:val="26"/>
          <w:lang w:eastAsia="uk-UA"/>
        </w:rPr>
        <w:t xml:space="preserve"> процес масштабних системних трансформацій, охоплює не лише центральні органи влади, а й </w:t>
      </w:r>
      <w:r w:rsidRPr="00306A62">
        <w:rPr>
          <w:rFonts w:ascii="Times New Roman" w:hAnsi="Times New Roman" w:cs="Times New Roman"/>
          <w:sz w:val="26"/>
          <w:szCs w:val="26"/>
          <w:lang w:eastAsia="uk-UA"/>
        </w:rPr>
        <w:t xml:space="preserve">має </w:t>
      </w:r>
      <w:r w:rsidR="00E64E55" w:rsidRPr="00306A62">
        <w:rPr>
          <w:rFonts w:ascii="Times New Roman" w:hAnsi="Times New Roman" w:cs="Times New Roman"/>
          <w:sz w:val="26"/>
          <w:szCs w:val="26"/>
          <w:lang w:eastAsia="uk-UA"/>
        </w:rPr>
        <w:t>насамперед регіональний та місцевий рівні</w:t>
      </w:r>
      <w:r w:rsidRPr="00306A62">
        <w:rPr>
          <w:rFonts w:ascii="Times New Roman" w:hAnsi="Times New Roman" w:cs="Times New Roman"/>
          <w:sz w:val="26"/>
          <w:szCs w:val="26"/>
          <w:lang w:eastAsia="uk-UA"/>
        </w:rPr>
        <w:t>, о</w:t>
      </w:r>
      <w:r w:rsidR="00E64E55" w:rsidRPr="00306A62">
        <w:rPr>
          <w:rFonts w:ascii="Times New Roman" w:hAnsi="Times New Roman" w:cs="Times New Roman"/>
          <w:sz w:val="26"/>
          <w:szCs w:val="26"/>
          <w:lang w:eastAsia="uk-UA"/>
        </w:rPr>
        <w:t>скільки понад 60–70% політик та норм Європейського Союзу (</w:t>
      </w:r>
      <w:proofErr w:type="spellStart"/>
      <w:r w:rsidR="00E64E55" w:rsidRPr="00306A62">
        <w:rPr>
          <w:rFonts w:ascii="Times New Roman" w:hAnsi="Times New Roman" w:cs="Times New Roman"/>
          <w:sz w:val="26"/>
          <w:szCs w:val="26"/>
          <w:lang w:eastAsia="uk-UA"/>
        </w:rPr>
        <w:t>acquis</w:t>
      </w:r>
      <w:proofErr w:type="spellEnd"/>
      <w:r w:rsidR="00E64E55" w:rsidRPr="00306A62">
        <w:rPr>
          <w:rFonts w:ascii="Times New Roman" w:hAnsi="Times New Roman" w:cs="Times New Roman"/>
          <w:sz w:val="26"/>
          <w:szCs w:val="26"/>
          <w:lang w:eastAsia="uk-UA"/>
        </w:rPr>
        <w:t xml:space="preserve"> </w:t>
      </w:r>
      <w:proofErr w:type="spellStart"/>
      <w:r w:rsidR="00E64E55" w:rsidRPr="00306A62">
        <w:rPr>
          <w:rFonts w:ascii="Times New Roman" w:hAnsi="Times New Roman" w:cs="Times New Roman"/>
          <w:sz w:val="26"/>
          <w:szCs w:val="26"/>
          <w:lang w:eastAsia="uk-UA"/>
        </w:rPr>
        <w:t>communautaire</w:t>
      </w:r>
      <w:proofErr w:type="spellEnd"/>
      <w:r w:rsidR="00E64E55" w:rsidRPr="00306A62">
        <w:rPr>
          <w:rFonts w:ascii="Times New Roman" w:hAnsi="Times New Roman" w:cs="Times New Roman"/>
          <w:sz w:val="26"/>
          <w:szCs w:val="26"/>
          <w:lang w:eastAsia="uk-UA"/>
        </w:rPr>
        <w:t xml:space="preserve">) впроваджуються безпосередньо на рівні громад (у сферах публічних послуг, екології, енергоефективності, транспорту, </w:t>
      </w:r>
      <w:proofErr w:type="spellStart"/>
      <w:r w:rsidR="00E64E55" w:rsidRPr="00306A62">
        <w:rPr>
          <w:rFonts w:ascii="Times New Roman" w:hAnsi="Times New Roman" w:cs="Times New Roman"/>
          <w:sz w:val="26"/>
          <w:szCs w:val="26"/>
          <w:lang w:eastAsia="uk-UA"/>
        </w:rPr>
        <w:t>цифровізації</w:t>
      </w:r>
      <w:proofErr w:type="spellEnd"/>
      <w:r w:rsidR="00E64E55" w:rsidRPr="00306A62">
        <w:rPr>
          <w:rFonts w:ascii="Times New Roman" w:hAnsi="Times New Roman" w:cs="Times New Roman"/>
          <w:sz w:val="26"/>
          <w:szCs w:val="26"/>
          <w:lang w:eastAsia="uk-UA"/>
        </w:rPr>
        <w:t xml:space="preserve"> та соціальної сфери)</w:t>
      </w:r>
      <w:r w:rsidRPr="00306A62">
        <w:rPr>
          <w:rFonts w:ascii="Times New Roman" w:hAnsi="Times New Roman" w:cs="Times New Roman"/>
          <w:sz w:val="26"/>
          <w:szCs w:val="26"/>
          <w:lang w:eastAsia="uk-UA"/>
        </w:rPr>
        <w:t>.</w:t>
      </w:r>
    </w:p>
    <w:p w:rsidR="00E12D8F" w:rsidRPr="00306A62" w:rsidRDefault="00E0415E" w:rsidP="006A01AC">
      <w:pPr>
        <w:pStyle w:val="a5"/>
        <w:spacing w:line="276" w:lineRule="auto"/>
        <w:jc w:val="both"/>
        <w:rPr>
          <w:rFonts w:ascii="Times New Roman" w:hAnsi="Times New Roman" w:cs="Times New Roman"/>
          <w:sz w:val="26"/>
          <w:szCs w:val="26"/>
          <w:lang w:eastAsia="uk-UA"/>
        </w:rPr>
      </w:pPr>
      <w:r w:rsidRPr="00306A62">
        <w:rPr>
          <w:rFonts w:ascii="Times New Roman" w:hAnsi="Times New Roman" w:cs="Times New Roman"/>
          <w:sz w:val="26"/>
          <w:szCs w:val="26"/>
          <w:lang w:eastAsia="uk-UA"/>
        </w:rPr>
        <w:t xml:space="preserve">Таким чином, ефективність </w:t>
      </w:r>
      <w:r w:rsidR="00E64E55" w:rsidRPr="00306A62">
        <w:rPr>
          <w:rFonts w:ascii="Times New Roman" w:hAnsi="Times New Roman" w:cs="Times New Roman"/>
          <w:sz w:val="26"/>
          <w:szCs w:val="26"/>
          <w:lang w:eastAsia="uk-UA"/>
        </w:rPr>
        <w:t xml:space="preserve"> євроінтеграційного руху залежить від спроможності та поінформованості </w:t>
      </w:r>
      <w:r w:rsidR="002F4DAA" w:rsidRPr="00306A62">
        <w:rPr>
          <w:rFonts w:ascii="Times New Roman" w:hAnsi="Times New Roman" w:cs="Times New Roman"/>
          <w:sz w:val="26"/>
          <w:szCs w:val="26"/>
          <w:lang w:eastAsia="uk-UA"/>
        </w:rPr>
        <w:t xml:space="preserve">мешканців </w:t>
      </w:r>
      <w:r w:rsidR="00E64E55" w:rsidRPr="00306A62">
        <w:rPr>
          <w:rFonts w:ascii="Times New Roman" w:hAnsi="Times New Roman" w:cs="Times New Roman"/>
          <w:sz w:val="26"/>
          <w:szCs w:val="26"/>
          <w:lang w:eastAsia="uk-UA"/>
        </w:rPr>
        <w:t>Новоодеської міської територіальної громади</w:t>
      </w:r>
      <w:r w:rsidRPr="00306A62">
        <w:rPr>
          <w:rFonts w:ascii="Times New Roman" w:hAnsi="Times New Roman" w:cs="Times New Roman"/>
          <w:sz w:val="26"/>
          <w:szCs w:val="26"/>
          <w:lang w:eastAsia="uk-UA"/>
        </w:rPr>
        <w:t>, адже є</w:t>
      </w:r>
      <w:r w:rsidR="00E64E55" w:rsidRPr="00306A62">
        <w:rPr>
          <w:rFonts w:ascii="Times New Roman" w:hAnsi="Times New Roman" w:cs="Times New Roman"/>
          <w:sz w:val="26"/>
          <w:szCs w:val="26"/>
          <w:lang w:eastAsia="uk-UA"/>
        </w:rPr>
        <w:t xml:space="preserve">вропейська модель розвитку </w:t>
      </w:r>
      <w:r w:rsidR="002F4DAA" w:rsidRPr="00306A62">
        <w:rPr>
          <w:rFonts w:ascii="Times New Roman" w:hAnsi="Times New Roman" w:cs="Times New Roman"/>
          <w:sz w:val="26"/>
          <w:szCs w:val="26"/>
          <w:lang w:eastAsia="uk-UA"/>
        </w:rPr>
        <w:t xml:space="preserve"> завжди </w:t>
      </w:r>
      <w:r w:rsidR="00E64E55" w:rsidRPr="00306A62">
        <w:rPr>
          <w:rFonts w:ascii="Times New Roman" w:hAnsi="Times New Roman" w:cs="Times New Roman"/>
          <w:sz w:val="26"/>
          <w:szCs w:val="26"/>
          <w:lang w:eastAsia="uk-UA"/>
        </w:rPr>
        <w:t xml:space="preserve">спирається на сильні громади та принцип </w:t>
      </w:r>
      <w:proofErr w:type="spellStart"/>
      <w:r w:rsidR="00E64E55" w:rsidRPr="00306A62">
        <w:rPr>
          <w:rFonts w:ascii="Times New Roman" w:hAnsi="Times New Roman" w:cs="Times New Roman"/>
          <w:sz w:val="26"/>
          <w:szCs w:val="26"/>
          <w:lang w:eastAsia="uk-UA"/>
        </w:rPr>
        <w:t>субсидіарності</w:t>
      </w:r>
      <w:proofErr w:type="spellEnd"/>
      <w:r w:rsidR="00E64E55" w:rsidRPr="00306A62">
        <w:rPr>
          <w:rFonts w:ascii="Times New Roman" w:hAnsi="Times New Roman" w:cs="Times New Roman"/>
          <w:sz w:val="26"/>
          <w:szCs w:val="26"/>
          <w:lang w:eastAsia="uk-UA"/>
        </w:rPr>
        <w:t>, відповідно до якого рішення приймаються якомога ближче до громадянина.</w:t>
      </w:r>
      <w:r w:rsidR="002B6295" w:rsidRPr="00306A62">
        <w:rPr>
          <w:rFonts w:ascii="Times New Roman" w:hAnsi="Times New Roman" w:cs="Times New Roman"/>
          <w:sz w:val="26"/>
          <w:szCs w:val="26"/>
          <w:lang w:eastAsia="uk-UA"/>
        </w:rPr>
        <w:t xml:space="preserve">  </w:t>
      </w:r>
    </w:p>
    <w:p w:rsidR="00090904" w:rsidRPr="00306A62" w:rsidRDefault="00E12D8F" w:rsidP="006A01AC">
      <w:pPr>
        <w:pStyle w:val="a5"/>
        <w:spacing w:line="276" w:lineRule="auto"/>
        <w:jc w:val="both"/>
        <w:rPr>
          <w:rFonts w:ascii="Times New Roman" w:hAnsi="Times New Roman" w:cs="Times New Roman"/>
          <w:sz w:val="26"/>
          <w:szCs w:val="26"/>
          <w:lang w:eastAsia="uk-UA"/>
        </w:rPr>
      </w:pPr>
      <w:r w:rsidRPr="00306A62">
        <w:rPr>
          <w:rFonts w:ascii="Times New Roman" w:hAnsi="Times New Roman" w:cs="Times New Roman"/>
          <w:sz w:val="26"/>
          <w:szCs w:val="26"/>
          <w:lang w:eastAsia="uk-UA"/>
        </w:rPr>
        <w:t xml:space="preserve">    </w:t>
      </w:r>
      <w:proofErr w:type="spellStart"/>
      <w:r w:rsidR="00E64E55" w:rsidRPr="00306A62">
        <w:rPr>
          <w:rFonts w:ascii="Times New Roman" w:hAnsi="Times New Roman" w:cs="Times New Roman"/>
          <w:sz w:val="26"/>
          <w:szCs w:val="26"/>
          <w:lang w:eastAsia="uk-UA"/>
        </w:rPr>
        <w:t>Новоодеська</w:t>
      </w:r>
      <w:proofErr w:type="spellEnd"/>
      <w:r w:rsidR="00E64E55" w:rsidRPr="00306A62">
        <w:rPr>
          <w:rFonts w:ascii="Times New Roman" w:hAnsi="Times New Roman" w:cs="Times New Roman"/>
          <w:sz w:val="26"/>
          <w:szCs w:val="26"/>
          <w:lang w:eastAsia="uk-UA"/>
        </w:rPr>
        <w:t xml:space="preserve"> міська територіальна громада Миколаївської області перебуває на етапі економічного відновлення та стратегічного розвитку. За результатами моніторингу Центру розвитку інновацій (березень 2026 року), громада увійшла до ТОП-5 громад України за рівнем </w:t>
      </w:r>
      <w:proofErr w:type="spellStart"/>
      <w:r w:rsidR="00E64E55" w:rsidRPr="00306A62">
        <w:rPr>
          <w:rFonts w:ascii="Times New Roman" w:hAnsi="Times New Roman" w:cs="Times New Roman"/>
          <w:sz w:val="26"/>
          <w:szCs w:val="26"/>
          <w:lang w:eastAsia="uk-UA"/>
        </w:rPr>
        <w:t>залученості</w:t>
      </w:r>
      <w:proofErr w:type="spellEnd"/>
      <w:r w:rsidR="00E64E55" w:rsidRPr="00306A62">
        <w:rPr>
          <w:rFonts w:ascii="Times New Roman" w:hAnsi="Times New Roman" w:cs="Times New Roman"/>
          <w:sz w:val="26"/>
          <w:szCs w:val="26"/>
          <w:lang w:eastAsia="uk-UA"/>
        </w:rPr>
        <w:t xml:space="preserve"> громадян до прийняття рішень. Водночас аналіз комунікаційного середовища демонструє наявність суттєвого дисбалансу</w:t>
      </w:r>
      <w:r w:rsidR="005253DD" w:rsidRPr="00306A62">
        <w:rPr>
          <w:rFonts w:ascii="Times New Roman" w:hAnsi="Times New Roman" w:cs="Times New Roman"/>
          <w:sz w:val="26"/>
          <w:szCs w:val="26"/>
          <w:lang w:eastAsia="uk-UA"/>
        </w:rPr>
        <w:t>, коли є</w:t>
      </w:r>
      <w:r w:rsidR="00E64E55" w:rsidRPr="00306A62">
        <w:rPr>
          <w:rFonts w:ascii="Times New Roman" w:hAnsi="Times New Roman" w:cs="Times New Roman"/>
          <w:sz w:val="26"/>
          <w:szCs w:val="26"/>
          <w:lang w:eastAsia="uk-UA"/>
        </w:rPr>
        <w:t>вроінтеграція часто сприймається мешканцями як абстрак</w:t>
      </w:r>
      <w:r w:rsidR="00BB61C3" w:rsidRPr="00306A62">
        <w:rPr>
          <w:rFonts w:ascii="Times New Roman" w:hAnsi="Times New Roman" w:cs="Times New Roman"/>
          <w:sz w:val="26"/>
          <w:szCs w:val="26"/>
          <w:lang w:eastAsia="uk-UA"/>
        </w:rPr>
        <w:t>ція</w:t>
      </w:r>
      <w:r w:rsidR="00E64E55" w:rsidRPr="00306A62">
        <w:rPr>
          <w:rFonts w:ascii="Times New Roman" w:hAnsi="Times New Roman" w:cs="Times New Roman"/>
          <w:sz w:val="26"/>
          <w:szCs w:val="26"/>
          <w:lang w:eastAsia="uk-UA"/>
        </w:rPr>
        <w:t xml:space="preserve">, а не набір конкретних, вимірних стандартів щоденного життя (якісна питна вода, сортування відходів, </w:t>
      </w:r>
      <w:proofErr w:type="spellStart"/>
      <w:r w:rsidR="00E64E55" w:rsidRPr="00306A62">
        <w:rPr>
          <w:rFonts w:ascii="Times New Roman" w:hAnsi="Times New Roman" w:cs="Times New Roman"/>
          <w:sz w:val="26"/>
          <w:szCs w:val="26"/>
          <w:lang w:eastAsia="uk-UA"/>
        </w:rPr>
        <w:t>енергомодернізація</w:t>
      </w:r>
      <w:proofErr w:type="spellEnd"/>
      <w:r w:rsidR="00E64E55" w:rsidRPr="00306A62">
        <w:rPr>
          <w:rFonts w:ascii="Times New Roman" w:hAnsi="Times New Roman" w:cs="Times New Roman"/>
          <w:sz w:val="26"/>
          <w:szCs w:val="26"/>
          <w:lang w:eastAsia="uk-UA"/>
        </w:rPr>
        <w:t xml:space="preserve"> шкіл та лікарень, </w:t>
      </w:r>
      <w:proofErr w:type="spellStart"/>
      <w:r w:rsidR="00E64E55" w:rsidRPr="00306A62">
        <w:rPr>
          <w:rFonts w:ascii="Times New Roman" w:hAnsi="Times New Roman" w:cs="Times New Roman"/>
          <w:sz w:val="26"/>
          <w:szCs w:val="26"/>
          <w:lang w:eastAsia="uk-UA"/>
        </w:rPr>
        <w:t>безбар'єрність</w:t>
      </w:r>
      <w:proofErr w:type="spellEnd"/>
      <w:r w:rsidR="00E64E55" w:rsidRPr="00306A62">
        <w:rPr>
          <w:rFonts w:ascii="Times New Roman" w:hAnsi="Times New Roman" w:cs="Times New Roman"/>
          <w:sz w:val="26"/>
          <w:szCs w:val="26"/>
          <w:lang w:eastAsia="uk-UA"/>
        </w:rPr>
        <w:t xml:space="preserve">).   Місцевий бізнес та </w:t>
      </w:r>
      <w:proofErr w:type="spellStart"/>
      <w:r w:rsidR="00E64E55" w:rsidRPr="00306A62">
        <w:rPr>
          <w:rFonts w:ascii="Times New Roman" w:hAnsi="Times New Roman" w:cs="Times New Roman"/>
          <w:sz w:val="26"/>
          <w:szCs w:val="26"/>
          <w:lang w:eastAsia="uk-UA"/>
        </w:rPr>
        <w:t>агровиробники</w:t>
      </w:r>
      <w:proofErr w:type="spellEnd"/>
      <w:r w:rsidR="00E64E55" w:rsidRPr="00306A62">
        <w:rPr>
          <w:rFonts w:ascii="Times New Roman" w:hAnsi="Times New Roman" w:cs="Times New Roman"/>
          <w:sz w:val="26"/>
          <w:szCs w:val="26"/>
          <w:lang w:eastAsia="uk-UA"/>
        </w:rPr>
        <w:t xml:space="preserve"> потребують практичних знань щодо використання інструментів </w:t>
      </w:r>
      <w:proofErr w:type="spellStart"/>
      <w:r w:rsidR="00E64E55" w:rsidRPr="00306A62">
        <w:rPr>
          <w:rFonts w:ascii="Times New Roman" w:hAnsi="Times New Roman" w:cs="Times New Roman"/>
          <w:sz w:val="26"/>
          <w:szCs w:val="26"/>
          <w:lang w:eastAsia="uk-UA"/>
        </w:rPr>
        <w:t>Ukraine</w:t>
      </w:r>
      <w:proofErr w:type="spellEnd"/>
      <w:r w:rsidR="00E64E55" w:rsidRPr="00306A62">
        <w:rPr>
          <w:rFonts w:ascii="Times New Roman" w:hAnsi="Times New Roman" w:cs="Times New Roman"/>
          <w:sz w:val="26"/>
          <w:szCs w:val="26"/>
          <w:lang w:eastAsia="uk-UA"/>
        </w:rPr>
        <w:t xml:space="preserve"> </w:t>
      </w:r>
      <w:proofErr w:type="spellStart"/>
      <w:r w:rsidR="00E64E55" w:rsidRPr="00306A62">
        <w:rPr>
          <w:rFonts w:ascii="Times New Roman" w:hAnsi="Times New Roman" w:cs="Times New Roman"/>
          <w:sz w:val="26"/>
          <w:szCs w:val="26"/>
          <w:lang w:eastAsia="uk-UA"/>
        </w:rPr>
        <w:t>Facility</w:t>
      </w:r>
      <w:proofErr w:type="spellEnd"/>
      <w:r w:rsidR="00E64E55" w:rsidRPr="00306A62">
        <w:rPr>
          <w:rFonts w:ascii="Times New Roman" w:hAnsi="Times New Roman" w:cs="Times New Roman"/>
          <w:sz w:val="26"/>
          <w:szCs w:val="26"/>
          <w:lang w:eastAsia="uk-UA"/>
        </w:rPr>
        <w:t>, європейських грантових програм та вимог Європейського зеленого курсу. Зовнішня комунікація вимагає системності: мі</w:t>
      </w:r>
      <w:r w:rsidR="00CA3F3F" w:rsidRPr="00306A62">
        <w:rPr>
          <w:rFonts w:ascii="Times New Roman" w:hAnsi="Times New Roman" w:cs="Times New Roman"/>
          <w:sz w:val="26"/>
          <w:szCs w:val="26"/>
          <w:lang w:eastAsia="uk-UA"/>
        </w:rPr>
        <w:t>жнародні донори (ПРООН, ЮНІСЕФ,</w:t>
      </w:r>
      <w:r w:rsidR="00E64E55" w:rsidRPr="00306A62">
        <w:rPr>
          <w:rFonts w:ascii="Times New Roman" w:hAnsi="Times New Roman" w:cs="Times New Roman"/>
          <w:sz w:val="26"/>
          <w:szCs w:val="26"/>
          <w:lang w:eastAsia="uk-UA"/>
        </w:rPr>
        <w:t>ACTED</w:t>
      </w:r>
      <w:r w:rsidR="001A15E6" w:rsidRPr="00306A62">
        <w:rPr>
          <w:rFonts w:ascii="Times New Roman" w:hAnsi="Times New Roman" w:cs="Times New Roman"/>
          <w:sz w:val="26"/>
          <w:szCs w:val="26"/>
          <w:lang w:eastAsia="uk-UA"/>
        </w:rPr>
        <w:t xml:space="preserve"> та інші </w:t>
      </w:r>
      <w:r w:rsidR="00E64E55" w:rsidRPr="00306A62">
        <w:rPr>
          <w:rFonts w:ascii="Times New Roman" w:hAnsi="Times New Roman" w:cs="Times New Roman"/>
          <w:sz w:val="26"/>
          <w:szCs w:val="26"/>
          <w:lang w:eastAsia="uk-UA"/>
        </w:rPr>
        <w:t xml:space="preserve">) інвестують виключно за наявності прозорої, </w:t>
      </w:r>
      <w:proofErr w:type="spellStart"/>
      <w:r w:rsidR="00E64E55" w:rsidRPr="00306A62">
        <w:rPr>
          <w:rFonts w:ascii="Times New Roman" w:hAnsi="Times New Roman" w:cs="Times New Roman"/>
          <w:sz w:val="26"/>
          <w:szCs w:val="26"/>
          <w:lang w:eastAsia="uk-UA"/>
        </w:rPr>
        <w:t>верифікованої</w:t>
      </w:r>
      <w:proofErr w:type="spellEnd"/>
      <w:r w:rsidR="00E64E55" w:rsidRPr="00306A62">
        <w:rPr>
          <w:rFonts w:ascii="Times New Roman" w:hAnsi="Times New Roman" w:cs="Times New Roman"/>
          <w:sz w:val="26"/>
          <w:szCs w:val="26"/>
          <w:lang w:eastAsia="uk-UA"/>
        </w:rPr>
        <w:t xml:space="preserve"> доказової бази та цифрових інс</w:t>
      </w:r>
      <w:r w:rsidR="005448E9" w:rsidRPr="00306A62">
        <w:rPr>
          <w:rFonts w:ascii="Times New Roman" w:hAnsi="Times New Roman" w:cs="Times New Roman"/>
          <w:sz w:val="26"/>
          <w:szCs w:val="26"/>
          <w:lang w:eastAsia="uk-UA"/>
        </w:rPr>
        <w:t>трументів підзвітності (DREAM).</w:t>
      </w:r>
    </w:p>
    <w:p w:rsidR="00C66EDC" w:rsidRPr="00306A62" w:rsidRDefault="002B6295" w:rsidP="006A01AC">
      <w:pPr>
        <w:pStyle w:val="a5"/>
        <w:spacing w:line="276" w:lineRule="auto"/>
        <w:jc w:val="both"/>
        <w:rPr>
          <w:rFonts w:ascii="Times New Roman" w:hAnsi="Times New Roman" w:cs="Times New Roman"/>
          <w:sz w:val="26"/>
          <w:szCs w:val="26"/>
        </w:rPr>
      </w:pPr>
      <w:r w:rsidRPr="00306A62">
        <w:rPr>
          <w:rFonts w:ascii="Times New Roman" w:hAnsi="Times New Roman" w:cs="Times New Roman"/>
          <w:sz w:val="26"/>
          <w:szCs w:val="26"/>
        </w:rPr>
        <w:t xml:space="preserve"> </w:t>
      </w:r>
      <w:r w:rsidR="00090904" w:rsidRPr="00306A62">
        <w:rPr>
          <w:rFonts w:ascii="Times New Roman" w:hAnsi="Times New Roman" w:cs="Times New Roman"/>
          <w:sz w:val="26"/>
          <w:szCs w:val="26"/>
        </w:rPr>
        <w:t>Комунікаційна с</w:t>
      </w:r>
      <w:r w:rsidRPr="00306A62">
        <w:rPr>
          <w:rFonts w:ascii="Times New Roman" w:hAnsi="Times New Roman" w:cs="Times New Roman"/>
          <w:sz w:val="26"/>
          <w:szCs w:val="26"/>
        </w:rPr>
        <w:t xml:space="preserve">тратегія </w:t>
      </w:r>
      <w:r w:rsidR="00090904" w:rsidRPr="00306A62">
        <w:rPr>
          <w:rFonts w:ascii="Times New Roman" w:hAnsi="Times New Roman" w:cs="Times New Roman"/>
          <w:sz w:val="26"/>
          <w:szCs w:val="26"/>
        </w:rPr>
        <w:t xml:space="preserve">європейської інтеграції НМР ( далі КСЄІ) </w:t>
      </w:r>
      <w:r w:rsidRPr="00306A62">
        <w:rPr>
          <w:rFonts w:ascii="Times New Roman" w:hAnsi="Times New Roman" w:cs="Times New Roman"/>
          <w:sz w:val="26"/>
          <w:szCs w:val="26"/>
        </w:rPr>
        <w:t>розроблена у відповідності до:</w:t>
      </w:r>
    </w:p>
    <w:p w:rsidR="002B6295" w:rsidRPr="00306A62" w:rsidRDefault="002B6295" w:rsidP="0050308A">
      <w:pPr>
        <w:pStyle w:val="a5"/>
        <w:numPr>
          <w:ilvl w:val="0"/>
          <w:numId w:val="14"/>
        </w:numPr>
        <w:spacing w:line="276" w:lineRule="auto"/>
        <w:jc w:val="both"/>
        <w:rPr>
          <w:rFonts w:ascii="Times New Roman" w:hAnsi="Times New Roman" w:cs="Times New Roman"/>
          <w:sz w:val="26"/>
          <w:szCs w:val="26"/>
        </w:rPr>
      </w:pPr>
      <w:r w:rsidRPr="00306A62">
        <w:rPr>
          <w:rFonts w:ascii="Times New Roman" w:hAnsi="Times New Roman" w:cs="Times New Roman"/>
          <w:bCs/>
          <w:sz w:val="26"/>
          <w:szCs w:val="26"/>
        </w:rPr>
        <w:t>Національного законодавства</w:t>
      </w:r>
      <w:r w:rsidRPr="00306A62">
        <w:rPr>
          <w:rFonts w:ascii="Times New Roman" w:hAnsi="Times New Roman" w:cs="Times New Roman"/>
          <w:sz w:val="26"/>
          <w:szCs w:val="26"/>
        </w:rPr>
        <w:t xml:space="preserve"> - Закони України «Про місцеве самоврядування в Україні», «Про доступ до публічної інформації», «Про засади державної регуляторної політики у сфері господарської діяльності», «Про народовладдя через всеукраїнський референдум» (у частині розвитку місцевої </w:t>
      </w:r>
      <w:proofErr w:type="spellStart"/>
      <w:r w:rsidRPr="00306A62">
        <w:rPr>
          <w:rFonts w:ascii="Times New Roman" w:hAnsi="Times New Roman" w:cs="Times New Roman"/>
          <w:sz w:val="26"/>
          <w:szCs w:val="26"/>
        </w:rPr>
        <w:t>партисипації</w:t>
      </w:r>
      <w:proofErr w:type="spellEnd"/>
      <w:r w:rsidRPr="00306A62">
        <w:rPr>
          <w:rFonts w:ascii="Times New Roman" w:hAnsi="Times New Roman" w:cs="Times New Roman"/>
          <w:sz w:val="26"/>
          <w:szCs w:val="26"/>
        </w:rPr>
        <w:t>);</w:t>
      </w:r>
    </w:p>
    <w:p w:rsidR="002B6295" w:rsidRPr="00306A62" w:rsidRDefault="002B6295" w:rsidP="0050308A">
      <w:pPr>
        <w:pStyle w:val="a5"/>
        <w:numPr>
          <w:ilvl w:val="0"/>
          <w:numId w:val="14"/>
        </w:numPr>
        <w:spacing w:line="276" w:lineRule="auto"/>
        <w:jc w:val="both"/>
        <w:rPr>
          <w:rFonts w:ascii="Times New Roman" w:hAnsi="Times New Roman" w:cs="Times New Roman"/>
          <w:sz w:val="26"/>
          <w:szCs w:val="26"/>
        </w:rPr>
      </w:pPr>
      <w:r w:rsidRPr="00306A62">
        <w:rPr>
          <w:rFonts w:ascii="Times New Roman" w:hAnsi="Times New Roman" w:cs="Times New Roman"/>
          <w:bCs/>
          <w:sz w:val="26"/>
          <w:szCs w:val="26"/>
        </w:rPr>
        <w:t>Державних стратегічних документів -</w:t>
      </w:r>
      <w:r w:rsidRPr="00306A62">
        <w:rPr>
          <w:rFonts w:ascii="Times New Roman" w:hAnsi="Times New Roman" w:cs="Times New Roman"/>
          <w:sz w:val="26"/>
          <w:szCs w:val="26"/>
        </w:rPr>
        <w:t xml:space="preserve"> Державна стратегія регіонального розвитку (ДСРР) на період до 2027 року, План для </w:t>
      </w:r>
      <w:proofErr w:type="spellStart"/>
      <w:r w:rsidRPr="00306A62">
        <w:rPr>
          <w:rFonts w:ascii="Times New Roman" w:hAnsi="Times New Roman" w:cs="Times New Roman"/>
          <w:sz w:val="26"/>
          <w:szCs w:val="26"/>
        </w:rPr>
        <w:t>Ukraine</w:t>
      </w:r>
      <w:proofErr w:type="spellEnd"/>
      <w:r w:rsidRPr="00306A62">
        <w:rPr>
          <w:rFonts w:ascii="Times New Roman" w:hAnsi="Times New Roman" w:cs="Times New Roman"/>
          <w:sz w:val="26"/>
          <w:szCs w:val="26"/>
        </w:rPr>
        <w:t xml:space="preserve"> </w:t>
      </w:r>
      <w:proofErr w:type="spellStart"/>
      <w:r w:rsidRPr="00306A62">
        <w:rPr>
          <w:rFonts w:ascii="Times New Roman" w:hAnsi="Times New Roman" w:cs="Times New Roman"/>
          <w:sz w:val="26"/>
          <w:szCs w:val="26"/>
        </w:rPr>
        <w:t>Facility</w:t>
      </w:r>
      <w:proofErr w:type="spellEnd"/>
      <w:r w:rsidRPr="00306A62">
        <w:rPr>
          <w:rFonts w:ascii="Times New Roman" w:hAnsi="Times New Roman" w:cs="Times New Roman"/>
          <w:sz w:val="26"/>
          <w:szCs w:val="26"/>
        </w:rPr>
        <w:t xml:space="preserve"> (</w:t>
      </w:r>
      <w:proofErr w:type="spellStart"/>
      <w:r w:rsidRPr="00306A62">
        <w:rPr>
          <w:rFonts w:ascii="Times New Roman" w:hAnsi="Times New Roman" w:cs="Times New Roman"/>
          <w:sz w:val="26"/>
          <w:szCs w:val="26"/>
        </w:rPr>
        <w:t>Pillar</w:t>
      </w:r>
      <w:proofErr w:type="spellEnd"/>
      <w:r w:rsidRPr="00306A62">
        <w:rPr>
          <w:rFonts w:ascii="Times New Roman" w:hAnsi="Times New Roman" w:cs="Times New Roman"/>
          <w:sz w:val="26"/>
          <w:szCs w:val="26"/>
        </w:rPr>
        <w:t xml:space="preserve"> I, II, III), Національна стратегія зі створення </w:t>
      </w:r>
      <w:proofErr w:type="spellStart"/>
      <w:r w:rsidRPr="00306A62">
        <w:rPr>
          <w:rFonts w:ascii="Times New Roman" w:hAnsi="Times New Roman" w:cs="Times New Roman"/>
          <w:sz w:val="26"/>
          <w:szCs w:val="26"/>
        </w:rPr>
        <w:t>безбар’єрного</w:t>
      </w:r>
      <w:proofErr w:type="spellEnd"/>
      <w:r w:rsidRPr="00306A62">
        <w:rPr>
          <w:rFonts w:ascii="Times New Roman" w:hAnsi="Times New Roman" w:cs="Times New Roman"/>
          <w:sz w:val="26"/>
          <w:szCs w:val="26"/>
        </w:rPr>
        <w:t xml:space="preserve"> простору в Україні;</w:t>
      </w:r>
    </w:p>
    <w:p w:rsidR="005448E9" w:rsidRPr="00306A62" w:rsidRDefault="002B6295" w:rsidP="0050308A">
      <w:pPr>
        <w:pStyle w:val="a5"/>
        <w:numPr>
          <w:ilvl w:val="0"/>
          <w:numId w:val="14"/>
        </w:numPr>
        <w:spacing w:line="276" w:lineRule="auto"/>
        <w:jc w:val="both"/>
        <w:rPr>
          <w:rFonts w:ascii="Times New Roman" w:hAnsi="Times New Roman" w:cs="Times New Roman"/>
          <w:sz w:val="26"/>
          <w:szCs w:val="26"/>
          <w:lang w:eastAsia="uk-UA"/>
        </w:rPr>
      </w:pPr>
      <w:r w:rsidRPr="00306A62">
        <w:rPr>
          <w:rFonts w:ascii="Times New Roman" w:hAnsi="Times New Roman" w:cs="Times New Roman"/>
          <w:bCs/>
          <w:sz w:val="26"/>
          <w:szCs w:val="26"/>
        </w:rPr>
        <w:t>Європейських стандартів та директив-</w:t>
      </w:r>
      <w:r w:rsidRPr="00306A62">
        <w:rPr>
          <w:rFonts w:ascii="Times New Roman" w:hAnsi="Times New Roman" w:cs="Times New Roman"/>
          <w:sz w:val="26"/>
          <w:szCs w:val="26"/>
        </w:rPr>
        <w:t xml:space="preserve"> Європейська хартія місцевого самоврядування, 12 принципів доброго демократичного врядування Ради Європи (12 </w:t>
      </w:r>
      <w:proofErr w:type="spellStart"/>
      <w:r w:rsidRPr="00306A62">
        <w:rPr>
          <w:rFonts w:ascii="Times New Roman" w:hAnsi="Times New Roman" w:cs="Times New Roman"/>
          <w:sz w:val="26"/>
          <w:szCs w:val="26"/>
        </w:rPr>
        <w:t>Principles</w:t>
      </w:r>
      <w:proofErr w:type="spellEnd"/>
      <w:r w:rsidRPr="00306A62">
        <w:rPr>
          <w:rFonts w:ascii="Times New Roman" w:hAnsi="Times New Roman" w:cs="Times New Roman"/>
          <w:sz w:val="26"/>
          <w:szCs w:val="26"/>
        </w:rPr>
        <w:t xml:space="preserve"> </w:t>
      </w:r>
      <w:proofErr w:type="spellStart"/>
      <w:r w:rsidRPr="00306A62">
        <w:rPr>
          <w:rFonts w:ascii="Times New Roman" w:hAnsi="Times New Roman" w:cs="Times New Roman"/>
          <w:sz w:val="26"/>
          <w:szCs w:val="26"/>
        </w:rPr>
        <w:t>of</w:t>
      </w:r>
      <w:proofErr w:type="spellEnd"/>
      <w:r w:rsidRPr="00306A62">
        <w:rPr>
          <w:rFonts w:ascii="Times New Roman" w:hAnsi="Times New Roman" w:cs="Times New Roman"/>
          <w:sz w:val="26"/>
          <w:szCs w:val="26"/>
        </w:rPr>
        <w:t xml:space="preserve"> </w:t>
      </w:r>
      <w:proofErr w:type="spellStart"/>
      <w:r w:rsidRPr="00306A62">
        <w:rPr>
          <w:rFonts w:ascii="Times New Roman" w:hAnsi="Times New Roman" w:cs="Times New Roman"/>
          <w:sz w:val="26"/>
          <w:szCs w:val="26"/>
        </w:rPr>
        <w:t>Good</w:t>
      </w:r>
      <w:proofErr w:type="spellEnd"/>
      <w:r w:rsidRPr="00306A62">
        <w:rPr>
          <w:rFonts w:ascii="Times New Roman" w:hAnsi="Times New Roman" w:cs="Times New Roman"/>
          <w:sz w:val="26"/>
          <w:szCs w:val="26"/>
        </w:rPr>
        <w:t xml:space="preserve"> </w:t>
      </w:r>
      <w:proofErr w:type="spellStart"/>
      <w:r w:rsidRPr="00306A62">
        <w:rPr>
          <w:rFonts w:ascii="Times New Roman" w:hAnsi="Times New Roman" w:cs="Times New Roman"/>
          <w:sz w:val="26"/>
          <w:szCs w:val="26"/>
        </w:rPr>
        <w:t>Governance</w:t>
      </w:r>
      <w:proofErr w:type="spellEnd"/>
      <w:r w:rsidRPr="00306A62">
        <w:rPr>
          <w:rFonts w:ascii="Times New Roman" w:hAnsi="Times New Roman" w:cs="Times New Roman"/>
          <w:sz w:val="26"/>
          <w:szCs w:val="26"/>
        </w:rPr>
        <w:t xml:space="preserve">), </w:t>
      </w:r>
      <w:proofErr w:type="spellStart"/>
      <w:r w:rsidRPr="00306A62">
        <w:rPr>
          <w:rFonts w:ascii="Times New Roman" w:hAnsi="Times New Roman" w:cs="Times New Roman"/>
          <w:sz w:val="26"/>
          <w:szCs w:val="26"/>
        </w:rPr>
        <w:t>Directive</w:t>
      </w:r>
      <w:proofErr w:type="spellEnd"/>
      <w:r w:rsidRPr="00306A62">
        <w:rPr>
          <w:rFonts w:ascii="Times New Roman" w:hAnsi="Times New Roman" w:cs="Times New Roman"/>
          <w:sz w:val="26"/>
          <w:szCs w:val="26"/>
        </w:rPr>
        <w:t xml:space="preserve"> 2011/85/EU щодо вимог до бюджетних рамок суб'єктів публічного сектору</w:t>
      </w:r>
      <w:r w:rsidR="00C66EDC" w:rsidRPr="00306A62">
        <w:rPr>
          <w:rFonts w:ascii="Times New Roman" w:hAnsi="Times New Roman" w:cs="Times New Roman"/>
          <w:sz w:val="26"/>
          <w:szCs w:val="26"/>
        </w:rPr>
        <w:t>.</w:t>
      </w:r>
      <w:r w:rsidRPr="00306A62">
        <w:rPr>
          <w:rFonts w:ascii="Times New Roman" w:hAnsi="Times New Roman" w:cs="Times New Roman"/>
          <w:sz w:val="26"/>
          <w:szCs w:val="26"/>
        </w:rPr>
        <w:t xml:space="preserve"> </w:t>
      </w:r>
    </w:p>
    <w:p w:rsidR="00C66EDC" w:rsidRPr="00306A62" w:rsidRDefault="00C66EDC" w:rsidP="006A01AC">
      <w:pPr>
        <w:spacing w:before="100" w:beforeAutospacing="1" w:after="100" w:afterAutospacing="1"/>
        <w:jc w:val="both"/>
        <w:rPr>
          <w:rFonts w:ascii="Times New Roman" w:eastAsia="Times New Roman" w:hAnsi="Times New Roman" w:cs="Times New Roman"/>
          <w:sz w:val="26"/>
          <w:szCs w:val="26"/>
          <w:u w:val="single"/>
          <w:lang w:eastAsia="uk-UA"/>
        </w:rPr>
      </w:pPr>
    </w:p>
    <w:p w:rsidR="00E64E55" w:rsidRPr="00306A62" w:rsidRDefault="00E64E55" w:rsidP="006A01AC">
      <w:pPr>
        <w:spacing w:before="100" w:beforeAutospacing="1" w:after="100" w:afterAutospacing="1"/>
        <w:jc w:val="both"/>
        <w:rPr>
          <w:rFonts w:ascii="Times New Roman" w:eastAsia="Times New Roman" w:hAnsi="Times New Roman" w:cs="Times New Roman"/>
          <w:sz w:val="26"/>
          <w:szCs w:val="26"/>
          <w:u w:val="single"/>
          <w:lang w:eastAsia="uk-UA"/>
        </w:rPr>
      </w:pPr>
      <w:r w:rsidRPr="00306A62">
        <w:rPr>
          <w:rFonts w:ascii="Times New Roman" w:eastAsia="Times New Roman" w:hAnsi="Times New Roman" w:cs="Times New Roman"/>
          <w:sz w:val="26"/>
          <w:szCs w:val="26"/>
          <w:u w:val="single"/>
          <w:lang w:eastAsia="uk-UA"/>
        </w:rPr>
        <w:lastRenderedPageBreak/>
        <w:t xml:space="preserve"> </w:t>
      </w:r>
      <w:proofErr w:type="spellStart"/>
      <w:r w:rsidRPr="00306A62">
        <w:rPr>
          <w:rFonts w:ascii="Times New Roman" w:eastAsia="Times New Roman" w:hAnsi="Times New Roman" w:cs="Times New Roman"/>
          <w:b/>
          <w:bCs/>
          <w:sz w:val="26"/>
          <w:szCs w:val="26"/>
          <w:u w:val="single"/>
          <w:lang w:eastAsia="uk-UA"/>
        </w:rPr>
        <w:t>Візія</w:t>
      </w:r>
      <w:proofErr w:type="spellEnd"/>
      <w:r w:rsidRPr="00306A62">
        <w:rPr>
          <w:rFonts w:ascii="Times New Roman" w:eastAsia="Times New Roman" w:hAnsi="Times New Roman" w:cs="Times New Roman"/>
          <w:b/>
          <w:bCs/>
          <w:sz w:val="26"/>
          <w:szCs w:val="26"/>
          <w:u w:val="single"/>
          <w:lang w:eastAsia="uk-UA"/>
        </w:rPr>
        <w:t xml:space="preserve"> </w:t>
      </w:r>
    </w:p>
    <w:p w:rsidR="006B5BB1" w:rsidRPr="00306A62" w:rsidRDefault="006B5BB1" w:rsidP="006A01AC">
      <w:pPr>
        <w:pStyle w:val="a3"/>
        <w:spacing w:line="276" w:lineRule="auto"/>
        <w:jc w:val="both"/>
        <w:rPr>
          <w:sz w:val="26"/>
          <w:szCs w:val="26"/>
        </w:rPr>
      </w:pPr>
      <w:r w:rsidRPr="00306A62">
        <w:rPr>
          <w:sz w:val="26"/>
          <w:szCs w:val="26"/>
        </w:rPr>
        <w:t>Вступ до ЄС означає перехід на модель врядування, спроможну ефективно працювати зі структурними фондами, грантовими програмами та європейськими партнерами.</w:t>
      </w:r>
    </w:p>
    <w:p w:rsidR="006B5BB1" w:rsidRPr="00306A62" w:rsidRDefault="006B5BB1" w:rsidP="006A01AC">
      <w:pPr>
        <w:spacing w:before="100" w:beforeAutospacing="1" w:after="100" w:afterAutospacing="1"/>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bCs/>
          <w:sz w:val="26"/>
          <w:szCs w:val="26"/>
          <w:lang w:eastAsia="uk-UA"/>
        </w:rPr>
        <w:t xml:space="preserve"> Трансформації управлінської моделі</w:t>
      </w:r>
      <w:r w:rsidR="00A47154" w:rsidRPr="00306A62">
        <w:rPr>
          <w:rFonts w:ascii="Times New Roman" w:eastAsia="Times New Roman" w:hAnsi="Times New Roman" w:cs="Times New Roman"/>
          <w:bCs/>
          <w:sz w:val="26"/>
          <w:szCs w:val="26"/>
          <w:lang w:eastAsia="uk-UA"/>
        </w:rPr>
        <w:t xml:space="preserve"> місцевого самоврядування через </w:t>
      </w:r>
      <w:r w:rsidRPr="00306A62">
        <w:rPr>
          <w:rFonts w:ascii="Times New Roman" w:eastAsia="Times New Roman" w:hAnsi="Times New Roman" w:cs="Times New Roman"/>
          <w:bCs/>
          <w:sz w:val="26"/>
          <w:szCs w:val="26"/>
          <w:lang w:eastAsia="uk-UA"/>
        </w:rPr>
        <w:t>:</w:t>
      </w:r>
    </w:p>
    <w:p w:rsidR="006B5BB1" w:rsidRPr="00306A62" w:rsidRDefault="006B5BB1" w:rsidP="0050308A">
      <w:pPr>
        <w:numPr>
          <w:ilvl w:val="0"/>
          <w:numId w:val="2"/>
        </w:numPr>
        <w:spacing w:before="100" w:beforeAutospacing="1" w:after="100" w:afterAutospacing="1"/>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Планування базується на довгострокових цілях, прив'язаних до бюджету, річних операційних планів та чітких показників ефективності.</w:t>
      </w:r>
    </w:p>
    <w:p w:rsidR="006B5BB1" w:rsidRPr="00306A62" w:rsidRDefault="006B5BB1" w:rsidP="0050308A">
      <w:pPr>
        <w:numPr>
          <w:ilvl w:val="0"/>
          <w:numId w:val="2"/>
        </w:numPr>
        <w:spacing w:before="100" w:beforeAutospacing="1" w:after="100" w:afterAutospacing="1"/>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 xml:space="preserve">Ухвалення управлінських рішень, вибір </w:t>
      </w:r>
      <w:proofErr w:type="spellStart"/>
      <w:r w:rsidRPr="00306A62">
        <w:rPr>
          <w:rFonts w:ascii="Times New Roman" w:eastAsia="Times New Roman" w:hAnsi="Times New Roman" w:cs="Times New Roman"/>
          <w:sz w:val="26"/>
          <w:szCs w:val="26"/>
          <w:lang w:eastAsia="uk-UA"/>
        </w:rPr>
        <w:t>проєктів</w:t>
      </w:r>
      <w:proofErr w:type="spellEnd"/>
      <w:r w:rsidRPr="00306A62">
        <w:rPr>
          <w:rFonts w:ascii="Times New Roman" w:eastAsia="Times New Roman" w:hAnsi="Times New Roman" w:cs="Times New Roman"/>
          <w:sz w:val="26"/>
          <w:szCs w:val="26"/>
          <w:lang w:eastAsia="uk-UA"/>
        </w:rPr>
        <w:t xml:space="preserve"> та ідентифікація проблем спираються на факти, аналітику, системний моніторинг та збір даних.</w:t>
      </w:r>
    </w:p>
    <w:p w:rsidR="006B5BB1" w:rsidRPr="00306A62" w:rsidRDefault="006B5BB1" w:rsidP="0050308A">
      <w:pPr>
        <w:numPr>
          <w:ilvl w:val="0"/>
          <w:numId w:val="2"/>
        </w:numPr>
        <w:spacing w:before="100" w:beforeAutospacing="1" w:after="100" w:afterAutospacing="1"/>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 xml:space="preserve">Формування чіткого функціоналу для написання конкурентних заявок, залучення інвестицій, </w:t>
      </w:r>
      <w:proofErr w:type="spellStart"/>
      <w:r w:rsidRPr="00306A62">
        <w:rPr>
          <w:rFonts w:ascii="Times New Roman" w:eastAsia="Times New Roman" w:hAnsi="Times New Roman" w:cs="Times New Roman"/>
          <w:sz w:val="26"/>
          <w:szCs w:val="26"/>
          <w:lang w:eastAsia="uk-UA"/>
        </w:rPr>
        <w:t>співфінансування</w:t>
      </w:r>
      <w:proofErr w:type="spellEnd"/>
      <w:r w:rsidRPr="00306A62">
        <w:rPr>
          <w:rFonts w:ascii="Times New Roman" w:eastAsia="Times New Roman" w:hAnsi="Times New Roman" w:cs="Times New Roman"/>
          <w:sz w:val="26"/>
          <w:szCs w:val="26"/>
          <w:lang w:eastAsia="uk-UA"/>
        </w:rPr>
        <w:t xml:space="preserve"> та адміністрування міжнародних </w:t>
      </w:r>
      <w:proofErr w:type="spellStart"/>
      <w:r w:rsidRPr="00306A62">
        <w:rPr>
          <w:rFonts w:ascii="Times New Roman" w:eastAsia="Times New Roman" w:hAnsi="Times New Roman" w:cs="Times New Roman"/>
          <w:sz w:val="26"/>
          <w:szCs w:val="26"/>
          <w:lang w:eastAsia="uk-UA"/>
        </w:rPr>
        <w:t>проєктів</w:t>
      </w:r>
      <w:proofErr w:type="spellEnd"/>
      <w:r w:rsidRPr="00306A62">
        <w:rPr>
          <w:rFonts w:ascii="Times New Roman" w:eastAsia="Times New Roman" w:hAnsi="Times New Roman" w:cs="Times New Roman"/>
          <w:sz w:val="26"/>
          <w:szCs w:val="26"/>
          <w:lang w:eastAsia="uk-UA"/>
        </w:rPr>
        <w:t xml:space="preserve"> за стандартами донорів.</w:t>
      </w:r>
    </w:p>
    <w:p w:rsidR="006B5BB1" w:rsidRPr="00306A62" w:rsidRDefault="006B5BB1" w:rsidP="0050308A">
      <w:pPr>
        <w:numPr>
          <w:ilvl w:val="0"/>
          <w:numId w:val="2"/>
        </w:numPr>
        <w:spacing w:before="100" w:beforeAutospacing="1" w:after="100" w:afterAutospacing="1"/>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Залучення мешканців до формування пріоритетів через консультації, громадські слухання, бюджет участі та петиції. Участь громадян є реальним інструментом впливу, а не формальністю.</w:t>
      </w:r>
    </w:p>
    <w:p w:rsidR="006B5BB1" w:rsidRPr="00306A62" w:rsidRDefault="006B5BB1" w:rsidP="0050308A">
      <w:pPr>
        <w:numPr>
          <w:ilvl w:val="0"/>
          <w:numId w:val="2"/>
        </w:numPr>
        <w:spacing w:before="100" w:beforeAutospacing="1" w:after="100" w:afterAutospacing="1"/>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Повна публічність бюджетних процесів, функціональні електронні сервіси, доступність публічної інформації та створення високого рівня довіри між владою та громадою.</w:t>
      </w:r>
    </w:p>
    <w:p w:rsidR="006B5BB1" w:rsidRPr="00306A62" w:rsidRDefault="006B5BB1" w:rsidP="0050308A">
      <w:pPr>
        <w:numPr>
          <w:ilvl w:val="0"/>
          <w:numId w:val="2"/>
        </w:numPr>
        <w:spacing w:before="100" w:beforeAutospacing="1" w:after="100" w:afterAutospacing="1"/>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Розвиток середовища рівних можливостей, де кожна група (ВПО, люди з інвалідністю, молодь, літні люди) залучена до життя громади та отримує якісні соціальні послуги.</w:t>
      </w:r>
    </w:p>
    <w:p w:rsidR="006B5BB1" w:rsidRPr="00306A62" w:rsidRDefault="006B5BB1" w:rsidP="0050308A">
      <w:pPr>
        <w:numPr>
          <w:ilvl w:val="0"/>
          <w:numId w:val="2"/>
        </w:numPr>
        <w:spacing w:before="100" w:beforeAutospacing="1" w:after="100" w:afterAutospacing="1"/>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Орієнтація на довгострокові рішення, які не просто усувають наслідки проблем, а й запобігають їх повторенню в майбутньому.</w:t>
      </w:r>
    </w:p>
    <w:p w:rsidR="00A46DEE" w:rsidRPr="00306A62" w:rsidRDefault="00B4323C" w:rsidP="000A7F1E">
      <w:pPr>
        <w:spacing w:before="100" w:beforeAutospacing="1" w:after="100" w:afterAutospacing="1"/>
        <w:ind w:firstLine="567"/>
        <w:jc w:val="both"/>
        <w:outlineLvl w:val="2"/>
        <w:rPr>
          <w:rFonts w:ascii="Times New Roman" w:eastAsia="Times New Roman" w:hAnsi="Times New Roman" w:cs="Times New Roman"/>
          <w:sz w:val="26"/>
          <w:szCs w:val="26"/>
          <w:lang w:eastAsia="uk-UA"/>
        </w:rPr>
      </w:pPr>
      <w:r w:rsidRPr="00306A62">
        <w:rPr>
          <w:rFonts w:ascii="Times New Roman" w:eastAsia="Times New Roman" w:hAnsi="Times New Roman" w:cs="Times New Roman"/>
          <w:bCs/>
          <w:sz w:val="26"/>
          <w:szCs w:val="26"/>
          <w:lang w:eastAsia="uk-UA"/>
        </w:rPr>
        <w:t>П</w:t>
      </w:r>
      <w:r w:rsidR="006B5BB1" w:rsidRPr="00306A62">
        <w:rPr>
          <w:rFonts w:ascii="Times New Roman" w:eastAsia="Times New Roman" w:hAnsi="Times New Roman" w:cs="Times New Roman"/>
          <w:sz w:val="26"/>
          <w:szCs w:val="26"/>
          <w:lang w:eastAsia="uk-UA"/>
        </w:rPr>
        <w:t xml:space="preserve">олітика згуртованості ЄС  - основний орієнтир і практичний інструмент розвитку території. Всі стратегічні ініціативи, програми та </w:t>
      </w:r>
      <w:proofErr w:type="spellStart"/>
      <w:r w:rsidR="006B5BB1" w:rsidRPr="00306A62">
        <w:rPr>
          <w:rFonts w:ascii="Times New Roman" w:eastAsia="Times New Roman" w:hAnsi="Times New Roman" w:cs="Times New Roman"/>
          <w:sz w:val="26"/>
          <w:szCs w:val="26"/>
          <w:lang w:eastAsia="uk-UA"/>
        </w:rPr>
        <w:t>проєкти</w:t>
      </w:r>
      <w:proofErr w:type="spellEnd"/>
      <w:r w:rsidR="006B5BB1" w:rsidRPr="00306A62">
        <w:rPr>
          <w:rFonts w:ascii="Times New Roman" w:eastAsia="Times New Roman" w:hAnsi="Times New Roman" w:cs="Times New Roman"/>
          <w:sz w:val="26"/>
          <w:szCs w:val="26"/>
          <w:lang w:eastAsia="uk-UA"/>
        </w:rPr>
        <w:t xml:space="preserve"> громади узгоджуються з п'ятьма пріоритетами Європейського Союзу:</w:t>
      </w:r>
    </w:p>
    <w:tbl>
      <w:tblPr>
        <w:tblStyle w:val="a6"/>
        <w:tblW w:w="0" w:type="auto"/>
        <w:tblLook w:val="04A0" w:firstRow="1" w:lastRow="0" w:firstColumn="1" w:lastColumn="0" w:noHBand="0" w:noVBand="1"/>
      </w:tblPr>
      <w:tblGrid>
        <w:gridCol w:w="1101"/>
        <w:gridCol w:w="3118"/>
        <w:gridCol w:w="5352"/>
      </w:tblGrid>
      <w:tr w:rsidR="00A46DEE" w:rsidRPr="00306A62" w:rsidTr="001A15E6">
        <w:tc>
          <w:tcPr>
            <w:tcW w:w="1101" w:type="dxa"/>
            <w:vAlign w:val="center"/>
          </w:tcPr>
          <w:p w:rsidR="00A46DEE" w:rsidRPr="00306A62" w:rsidRDefault="00A46DEE" w:rsidP="00523D62">
            <w:pPr>
              <w:pStyle w:val="a5"/>
              <w:rPr>
                <w:rFonts w:ascii="Times New Roman" w:hAnsi="Times New Roman" w:cs="Times New Roman"/>
                <w:b/>
                <w:sz w:val="26"/>
                <w:szCs w:val="26"/>
                <w:lang w:eastAsia="uk-UA"/>
              </w:rPr>
            </w:pPr>
            <w:r w:rsidRPr="00306A62">
              <w:rPr>
                <w:rFonts w:ascii="Times New Roman" w:hAnsi="Times New Roman" w:cs="Times New Roman"/>
                <w:b/>
                <w:sz w:val="26"/>
                <w:szCs w:val="26"/>
                <w:lang w:eastAsia="uk-UA"/>
              </w:rPr>
              <w:t>Код</w:t>
            </w:r>
          </w:p>
        </w:tc>
        <w:tc>
          <w:tcPr>
            <w:tcW w:w="3118" w:type="dxa"/>
            <w:vAlign w:val="center"/>
          </w:tcPr>
          <w:p w:rsidR="00A46DEE" w:rsidRPr="00306A62" w:rsidRDefault="00A46DEE" w:rsidP="00523D62">
            <w:pPr>
              <w:pStyle w:val="a5"/>
              <w:rPr>
                <w:rFonts w:ascii="Times New Roman" w:hAnsi="Times New Roman" w:cs="Times New Roman"/>
                <w:b/>
                <w:sz w:val="26"/>
                <w:szCs w:val="26"/>
                <w:lang w:eastAsia="uk-UA"/>
              </w:rPr>
            </w:pPr>
            <w:r w:rsidRPr="00306A62">
              <w:rPr>
                <w:rFonts w:ascii="Times New Roman" w:hAnsi="Times New Roman" w:cs="Times New Roman"/>
                <w:b/>
                <w:sz w:val="26"/>
                <w:szCs w:val="26"/>
                <w:lang w:eastAsia="uk-UA"/>
              </w:rPr>
              <w:t>Пріоритет ЄС</w:t>
            </w:r>
          </w:p>
        </w:tc>
        <w:tc>
          <w:tcPr>
            <w:tcW w:w="5352" w:type="dxa"/>
            <w:vAlign w:val="center"/>
          </w:tcPr>
          <w:p w:rsidR="00A46DEE" w:rsidRPr="00306A62" w:rsidRDefault="00A46DEE" w:rsidP="00523D62">
            <w:pPr>
              <w:pStyle w:val="a5"/>
              <w:rPr>
                <w:rFonts w:ascii="Times New Roman" w:hAnsi="Times New Roman" w:cs="Times New Roman"/>
                <w:b/>
                <w:sz w:val="26"/>
                <w:szCs w:val="26"/>
                <w:lang w:eastAsia="uk-UA"/>
              </w:rPr>
            </w:pPr>
            <w:r w:rsidRPr="00306A62">
              <w:rPr>
                <w:rFonts w:ascii="Times New Roman" w:hAnsi="Times New Roman" w:cs="Times New Roman"/>
                <w:b/>
                <w:sz w:val="26"/>
                <w:szCs w:val="26"/>
                <w:lang w:eastAsia="uk-UA"/>
              </w:rPr>
              <w:t xml:space="preserve">Практичний фокус для </w:t>
            </w:r>
            <w:r w:rsidR="00C141BF" w:rsidRPr="00306A62">
              <w:rPr>
                <w:rFonts w:ascii="Times New Roman" w:hAnsi="Times New Roman" w:cs="Times New Roman"/>
                <w:b/>
                <w:sz w:val="26"/>
                <w:szCs w:val="26"/>
                <w:lang w:eastAsia="uk-UA"/>
              </w:rPr>
              <w:t xml:space="preserve">Новоодеської міської громади </w:t>
            </w:r>
          </w:p>
        </w:tc>
      </w:tr>
      <w:tr w:rsidR="00A46DEE" w:rsidRPr="00306A62" w:rsidTr="00C141BF">
        <w:trPr>
          <w:trHeight w:val="849"/>
        </w:trPr>
        <w:tc>
          <w:tcPr>
            <w:tcW w:w="1101"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PO1</w:t>
            </w:r>
          </w:p>
        </w:tc>
        <w:tc>
          <w:tcPr>
            <w:tcW w:w="3118"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Розумніша Європа</w:t>
            </w:r>
          </w:p>
        </w:tc>
        <w:tc>
          <w:tcPr>
            <w:tcW w:w="5352"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 xml:space="preserve">Інновації, </w:t>
            </w:r>
            <w:proofErr w:type="spellStart"/>
            <w:r w:rsidRPr="00306A62">
              <w:rPr>
                <w:rFonts w:ascii="Times New Roman" w:hAnsi="Times New Roman" w:cs="Times New Roman"/>
                <w:sz w:val="26"/>
                <w:szCs w:val="26"/>
                <w:lang w:eastAsia="uk-UA"/>
              </w:rPr>
              <w:t>цифровізація</w:t>
            </w:r>
            <w:proofErr w:type="spellEnd"/>
            <w:r w:rsidRPr="00306A62">
              <w:rPr>
                <w:rFonts w:ascii="Times New Roman" w:hAnsi="Times New Roman" w:cs="Times New Roman"/>
                <w:sz w:val="26"/>
                <w:szCs w:val="26"/>
                <w:lang w:eastAsia="uk-UA"/>
              </w:rPr>
              <w:t xml:space="preserve"> місцевих послуг, підтримка та стимулювання малого й середнього бізнесу.</w:t>
            </w:r>
          </w:p>
        </w:tc>
      </w:tr>
      <w:tr w:rsidR="00A46DEE" w:rsidRPr="00306A62" w:rsidTr="001A15E6">
        <w:tc>
          <w:tcPr>
            <w:tcW w:w="1101"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PO2</w:t>
            </w:r>
          </w:p>
        </w:tc>
        <w:tc>
          <w:tcPr>
            <w:tcW w:w="3118"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Зеленіша Європа</w:t>
            </w:r>
          </w:p>
        </w:tc>
        <w:tc>
          <w:tcPr>
            <w:tcW w:w="5352"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Енергоефективність, відновлювана енергетика, екологічна безпека та адаптація до кліматичних змін.</w:t>
            </w:r>
          </w:p>
        </w:tc>
      </w:tr>
      <w:tr w:rsidR="00A46DEE" w:rsidRPr="00306A62" w:rsidTr="001A15E6">
        <w:tc>
          <w:tcPr>
            <w:tcW w:w="1101"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PO3</w:t>
            </w:r>
          </w:p>
        </w:tc>
        <w:tc>
          <w:tcPr>
            <w:tcW w:w="3118"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Більш сполучена Європа</w:t>
            </w:r>
          </w:p>
        </w:tc>
        <w:tc>
          <w:tcPr>
            <w:tcW w:w="5352" w:type="dxa"/>
            <w:vAlign w:val="center"/>
          </w:tcPr>
          <w:p w:rsidR="00A46DEE" w:rsidRPr="00306A62" w:rsidRDefault="00A46DEE" w:rsidP="00523D62">
            <w:pPr>
              <w:pStyle w:val="a5"/>
              <w:rPr>
                <w:rFonts w:ascii="Times New Roman" w:hAnsi="Times New Roman" w:cs="Times New Roman"/>
                <w:sz w:val="26"/>
                <w:szCs w:val="26"/>
                <w:lang w:eastAsia="uk-UA"/>
              </w:rPr>
            </w:pPr>
            <w:proofErr w:type="spellStart"/>
            <w:r w:rsidRPr="00306A62">
              <w:rPr>
                <w:rFonts w:ascii="Times New Roman" w:hAnsi="Times New Roman" w:cs="Times New Roman"/>
                <w:sz w:val="26"/>
                <w:szCs w:val="26"/>
                <w:lang w:eastAsia="uk-UA"/>
              </w:rPr>
              <w:t>Безбар'єрна</w:t>
            </w:r>
            <w:proofErr w:type="spellEnd"/>
            <w:r w:rsidRPr="00306A62">
              <w:rPr>
                <w:rFonts w:ascii="Times New Roman" w:hAnsi="Times New Roman" w:cs="Times New Roman"/>
                <w:sz w:val="26"/>
                <w:szCs w:val="26"/>
                <w:lang w:eastAsia="uk-UA"/>
              </w:rPr>
              <w:t xml:space="preserve"> та безпечна транспортна інфраструктура, цифрова й просторова зв'язність території.</w:t>
            </w:r>
          </w:p>
        </w:tc>
      </w:tr>
      <w:tr w:rsidR="00A46DEE" w:rsidRPr="00306A62" w:rsidTr="001A15E6">
        <w:tc>
          <w:tcPr>
            <w:tcW w:w="1101"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PO4</w:t>
            </w:r>
          </w:p>
        </w:tc>
        <w:tc>
          <w:tcPr>
            <w:tcW w:w="3118"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Більш соціальна Європа</w:t>
            </w:r>
          </w:p>
        </w:tc>
        <w:tc>
          <w:tcPr>
            <w:tcW w:w="5352"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Якісна освіта, сучасні соціальні послуги, рівні можливості та повна інклюзія для всіх верств населення.</w:t>
            </w:r>
          </w:p>
        </w:tc>
      </w:tr>
      <w:tr w:rsidR="00A46DEE" w:rsidRPr="00306A62" w:rsidTr="001A15E6">
        <w:tc>
          <w:tcPr>
            <w:tcW w:w="1101"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PO5</w:t>
            </w:r>
          </w:p>
        </w:tc>
        <w:tc>
          <w:tcPr>
            <w:tcW w:w="3118"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t xml:space="preserve">Європа, ближча до </w:t>
            </w:r>
            <w:r w:rsidRPr="00306A62">
              <w:rPr>
                <w:rFonts w:ascii="Times New Roman" w:hAnsi="Times New Roman" w:cs="Times New Roman"/>
                <w:sz w:val="26"/>
                <w:szCs w:val="26"/>
                <w:lang w:eastAsia="uk-UA"/>
              </w:rPr>
              <w:lastRenderedPageBreak/>
              <w:t>громадян</w:t>
            </w:r>
          </w:p>
        </w:tc>
        <w:tc>
          <w:tcPr>
            <w:tcW w:w="5352" w:type="dxa"/>
            <w:vAlign w:val="center"/>
          </w:tcPr>
          <w:p w:rsidR="00A46DEE" w:rsidRPr="00306A62" w:rsidRDefault="00A46DEE" w:rsidP="00523D62">
            <w:pPr>
              <w:pStyle w:val="a5"/>
              <w:rPr>
                <w:rFonts w:ascii="Times New Roman" w:hAnsi="Times New Roman" w:cs="Times New Roman"/>
                <w:sz w:val="26"/>
                <w:szCs w:val="26"/>
                <w:lang w:eastAsia="uk-UA"/>
              </w:rPr>
            </w:pPr>
            <w:r w:rsidRPr="00306A62">
              <w:rPr>
                <w:rFonts w:ascii="Times New Roman" w:hAnsi="Times New Roman" w:cs="Times New Roman"/>
                <w:sz w:val="26"/>
                <w:szCs w:val="26"/>
                <w:lang w:eastAsia="uk-UA"/>
              </w:rPr>
              <w:lastRenderedPageBreak/>
              <w:t xml:space="preserve">Розвиток локальної культури, збереження </w:t>
            </w:r>
            <w:r w:rsidRPr="00306A62">
              <w:rPr>
                <w:rFonts w:ascii="Times New Roman" w:hAnsi="Times New Roman" w:cs="Times New Roman"/>
                <w:sz w:val="26"/>
                <w:szCs w:val="26"/>
                <w:lang w:eastAsia="uk-UA"/>
              </w:rPr>
              <w:lastRenderedPageBreak/>
              <w:t>спадщини, високий рівень згуртованості та прямого залучення мешканців.</w:t>
            </w:r>
          </w:p>
        </w:tc>
      </w:tr>
    </w:tbl>
    <w:p w:rsidR="006B5BB1" w:rsidRPr="00306A62" w:rsidRDefault="00126861" w:rsidP="006A01AC">
      <w:pPr>
        <w:spacing w:before="100" w:beforeAutospacing="1" w:after="100" w:afterAutospacing="1"/>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lastRenderedPageBreak/>
        <w:t xml:space="preserve">      </w:t>
      </w:r>
      <w:r w:rsidR="006B5BB1" w:rsidRPr="00306A62">
        <w:rPr>
          <w:rFonts w:ascii="Times New Roman" w:eastAsia="Times New Roman" w:hAnsi="Times New Roman" w:cs="Times New Roman"/>
          <w:sz w:val="26"/>
          <w:szCs w:val="26"/>
          <w:lang w:eastAsia="uk-UA"/>
        </w:rPr>
        <w:t xml:space="preserve">Євроінтеграція на місцевому рівні тримається на </w:t>
      </w:r>
      <w:r w:rsidR="006B5BB1" w:rsidRPr="00306A62">
        <w:rPr>
          <w:rFonts w:ascii="Times New Roman" w:eastAsia="Times New Roman" w:hAnsi="Times New Roman" w:cs="Times New Roman"/>
          <w:bCs/>
          <w:sz w:val="26"/>
          <w:szCs w:val="26"/>
          <w:lang w:eastAsia="uk-UA"/>
        </w:rPr>
        <w:t>соціальній згуртованості</w:t>
      </w:r>
      <w:r w:rsidR="006B5BB1" w:rsidRPr="00306A62">
        <w:rPr>
          <w:rFonts w:ascii="Times New Roman" w:eastAsia="Times New Roman" w:hAnsi="Times New Roman" w:cs="Times New Roman"/>
          <w:sz w:val="26"/>
          <w:szCs w:val="26"/>
          <w:lang w:eastAsia="uk-UA"/>
        </w:rPr>
        <w:t xml:space="preserve"> </w:t>
      </w:r>
      <w:r w:rsidR="00B4323C" w:rsidRPr="00306A62">
        <w:rPr>
          <w:rFonts w:ascii="Times New Roman" w:eastAsia="Times New Roman" w:hAnsi="Times New Roman" w:cs="Times New Roman"/>
          <w:sz w:val="26"/>
          <w:szCs w:val="26"/>
          <w:lang w:eastAsia="uk-UA"/>
        </w:rPr>
        <w:t>,</w:t>
      </w:r>
      <w:r w:rsidR="00E12D8F" w:rsidRPr="00306A62">
        <w:rPr>
          <w:rFonts w:ascii="Times New Roman" w:eastAsia="Times New Roman" w:hAnsi="Times New Roman" w:cs="Times New Roman"/>
          <w:sz w:val="26"/>
          <w:szCs w:val="26"/>
          <w:lang w:eastAsia="uk-UA"/>
        </w:rPr>
        <w:t xml:space="preserve"> </w:t>
      </w:r>
      <w:r w:rsidR="00B4323C" w:rsidRPr="00306A62">
        <w:rPr>
          <w:rFonts w:ascii="Times New Roman" w:eastAsia="Times New Roman" w:hAnsi="Times New Roman" w:cs="Times New Roman"/>
          <w:sz w:val="26"/>
          <w:szCs w:val="26"/>
          <w:lang w:eastAsia="uk-UA"/>
        </w:rPr>
        <w:t xml:space="preserve">як </w:t>
      </w:r>
      <w:r w:rsidR="006B5BB1" w:rsidRPr="00306A62">
        <w:rPr>
          <w:rFonts w:ascii="Times New Roman" w:eastAsia="Times New Roman" w:hAnsi="Times New Roman" w:cs="Times New Roman"/>
          <w:sz w:val="26"/>
          <w:szCs w:val="26"/>
          <w:lang w:eastAsia="uk-UA"/>
        </w:rPr>
        <w:t xml:space="preserve"> здатності спільноти об'єднуватися навколо спільних цінностей, долати кризи та створювати рівні можливості для кожного.</w:t>
      </w:r>
      <w:r w:rsidR="00995850" w:rsidRPr="00306A62">
        <w:rPr>
          <w:rFonts w:ascii="Times New Roman" w:eastAsia="Times New Roman" w:hAnsi="Times New Roman" w:cs="Times New Roman"/>
          <w:sz w:val="26"/>
          <w:szCs w:val="26"/>
          <w:lang w:eastAsia="uk-UA"/>
        </w:rPr>
        <w:t xml:space="preserve"> </w:t>
      </w:r>
      <w:r w:rsidR="006B5BB1" w:rsidRPr="00306A62">
        <w:rPr>
          <w:rFonts w:ascii="Times New Roman" w:eastAsia="Times New Roman" w:hAnsi="Times New Roman" w:cs="Times New Roman"/>
          <w:bCs/>
          <w:sz w:val="26"/>
          <w:szCs w:val="26"/>
          <w:lang w:eastAsia="uk-UA"/>
        </w:rPr>
        <w:t>Стратегічні вектори розвитку згуртованості</w:t>
      </w:r>
      <w:r w:rsidR="00B4323C" w:rsidRPr="00306A62">
        <w:rPr>
          <w:rFonts w:ascii="Times New Roman" w:eastAsia="Times New Roman" w:hAnsi="Times New Roman" w:cs="Times New Roman"/>
          <w:bCs/>
          <w:sz w:val="26"/>
          <w:szCs w:val="26"/>
          <w:lang w:eastAsia="uk-UA"/>
        </w:rPr>
        <w:t xml:space="preserve"> реалізуються через в</w:t>
      </w:r>
      <w:r w:rsidR="006B5BB1" w:rsidRPr="00306A62">
        <w:rPr>
          <w:rFonts w:ascii="Times New Roman" w:eastAsia="Times New Roman" w:hAnsi="Times New Roman" w:cs="Times New Roman"/>
          <w:sz w:val="26"/>
          <w:szCs w:val="26"/>
          <w:lang w:eastAsia="uk-UA"/>
        </w:rPr>
        <w:t>ідкритий діалог та підзвітність місцевої влади</w:t>
      </w:r>
      <w:r w:rsidR="00273030" w:rsidRPr="00306A62">
        <w:rPr>
          <w:rFonts w:ascii="Times New Roman" w:eastAsia="Times New Roman" w:hAnsi="Times New Roman" w:cs="Times New Roman"/>
          <w:sz w:val="26"/>
          <w:szCs w:val="26"/>
          <w:lang w:eastAsia="uk-UA"/>
        </w:rPr>
        <w:t xml:space="preserve">, </w:t>
      </w:r>
      <w:r w:rsidR="006B5BB1" w:rsidRPr="00306A62">
        <w:rPr>
          <w:rFonts w:ascii="Times New Roman" w:eastAsia="Times New Roman" w:hAnsi="Times New Roman" w:cs="Times New Roman"/>
          <w:sz w:val="26"/>
          <w:szCs w:val="26"/>
          <w:lang w:eastAsia="uk-UA"/>
        </w:rPr>
        <w:t xml:space="preserve"> формують па</w:t>
      </w:r>
      <w:r w:rsidR="00B4323C" w:rsidRPr="00306A62">
        <w:rPr>
          <w:rFonts w:ascii="Times New Roman" w:eastAsia="Times New Roman" w:hAnsi="Times New Roman" w:cs="Times New Roman"/>
          <w:sz w:val="26"/>
          <w:szCs w:val="26"/>
          <w:lang w:eastAsia="uk-UA"/>
        </w:rPr>
        <w:t>ртнерські відносини з громадою, здат</w:t>
      </w:r>
      <w:r w:rsidR="006B5BB1" w:rsidRPr="00306A62">
        <w:rPr>
          <w:rFonts w:ascii="Times New Roman" w:eastAsia="Times New Roman" w:hAnsi="Times New Roman" w:cs="Times New Roman"/>
          <w:sz w:val="26"/>
          <w:szCs w:val="26"/>
          <w:lang w:eastAsia="uk-UA"/>
        </w:rPr>
        <w:t>ність спільноти оперативно реагувати на соціальні, економічні та екологічні виклики за</w:t>
      </w:r>
      <w:r w:rsidR="00B4323C" w:rsidRPr="00306A62">
        <w:rPr>
          <w:rFonts w:ascii="Times New Roman" w:eastAsia="Times New Roman" w:hAnsi="Times New Roman" w:cs="Times New Roman"/>
          <w:sz w:val="26"/>
          <w:szCs w:val="26"/>
          <w:lang w:eastAsia="uk-UA"/>
        </w:rPr>
        <w:t>вдяки спільній ві</w:t>
      </w:r>
      <w:r w:rsidR="00995850" w:rsidRPr="00306A62">
        <w:rPr>
          <w:rFonts w:ascii="Times New Roman" w:eastAsia="Times New Roman" w:hAnsi="Times New Roman" w:cs="Times New Roman"/>
          <w:sz w:val="26"/>
          <w:szCs w:val="26"/>
          <w:lang w:eastAsia="uk-UA"/>
        </w:rPr>
        <w:t>дповідальності та формування куль</w:t>
      </w:r>
      <w:r w:rsidR="00B4323C" w:rsidRPr="00306A62">
        <w:rPr>
          <w:rFonts w:ascii="Times New Roman" w:eastAsia="Times New Roman" w:hAnsi="Times New Roman" w:cs="Times New Roman"/>
          <w:sz w:val="26"/>
          <w:szCs w:val="26"/>
          <w:lang w:eastAsia="uk-UA"/>
        </w:rPr>
        <w:t xml:space="preserve">тури </w:t>
      </w:r>
      <w:r w:rsidR="006B5BB1" w:rsidRPr="00306A62">
        <w:rPr>
          <w:rFonts w:ascii="Times New Roman" w:eastAsia="Times New Roman" w:hAnsi="Times New Roman" w:cs="Times New Roman"/>
          <w:sz w:val="26"/>
          <w:szCs w:val="26"/>
          <w:lang w:eastAsia="uk-UA"/>
        </w:rPr>
        <w:t xml:space="preserve"> взаємоповаги, де рішення ухвалюються за участю тих, кого вони безпосередньо стосуються.</w:t>
      </w:r>
    </w:p>
    <w:p w:rsidR="006B5BB1" w:rsidRPr="00306A62" w:rsidRDefault="00126861" w:rsidP="006A01AC">
      <w:pPr>
        <w:spacing w:before="100" w:beforeAutospacing="1" w:after="100" w:afterAutospacing="1" w:line="240" w:lineRule="auto"/>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iCs/>
          <w:sz w:val="26"/>
          <w:szCs w:val="26"/>
          <w:lang w:eastAsia="uk-UA"/>
        </w:rPr>
        <w:t xml:space="preserve">      </w:t>
      </w:r>
      <w:r w:rsidR="006B5BB1" w:rsidRPr="00306A62">
        <w:rPr>
          <w:rFonts w:ascii="Times New Roman" w:eastAsia="Times New Roman" w:hAnsi="Times New Roman" w:cs="Times New Roman"/>
          <w:iCs/>
          <w:sz w:val="26"/>
          <w:szCs w:val="26"/>
          <w:lang w:eastAsia="uk-UA"/>
        </w:rPr>
        <w:t>Вступ до ЄС не вимагає від громади стати чимось принципово іншим. Він дає чітку системну рамку, ресурси та стандарти для розвитку того, що є важливим для нас вже сьогодні: прозорості, спроможності, комфорту та безпеки наших мешканців. Внутрішня трансформація громади за європейськими стандартами розпочинається вже зараз.</w:t>
      </w:r>
    </w:p>
    <w:p w:rsidR="00E64E55" w:rsidRPr="00306A62" w:rsidRDefault="006B5BB1" w:rsidP="006A01AC">
      <w:pPr>
        <w:spacing w:before="100" w:beforeAutospacing="1" w:after="100" w:afterAutospacing="1" w:line="240" w:lineRule="auto"/>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b/>
          <w:sz w:val="26"/>
          <w:szCs w:val="26"/>
          <w:u w:val="single"/>
          <w:lang w:eastAsia="uk-UA"/>
        </w:rPr>
        <w:t xml:space="preserve"> ВІЗІЯ</w:t>
      </w:r>
      <w:r w:rsidRPr="00306A62">
        <w:rPr>
          <w:rFonts w:ascii="Times New Roman" w:eastAsia="Times New Roman" w:hAnsi="Times New Roman" w:cs="Times New Roman"/>
          <w:b/>
          <w:sz w:val="26"/>
          <w:szCs w:val="26"/>
          <w:lang w:eastAsia="uk-UA"/>
        </w:rPr>
        <w:t xml:space="preserve"> </w:t>
      </w:r>
      <w:proofErr w:type="spellStart"/>
      <w:r w:rsidR="00E64E55" w:rsidRPr="000A7F1E">
        <w:rPr>
          <w:rFonts w:ascii="Times New Roman" w:eastAsia="Times New Roman" w:hAnsi="Times New Roman" w:cs="Times New Roman"/>
          <w:b/>
          <w:sz w:val="26"/>
          <w:szCs w:val="26"/>
          <w:highlight w:val="yellow"/>
          <w:lang w:eastAsia="uk-UA"/>
        </w:rPr>
        <w:t>Новоодеська</w:t>
      </w:r>
      <w:proofErr w:type="spellEnd"/>
      <w:r w:rsidR="00995850" w:rsidRPr="000A7F1E">
        <w:rPr>
          <w:rFonts w:ascii="Times New Roman" w:eastAsia="Times New Roman" w:hAnsi="Times New Roman" w:cs="Times New Roman"/>
          <w:b/>
          <w:sz w:val="26"/>
          <w:szCs w:val="26"/>
          <w:highlight w:val="yellow"/>
          <w:lang w:eastAsia="uk-UA"/>
        </w:rPr>
        <w:t xml:space="preserve"> міська територіальна </w:t>
      </w:r>
      <w:r w:rsidR="00E64E55" w:rsidRPr="000A7F1E">
        <w:rPr>
          <w:rFonts w:ascii="Times New Roman" w:eastAsia="Times New Roman" w:hAnsi="Times New Roman" w:cs="Times New Roman"/>
          <w:b/>
          <w:sz w:val="26"/>
          <w:szCs w:val="26"/>
          <w:highlight w:val="yellow"/>
          <w:lang w:eastAsia="uk-UA"/>
        </w:rPr>
        <w:t>громада</w:t>
      </w:r>
      <w:r w:rsidR="00E64E55" w:rsidRPr="00306A62">
        <w:rPr>
          <w:rFonts w:ascii="Times New Roman" w:eastAsia="Times New Roman" w:hAnsi="Times New Roman" w:cs="Times New Roman"/>
          <w:sz w:val="26"/>
          <w:szCs w:val="26"/>
          <w:lang w:eastAsia="uk-UA"/>
        </w:rPr>
        <w:t xml:space="preserve"> </w:t>
      </w:r>
      <w:r w:rsidR="006754C2" w:rsidRPr="00306A62">
        <w:rPr>
          <w:rFonts w:ascii="Times New Roman" w:eastAsia="Times New Roman" w:hAnsi="Times New Roman" w:cs="Times New Roman"/>
          <w:sz w:val="26"/>
          <w:szCs w:val="26"/>
          <w:lang w:eastAsia="uk-UA"/>
        </w:rPr>
        <w:t xml:space="preserve">- </w:t>
      </w:r>
      <w:r w:rsidR="00E64E55" w:rsidRPr="00306A62">
        <w:rPr>
          <w:rFonts w:ascii="Times New Roman" w:eastAsia="Times New Roman" w:hAnsi="Times New Roman" w:cs="Times New Roman"/>
          <w:sz w:val="26"/>
          <w:szCs w:val="26"/>
          <w:lang w:eastAsia="uk-UA"/>
        </w:rPr>
        <w:t xml:space="preserve"> це прозора, стійка та спроможна</w:t>
      </w:r>
      <w:r w:rsidR="006754C2" w:rsidRPr="00306A62">
        <w:rPr>
          <w:rFonts w:ascii="Times New Roman" w:eastAsia="Times New Roman" w:hAnsi="Times New Roman" w:cs="Times New Roman"/>
          <w:sz w:val="26"/>
          <w:szCs w:val="26"/>
          <w:lang w:eastAsia="uk-UA"/>
        </w:rPr>
        <w:t xml:space="preserve"> до євроінтеграції </w:t>
      </w:r>
      <w:r w:rsidR="00E64E55" w:rsidRPr="00306A62">
        <w:rPr>
          <w:rFonts w:ascii="Times New Roman" w:eastAsia="Times New Roman" w:hAnsi="Times New Roman" w:cs="Times New Roman"/>
          <w:sz w:val="26"/>
          <w:szCs w:val="26"/>
          <w:lang w:eastAsia="uk-UA"/>
        </w:rPr>
        <w:t xml:space="preserve"> громада, де кожен мешканець розуміє практичні цінності та переваги європейського руху, а орган місцевого самоврядування застосовує європейські стандарти стратегічного планування, прийняття рішень на основі даних, </w:t>
      </w:r>
      <w:proofErr w:type="spellStart"/>
      <w:r w:rsidR="00E64E55" w:rsidRPr="00306A62">
        <w:rPr>
          <w:rFonts w:ascii="Times New Roman" w:eastAsia="Times New Roman" w:hAnsi="Times New Roman" w:cs="Times New Roman"/>
          <w:sz w:val="26"/>
          <w:szCs w:val="26"/>
          <w:lang w:eastAsia="uk-UA"/>
        </w:rPr>
        <w:t>інклюзивності</w:t>
      </w:r>
      <w:proofErr w:type="spellEnd"/>
      <w:r w:rsidR="00E64E55" w:rsidRPr="00306A62">
        <w:rPr>
          <w:rFonts w:ascii="Times New Roman" w:eastAsia="Times New Roman" w:hAnsi="Times New Roman" w:cs="Times New Roman"/>
          <w:sz w:val="26"/>
          <w:szCs w:val="26"/>
          <w:lang w:eastAsia="uk-UA"/>
        </w:rPr>
        <w:t xml:space="preserve"> та </w:t>
      </w:r>
      <w:proofErr w:type="spellStart"/>
      <w:r w:rsidR="00E64E55" w:rsidRPr="00306A62">
        <w:rPr>
          <w:rFonts w:ascii="Times New Roman" w:eastAsia="Times New Roman" w:hAnsi="Times New Roman" w:cs="Times New Roman"/>
          <w:sz w:val="26"/>
          <w:szCs w:val="26"/>
          <w:lang w:eastAsia="uk-UA"/>
        </w:rPr>
        <w:t>міжінституційного</w:t>
      </w:r>
      <w:proofErr w:type="spellEnd"/>
      <w:r w:rsidR="00E64E55" w:rsidRPr="00306A62">
        <w:rPr>
          <w:rFonts w:ascii="Times New Roman" w:eastAsia="Times New Roman" w:hAnsi="Times New Roman" w:cs="Times New Roman"/>
          <w:sz w:val="26"/>
          <w:szCs w:val="26"/>
          <w:lang w:eastAsia="uk-UA"/>
        </w:rPr>
        <w:t xml:space="preserve"> партнерства. </w:t>
      </w:r>
    </w:p>
    <w:p w:rsidR="00E64E55" w:rsidRPr="00306A62" w:rsidRDefault="00E64E55" w:rsidP="00126861">
      <w:pPr>
        <w:spacing w:after="0" w:line="240" w:lineRule="auto"/>
        <w:jc w:val="both"/>
        <w:rPr>
          <w:rFonts w:ascii="Times New Roman" w:eastAsia="Times New Roman" w:hAnsi="Times New Roman" w:cs="Times New Roman"/>
          <w:sz w:val="26"/>
          <w:szCs w:val="26"/>
          <w:lang w:eastAsia="uk-UA"/>
        </w:rPr>
      </w:pPr>
      <w:r w:rsidRPr="00306A62">
        <w:rPr>
          <w:rFonts w:ascii="Times New Roman" w:eastAsia="Times New Roman" w:hAnsi="Times New Roman" w:cs="Times New Roman"/>
          <w:sz w:val="26"/>
          <w:szCs w:val="26"/>
          <w:lang w:eastAsia="uk-UA"/>
        </w:rPr>
        <w:t xml:space="preserve"> </w:t>
      </w:r>
      <w:r w:rsidRPr="00306A62">
        <w:rPr>
          <w:rFonts w:ascii="Times New Roman" w:eastAsia="Times New Roman" w:hAnsi="Times New Roman" w:cs="Times New Roman"/>
          <w:b/>
          <w:bCs/>
          <w:sz w:val="26"/>
          <w:szCs w:val="26"/>
          <w:u w:val="single"/>
          <w:lang w:eastAsia="uk-UA"/>
        </w:rPr>
        <w:t>Мета КСЄІ</w:t>
      </w:r>
      <w:r w:rsidR="00126861" w:rsidRPr="00306A62">
        <w:rPr>
          <w:rFonts w:ascii="Times New Roman" w:eastAsia="Times New Roman" w:hAnsi="Times New Roman" w:cs="Times New Roman"/>
          <w:b/>
          <w:bCs/>
          <w:sz w:val="26"/>
          <w:szCs w:val="26"/>
          <w:lang w:eastAsia="uk-UA"/>
        </w:rPr>
        <w:t xml:space="preserve">   </w:t>
      </w:r>
      <w:r w:rsidRPr="00306A62">
        <w:rPr>
          <w:rFonts w:ascii="Times New Roman" w:eastAsia="Times New Roman" w:hAnsi="Times New Roman" w:cs="Times New Roman"/>
          <w:sz w:val="26"/>
          <w:szCs w:val="26"/>
          <w:lang w:eastAsia="uk-UA"/>
        </w:rPr>
        <w:t xml:space="preserve">Формування стійкого розуміння серед мешканців, бізнесу та посадовців громади змісту та переваг євроінтеграційних процесів, забезпечення ефективної двосторонньої та </w:t>
      </w:r>
      <w:proofErr w:type="spellStart"/>
      <w:r w:rsidRPr="00306A62">
        <w:rPr>
          <w:rFonts w:ascii="Times New Roman" w:eastAsia="Times New Roman" w:hAnsi="Times New Roman" w:cs="Times New Roman"/>
          <w:sz w:val="26"/>
          <w:szCs w:val="26"/>
          <w:lang w:eastAsia="uk-UA"/>
        </w:rPr>
        <w:t>міжінституційної</w:t>
      </w:r>
      <w:proofErr w:type="spellEnd"/>
      <w:r w:rsidRPr="00306A62">
        <w:rPr>
          <w:rFonts w:ascii="Times New Roman" w:eastAsia="Times New Roman" w:hAnsi="Times New Roman" w:cs="Times New Roman"/>
          <w:sz w:val="26"/>
          <w:szCs w:val="26"/>
          <w:lang w:eastAsia="uk-UA"/>
        </w:rPr>
        <w:t xml:space="preserve"> комунікації для залучення міжнародних ресурсів (грантів, програм ЄС,</w:t>
      </w:r>
      <w:r w:rsidR="00D56336" w:rsidRPr="00306A62">
        <w:rPr>
          <w:rFonts w:ascii="Times New Roman" w:eastAsia="Times New Roman" w:hAnsi="Times New Roman" w:cs="Times New Roman"/>
          <w:sz w:val="26"/>
          <w:szCs w:val="26"/>
          <w:lang w:eastAsia="uk-UA"/>
        </w:rPr>
        <w:t>НЕФКО</w:t>
      </w:r>
      <w:r w:rsidRPr="00306A62">
        <w:rPr>
          <w:rFonts w:ascii="Times New Roman" w:eastAsia="Times New Roman" w:hAnsi="Times New Roman" w:cs="Times New Roman"/>
          <w:sz w:val="26"/>
          <w:szCs w:val="26"/>
          <w:lang w:eastAsia="uk-UA"/>
        </w:rPr>
        <w:t xml:space="preserve">) та забезпечення </w:t>
      </w:r>
      <w:proofErr w:type="spellStart"/>
      <w:r w:rsidRPr="00306A62">
        <w:rPr>
          <w:rFonts w:ascii="Times New Roman" w:eastAsia="Times New Roman" w:hAnsi="Times New Roman" w:cs="Times New Roman"/>
          <w:sz w:val="26"/>
          <w:szCs w:val="26"/>
          <w:lang w:eastAsia="uk-UA"/>
        </w:rPr>
        <w:t>залученості</w:t>
      </w:r>
      <w:proofErr w:type="spellEnd"/>
      <w:r w:rsidRPr="00306A62">
        <w:rPr>
          <w:rFonts w:ascii="Times New Roman" w:eastAsia="Times New Roman" w:hAnsi="Times New Roman" w:cs="Times New Roman"/>
          <w:sz w:val="26"/>
          <w:szCs w:val="26"/>
          <w:lang w:eastAsia="uk-UA"/>
        </w:rPr>
        <w:t xml:space="preserve"> громадян до прийняття рішень за принципом </w:t>
      </w:r>
      <w:proofErr w:type="spellStart"/>
      <w:r w:rsidRPr="00306A62">
        <w:rPr>
          <w:rFonts w:ascii="Times New Roman" w:eastAsia="Times New Roman" w:hAnsi="Times New Roman" w:cs="Times New Roman"/>
          <w:sz w:val="26"/>
          <w:szCs w:val="26"/>
          <w:lang w:eastAsia="uk-UA"/>
        </w:rPr>
        <w:t>субсидіарності</w:t>
      </w:r>
      <w:proofErr w:type="spellEnd"/>
      <w:r w:rsidRPr="00306A62">
        <w:rPr>
          <w:rFonts w:ascii="Times New Roman" w:eastAsia="Times New Roman" w:hAnsi="Times New Roman" w:cs="Times New Roman"/>
          <w:sz w:val="26"/>
          <w:szCs w:val="26"/>
          <w:lang w:eastAsia="uk-UA"/>
        </w:rPr>
        <w:t xml:space="preserve">. </w:t>
      </w:r>
    </w:p>
    <w:p w:rsidR="003D333F" w:rsidRPr="00306A62" w:rsidRDefault="003D333F" w:rsidP="006A01AC">
      <w:pPr>
        <w:spacing w:after="0" w:line="240" w:lineRule="auto"/>
        <w:jc w:val="both"/>
        <w:rPr>
          <w:rFonts w:ascii="Times New Roman" w:eastAsia="Times New Roman" w:hAnsi="Times New Roman" w:cs="Times New Roman"/>
          <w:sz w:val="26"/>
          <w:szCs w:val="26"/>
          <w:u w:val="single"/>
          <w:lang w:eastAsia="uk-UA"/>
        </w:rPr>
      </w:pPr>
    </w:p>
    <w:p w:rsidR="00E64E55" w:rsidRPr="00306A62" w:rsidRDefault="00E64E55" w:rsidP="006A01AC">
      <w:pPr>
        <w:spacing w:after="0" w:line="240" w:lineRule="auto"/>
        <w:jc w:val="both"/>
        <w:rPr>
          <w:rFonts w:ascii="Times New Roman" w:eastAsia="Times New Roman" w:hAnsi="Times New Roman" w:cs="Times New Roman"/>
          <w:b/>
          <w:bCs/>
          <w:sz w:val="26"/>
          <w:szCs w:val="26"/>
          <w:u w:val="single"/>
          <w:lang w:eastAsia="uk-UA"/>
        </w:rPr>
      </w:pPr>
      <w:r w:rsidRPr="00306A62">
        <w:rPr>
          <w:rFonts w:ascii="Times New Roman" w:eastAsia="Times New Roman" w:hAnsi="Times New Roman" w:cs="Times New Roman"/>
          <w:sz w:val="26"/>
          <w:szCs w:val="26"/>
          <w:u w:val="single"/>
          <w:lang w:eastAsia="uk-UA"/>
        </w:rPr>
        <w:t xml:space="preserve"> </w:t>
      </w:r>
      <w:r w:rsidRPr="00306A62">
        <w:rPr>
          <w:rFonts w:ascii="Times New Roman" w:eastAsia="Times New Roman" w:hAnsi="Times New Roman" w:cs="Times New Roman"/>
          <w:b/>
          <w:bCs/>
          <w:sz w:val="26"/>
          <w:szCs w:val="26"/>
          <w:u w:val="single"/>
          <w:lang w:eastAsia="uk-UA"/>
        </w:rPr>
        <w:t>Основні завдання КСЄІ</w:t>
      </w:r>
    </w:p>
    <w:p w:rsidR="00E64E55" w:rsidRPr="00306A62" w:rsidRDefault="00126861" w:rsidP="0050308A">
      <w:pPr>
        <w:pStyle w:val="a5"/>
        <w:numPr>
          <w:ilvl w:val="0"/>
          <w:numId w:val="3"/>
        </w:numPr>
        <w:spacing w:line="276" w:lineRule="auto"/>
        <w:jc w:val="both"/>
        <w:rPr>
          <w:rFonts w:ascii="Times New Roman" w:hAnsi="Times New Roman" w:cs="Times New Roman"/>
          <w:sz w:val="26"/>
          <w:szCs w:val="26"/>
          <w:lang w:eastAsia="uk-UA"/>
        </w:rPr>
      </w:pPr>
      <w:r w:rsidRPr="00306A62">
        <w:rPr>
          <w:rFonts w:ascii="Times New Roman" w:hAnsi="Times New Roman" w:cs="Times New Roman"/>
          <w:sz w:val="26"/>
          <w:szCs w:val="26"/>
          <w:lang w:eastAsia="uk-UA"/>
        </w:rPr>
        <w:t>Р</w:t>
      </w:r>
      <w:r w:rsidR="00E64E55" w:rsidRPr="00306A62">
        <w:rPr>
          <w:rFonts w:ascii="Times New Roman" w:hAnsi="Times New Roman" w:cs="Times New Roman"/>
          <w:sz w:val="26"/>
          <w:szCs w:val="26"/>
          <w:lang w:eastAsia="uk-UA"/>
        </w:rPr>
        <w:t xml:space="preserve">оз'яснення, що євроінтеграція </w:t>
      </w:r>
      <w:r w:rsidR="00281EF2" w:rsidRPr="00306A62">
        <w:rPr>
          <w:rFonts w:ascii="Times New Roman" w:hAnsi="Times New Roman" w:cs="Times New Roman"/>
          <w:sz w:val="26"/>
          <w:szCs w:val="26"/>
          <w:lang w:eastAsia="uk-UA"/>
        </w:rPr>
        <w:t>-</w:t>
      </w:r>
      <w:r w:rsidR="00E64E55" w:rsidRPr="00306A62">
        <w:rPr>
          <w:rFonts w:ascii="Times New Roman" w:hAnsi="Times New Roman" w:cs="Times New Roman"/>
          <w:sz w:val="26"/>
          <w:szCs w:val="26"/>
          <w:lang w:eastAsia="uk-UA"/>
        </w:rPr>
        <w:t xml:space="preserve"> це конкретні зміни в </w:t>
      </w:r>
      <w:proofErr w:type="spellStart"/>
      <w:r w:rsidR="00E64E55" w:rsidRPr="00306A62">
        <w:rPr>
          <w:rFonts w:ascii="Times New Roman" w:hAnsi="Times New Roman" w:cs="Times New Roman"/>
          <w:sz w:val="26"/>
          <w:szCs w:val="26"/>
          <w:lang w:eastAsia="uk-UA"/>
        </w:rPr>
        <w:t>Новоодеській</w:t>
      </w:r>
      <w:proofErr w:type="spellEnd"/>
      <w:r w:rsidR="00281EF2" w:rsidRPr="00306A62">
        <w:rPr>
          <w:rFonts w:ascii="Times New Roman" w:hAnsi="Times New Roman" w:cs="Times New Roman"/>
          <w:sz w:val="26"/>
          <w:szCs w:val="26"/>
          <w:lang w:eastAsia="uk-UA"/>
        </w:rPr>
        <w:t xml:space="preserve"> міській </w:t>
      </w:r>
      <w:r w:rsidR="00273030" w:rsidRPr="00306A62">
        <w:rPr>
          <w:rFonts w:ascii="Times New Roman" w:hAnsi="Times New Roman" w:cs="Times New Roman"/>
          <w:sz w:val="26"/>
          <w:szCs w:val="26"/>
          <w:lang w:eastAsia="uk-UA"/>
        </w:rPr>
        <w:t xml:space="preserve">територіальній </w:t>
      </w:r>
      <w:r w:rsidR="00E64E55" w:rsidRPr="00306A62">
        <w:rPr>
          <w:rFonts w:ascii="Times New Roman" w:hAnsi="Times New Roman" w:cs="Times New Roman"/>
          <w:sz w:val="26"/>
          <w:szCs w:val="26"/>
          <w:lang w:eastAsia="uk-UA"/>
        </w:rPr>
        <w:t xml:space="preserve"> громаді (чиста питна вода, сортування відходів, безпека, енергонезалежність, якісний ЦНАП</w:t>
      </w:r>
      <w:r w:rsidR="00281EF2" w:rsidRPr="00306A62">
        <w:rPr>
          <w:rFonts w:ascii="Times New Roman" w:hAnsi="Times New Roman" w:cs="Times New Roman"/>
          <w:sz w:val="26"/>
          <w:szCs w:val="26"/>
          <w:lang w:eastAsia="uk-UA"/>
        </w:rPr>
        <w:t xml:space="preserve"> і </w:t>
      </w:r>
      <w:proofErr w:type="spellStart"/>
      <w:r w:rsidR="00281EF2" w:rsidRPr="00306A62">
        <w:rPr>
          <w:rFonts w:ascii="Times New Roman" w:hAnsi="Times New Roman" w:cs="Times New Roman"/>
          <w:sz w:val="26"/>
          <w:szCs w:val="26"/>
          <w:lang w:eastAsia="uk-UA"/>
        </w:rPr>
        <w:t>т.і</w:t>
      </w:r>
      <w:proofErr w:type="spellEnd"/>
      <w:r w:rsidR="00E64E55" w:rsidRPr="00306A62">
        <w:rPr>
          <w:rFonts w:ascii="Times New Roman" w:hAnsi="Times New Roman" w:cs="Times New Roman"/>
          <w:sz w:val="26"/>
          <w:szCs w:val="26"/>
          <w:lang w:eastAsia="uk-UA"/>
        </w:rPr>
        <w:t xml:space="preserve">). </w:t>
      </w:r>
    </w:p>
    <w:p w:rsidR="00E64E55" w:rsidRPr="00306A62" w:rsidRDefault="00E64E55" w:rsidP="006A01AC">
      <w:pPr>
        <w:pStyle w:val="a5"/>
        <w:spacing w:line="276" w:lineRule="auto"/>
        <w:ind w:firstLine="135"/>
        <w:jc w:val="both"/>
        <w:rPr>
          <w:rFonts w:ascii="Times New Roman" w:hAnsi="Times New Roman" w:cs="Times New Roman"/>
          <w:sz w:val="26"/>
          <w:szCs w:val="26"/>
          <w:lang w:eastAsia="uk-UA"/>
        </w:rPr>
      </w:pPr>
    </w:p>
    <w:p w:rsidR="00E64E55" w:rsidRPr="00306A62" w:rsidRDefault="00E64E55" w:rsidP="0050308A">
      <w:pPr>
        <w:pStyle w:val="a5"/>
        <w:numPr>
          <w:ilvl w:val="0"/>
          <w:numId w:val="3"/>
        </w:numPr>
        <w:spacing w:line="276" w:lineRule="auto"/>
        <w:jc w:val="both"/>
        <w:rPr>
          <w:rFonts w:ascii="Times New Roman" w:hAnsi="Times New Roman" w:cs="Times New Roman"/>
          <w:sz w:val="26"/>
          <w:szCs w:val="26"/>
          <w:lang w:eastAsia="uk-UA"/>
        </w:rPr>
      </w:pPr>
      <w:r w:rsidRPr="00306A62">
        <w:rPr>
          <w:rFonts w:ascii="Times New Roman" w:hAnsi="Times New Roman" w:cs="Times New Roman"/>
          <w:bCs/>
          <w:sz w:val="26"/>
          <w:szCs w:val="26"/>
          <w:lang w:eastAsia="uk-UA"/>
        </w:rPr>
        <w:t>Перехід до стратегічного планування та доказової політики</w:t>
      </w:r>
      <w:r w:rsidR="00281EF2" w:rsidRPr="00306A62">
        <w:rPr>
          <w:rFonts w:ascii="Times New Roman" w:hAnsi="Times New Roman" w:cs="Times New Roman"/>
          <w:bCs/>
          <w:sz w:val="26"/>
          <w:szCs w:val="26"/>
          <w:lang w:eastAsia="uk-UA"/>
        </w:rPr>
        <w:t>, тобто в</w:t>
      </w:r>
      <w:r w:rsidRPr="00306A62">
        <w:rPr>
          <w:rFonts w:ascii="Times New Roman" w:hAnsi="Times New Roman" w:cs="Times New Roman"/>
          <w:sz w:val="26"/>
          <w:szCs w:val="26"/>
          <w:lang w:eastAsia="uk-UA"/>
        </w:rPr>
        <w:t xml:space="preserve">ідмова від підходу «шукаємо грант під ідею» на користь формули: «проблема громади → аналіз даних/ГІС → стратегічний </w:t>
      </w:r>
      <w:proofErr w:type="spellStart"/>
      <w:r w:rsidRPr="00306A62">
        <w:rPr>
          <w:rFonts w:ascii="Times New Roman" w:hAnsi="Times New Roman" w:cs="Times New Roman"/>
          <w:sz w:val="26"/>
          <w:szCs w:val="26"/>
          <w:lang w:eastAsia="uk-UA"/>
        </w:rPr>
        <w:t>проєкт</w:t>
      </w:r>
      <w:proofErr w:type="spellEnd"/>
      <w:r w:rsidRPr="00306A62">
        <w:rPr>
          <w:rFonts w:ascii="Times New Roman" w:hAnsi="Times New Roman" w:cs="Times New Roman"/>
          <w:sz w:val="26"/>
          <w:szCs w:val="26"/>
          <w:lang w:eastAsia="uk-UA"/>
        </w:rPr>
        <w:t xml:space="preserve"> → залучення фінансування ЄС/МФО → прозорий моніторинг у DREAM». </w:t>
      </w:r>
    </w:p>
    <w:p w:rsidR="00E64E55" w:rsidRPr="00306A62" w:rsidRDefault="00E64E55" w:rsidP="006A01AC">
      <w:pPr>
        <w:pStyle w:val="a5"/>
        <w:spacing w:line="276" w:lineRule="auto"/>
        <w:ind w:firstLine="135"/>
        <w:jc w:val="both"/>
        <w:rPr>
          <w:rFonts w:ascii="Times New Roman" w:hAnsi="Times New Roman" w:cs="Times New Roman"/>
          <w:sz w:val="26"/>
          <w:szCs w:val="26"/>
          <w:lang w:eastAsia="uk-UA"/>
        </w:rPr>
      </w:pPr>
    </w:p>
    <w:p w:rsidR="00E64E55" w:rsidRPr="00306A62" w:rsidRDefault="00E64E55" w:rsidP="0050308A">
      <w:pPr>
        <w:pStyle w:val="a5"/>
        <w:numPr>
          <w:ilvl w:val="0"/>
          <w:numId w:val="3"/>
        </w:numPr>
        <w:spacing w:line="276" w:lineRule="auto"/>
        <w:jc w:val="both"/>
        <w:rPr>
          <w:rFonts w:ascii="Times New Roman" w:hAnsi="Times New Roman" w:cs="Times New Roman"/>
          <w:sz w:val="26"/>
          <w:szCs w:val="26"/>
          <w:lang w:eastAsia="uk-UA"/>
        </w:rPr>
      </w:pPr>
      <w:r w:rsidRPr="00306A62">
        <w:rPr>
          <w:rFonts w:ascii="Times New Roman" w:hAnsi="Times New Roman" w:cs="Times New Roman"/>
          <w:bCs/>
          <w:sz w:val="26"/>
          <w:szCs w:val="26"/>
          <w:lang w:eastAsia="uk-UA"/>
        </w:rPr>
        <w:t>Забезпечення двосторонньої комунікації та інклюзії</w:t>
      </w:r>
      <w:r w:rsidR="00281EF2" w:rsidRPr="00306A62">
        <w:rPr>
          <w:rFonts w:ascii="Times New Roman" w:hAnsi="Times New Roman" w:cs="Times New Roman"/>
          <w:bCs/>
          <w:sz w:val="26"/>
          <w:szCs w:val="26"/>
          <w:lang w:eastAsia="uk-UA"/>
        </w:rPr>
        <w:t>, відповідно з</w:t>
      </w:r>
      <w:r w:rsidRPr="00306A62">
        <w:rPr>
          <w:rFonts w:ascii="Times New Roman" w:hAnsi="Times New Roman" w:cs="Times New Roman"/>
          <w:sz w:val="26"/>
          <w:szCs w:val="26"/>
          <w:lang w:eastAsia="uk-UA"/>
        </w:rPr>
        <w:t xml:space="preserve">алучення мешканців, молоді, ВПО, ветеранів та ОГС до обговорення </w:t>
      </w:r>
      <w:proofErr w:type="spellStart"/>
      <w:r w:rsidRPr="00306A62">
        <w:rPr>
          <w:rFonts w:ascii="Times New Roman" w:hAnsi="Times New Roman" w:cs="Times New Roman"/>
          <w:sz w:val="26"/>
          <w:szCs w:val="26"/>
          <w:lang w:eastAsia="uk-UA"/>
        </w:rPr>
        <w:t>проєктів</w:t>
      </w:r>
      <w:proofErr w:type="spellEnd"/>
      <w:r w:rsidRPr="00306A62">
        <w:rPr>
          <w:rFonts w:ascii="Times New Roman" w:hAnsi="Times New Roman" w:cs="Times New Roman"/>
          <w:sz w:val="26"/>
          <w:szCs w:val="26"/>
          <w:lang w:eastAsia="uk-UA"/>
        </w:rPr>
        <w:t xml:space="preserve"> на ранніх етапах за принципом «Нічого для нас без нас». </w:t>
      </w:r>
    </w:p>
    <w:p w:rsidR="00E64E55" w:rsidRPr="00306A62" w:rsidRDefault="00E64E55" w:rsidP="006A01AC">
      <w:pPr>
        <w:pStyle w:val="a5"/>
        <w:spacing w:line="276" w:lineRule="auto"/>
        <w:ind w:firstLine="135"/>
        <w:jc w:val="both"/>
        <w:rPr>
          <w:rFonts w:ascii="Times New Roman" w:hAnsi="Times New Roman" w:cs="Times New Roman"/>
          <w:sz w:val="26"/>
          <w:szCs w:val="26"/>
          <w:lang w:eastAsia="uk-UA"/>
        </w:rPr>
      </w:pPr>
    </w:p>
    <w:p w:rsidR="00E64E55" w:rsidRPr="00306A62" w:rsidRDefault="00E64E55" w:rsidP="0050308A">
      <w:pPr>
        <w:pStyle w:val="a5"/>
        <w:numPr>
          <w:ilvl w:val="0"/>
          <w:numId w:val="3"/>
        </w:numPr>
        <w:spacing w:line="276" w:lineRule="auto"/>
        <w:jc w:val="both"/>
        <w:rPr>
          <w:rFonts w:ascii="Times New Roman" w:hAnsi="Times New Roman" w:cs="Times New Roman"/>
          <w:sz w:val="26"/>
          <w:szCs w:val="26"/>
          <w:lang w:eastAsia="uk-UA"/>
        </w:rPr>
      </w:pPr>
      <w:r w:rsidRPr="00306A62">
        <w:rPr>
          <w:rFonts w:ascii="Times New Roman" w:hAnsi="Times New Roman" w:cs="Times New Roman"/>
          <w:bCs/>
          <w:sz w:val="26"/>
          <w:szCs w:val="26"/>
          <w:lang w:eastAsia="uk-UA"/>
        </w:rPr>
        <w:lastRenderedPageBreak/>
        <w:t>Розвиток міжмуніципальних та міжнародних партнерств</w:t>
      </w:r>
      <w:r w:rsidR="007A7B53" w:rsidRPr="00306A62">
        <w:rPr>
          <w:rFonts w:ascii="Times New Roman" w:hAnsi="Times New Roman" w:cs="Times New Roman"/>
          <w:bCs/>
          <w:sz w:val="26"/>
          <w:szCs w:val="26"/>
          <w:lang w:eastAsia="uk-UA"/>
        </w:rPr>
        <w:t>, н</w:t>
      </w:r>
      <w:r w:rsidRPr="00306A62">
        <w:rPr>
          <w:rFonts w:ascii="Times New Roman" w:hAnsi="Times New Roman" w:cs="Times New Roman"/>
          <w:sz w:val="26"/>
          <w:szCs w:val="26"/>
          <w:lang w:eastAsia="uk-UA"/>
        </w:rPr>
        <w:t xml:space="preserve">алагодження зв'язків із містами-побратимами в країнах ЄС, участь у мережах (Альянс міст і регіонів для відбудови України, </w:t>
      </w:r>
      <w:proofErr w:type="spellStart"/>
      <w:r w:rsidRPr="00306A62">
        <w:rPr>
          <w:rFonts w:ascii="Times New Roman" w:hAnsi="Times New Roman" w:cs="Times New Roman"/>
          <w:sz w:val="26"/>
          <w:szCs w:val="26"/>
          <w:lang w:eastAsia="uk-UA"/>
        </w:rPr>
        <w:t>Covenant</w:t>
      </w:r>
      <w:proofErr w:type="spellEnd"/>
      <w:r w:rsidRPr="00306A62">
        <w:rPr>
          <w:rFonts w:ascii="Times New Roman" w:hAnsi="Times New Roman" w:cs="Times New Roman"/>
          <w:sz w:val="26"/>
          <w:szCs w:val="26"/>
          <w:lang w:eastAsia="uk-UA"/>
        </w:rPr>
        <w:t xml:space="preserve"> </w:t>
      </w:r>
      <w:proofErr w:type="spellStart"/>
      <w:r w:rsidRPr="00306A62">
        <w:rPr>
          <w:rFonts w:ascii="Times New Roman" w:hAnsi="Times New Roman" w:cs="Times New Roman"/>
          <w:sz w:val="26"/>
          <w:szCs w:val="26"/>
          <w:lang w:eastAsia="uk-UA"/>
        </w:rPr>
        <w:t>of</w:t>
      </w:r>
      <w:proofErr w:type="spellEnd"/>
      <w:r w:rsidRPr="00306A62">
        <w:rPr>
          <w:rFonts w:ascii="Times New Roman" w:hAnsi="Times New Roman" w:cs="Times New Roman"/>
          <w:sz w:val="26"/>
          <w:szCs w:val="26"/>
          <w:lang w:eastAsia="uk-UA"/>
        </w:rPr>
        <w:t xml:space="preserve"> </w:t>
      </w:r>
      <w:proofErr w:type="spellStart"/>
      <w:r w:rsidRPr="00306A62">
        <w:rPr>
          <w:rFonts w:ascii="Times New Roman" w:hAnsi="Times New Roman" w:cs="Times New Roman"/>
          <w:sz w:val="26"/>
          <w:szCs w:val="26"/>
          <w:lang w:eastAsia="uk-UA"/>
        </w:rPr>
        <w:t>Mayors</w:t>
      </w:r>
      <w:proofErr w:type="spellEnd"/>
      <w:r w:rsidRPr="00306A62">
        <w:rPr>
          <w:rFonts w:ascii="Times New Roman" w:hAnsi="Times New Roman" w:cs="Times New Roman"/>
          <w:sz w:val="26"/>
          <w:szCs w:val="26"/>
          <w:lang w:eastAsia="uk-UA"/>
        </w:rPr>
        <w:t>) та транскордонних програмах (</w:t>
      </w:r>
      <w:proofErr w:type="spellStart"/>
      <w:r w:rsidRPr="00306A62">
        <w:rPr>
          <w:rFonts w:ascii="Times New Roman" w:hAnsi="Times New Roman" w:cs="Times New Roman"/>
          <w:sz w:val="26"/>
          <w:szCs w:val="26"/>
          <w:lang w:eastAsia="uk-UA"/>
        </w:rPr>
        <w:t>Interreg</w:t>
      </w:r>
      <w:proofErr w:type="spellEnd"/>
      <w:r w:rsidRPr="00306A62">
        <w:rPr>
          <w:rFonts w:ascii="Times New Roman" w:hAnsi="Times New Roman" w:cs="Times New Roman"/>
          <w:sz w:val="26"/>
          <w:szCs w:val="26"/>
          <w:lang w:eastAsia="uk-UA"/>
        </w:rPr>
        <w:t xml:space="preserve"> NEXT). </w:t>
      </w:r>
    </w:p>
    <w:p w:rsidR="00AB7FA6" w:rsidRPr="00306A62" w:rsidRDefault="00AB7FA6" w:rsidP="006A01AC">
      <w:pPr>
        <w:pStyle w:val="a5"/>
        <w:jc w:val="both"/>
        <w:rPr>
          <w:rFonts w:ascii="Times New Roman" w:hAnsi="Times New Roman" w:cs="Times New Roman"/>
          <w:sz w:val="26"/>
          <w:szCs w:val="26"/>
        </w:rPr>
      </w:pPr>
    </w:p>
    <w:p w:rsidR="00E64E55" w:rsidRPr="00306A62" w:rsidRDefault="00E64E55" w:rsidP="006A01AC">
      <w:pPr>
        <w:pStyle w:val="a5"/>
        <w:jc w:val="both"/>
        <w:rPr>
          <w:rFonts w:ascii="Times New Roman" w:eastAsia="Times New Roman" w:hAnsi="Times New Roman" w:cs="Times New Roman"/>
          <w:b/>
          <w:bCs/>
          <w:sz w:val="26"/>
          <w:szCs w:val="26"/>
          <w:lang w:eastAsia="uk-UA"/>
        </w:rPr>
      </w:pPr>
      <w:r w:rsidRPr="00306A62">
        <w:rPr>
          <w:rFonts w:ascii="Times New Roman" w:eastAsia="Times New Roman" w:hAnsi="Times New Roman" w:cs="Times New Roman"/>
          <w:b/>
          <w:bCs/>
          <w:sz w:val="26"/>
          <w:szCs w:val="26"/>
          <w:lang w:eastAsia="uk-UA"/>
        </w:rPr>
        <w:t>РОЗДІЛ 1. РОЛЬ КОМУНІКАЦІЙНОЇ СТРАТЕГІЇ ЄВРОПЕЙСЬКО</w:t>
      </w:r>
      <w:r w:rsidR="00D01C45" w:rsidRPr="00306A62">
        <w:rPr>
          <w:rFonts w:ascii="Times New Roman" w:eastAsia="Times New Roman" w:hAnsi="Times New Roman" w:cs="Times New Roman"/>
          <w:b/>
          <w:bCs/>
          <w:sz w:val="26"/>
          <w:szCs w:val="26"/>
          <w:lang w:eastAsia="uk-UA"/>
        </w:rPr>
        <w:t>Ї</w:t>
      </w:r>
      <w:r w:rsidRPr="00306A62">
        <w:rPr>
          <w:rFonts w:ascii="Times New Roman" w:eastAsia="Times New Roman" w:hAnsi="Times New Roman" w:cs="Times New Roman"/>
          <w:b/>
          <w:bCs/>
          <w:sz w:val="26"/>
          <w:szCs w:val="26"/>
          <w:lang w:eastAsia="uk-UA"/>
        </w:rPr>
        <w:t xml:space="preserve"> ІНТЕГРАЦІ</w:t>
      </w:r>
      <w:r w:rsidR="00D01C45" w:rsidRPr="00306A62">
        <w:rPr>
          <w:rFonts w:ascii="Times New Roman" w:eastAsia="Times New Roman" w:hAnsi="Times New Roman" w:cs="Times New Roman"/>
          <w:b/>
          <w:bCs/>
          <w:sz w:val="26"/>
          <w:szCs w:val="26"/>
          <w:lang w:eastAsia="uk-UA"/>
        </w:rPr>
        <w:t>Ї</w:t>
      </w:r>
      <w:r w:rsidRPr="00306A62">
        <w:rPr>
          <w:rFonts w:ascii="Times New Roman" w:eastAsia="Times New Roman" w:hAnsi="Times New Roman" w:cs="Times New Roman"/>
          <w:b/>
          <w:bCs/>
          <w:sz w:val="26"/>
          <w:szCs w:val="26"/>
          <w:lang w:eastAsia="uk-UA"/>
        </w:rPr>
        <w:t xml:space="preserve"> У ДІЯЛЬНОСТІ ОМС ТА ЕТАПИ ЇЇ РОЗРОБЛЕННЯ</w:t>
      </w:r>
    </w:p>
    <w:p w:rsidR="00E64E55" w:rsidRPr="000A7F1E" w:rsidRDefault="00E64E55" w:rsidP="006A01AC">
      <w:pPr>
        <w:spacing w:before="100" w:beforeAutospacing="1" w:after="100" w:afterAutospacing="1" w:line="240" w:lineRule="auto"/>
        <w:jc w:val="both"/>
        <w:outlineLvl w:val="2"/>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1.1. Комунікація як управлінський інструмент розвитку</w:t>
      </w:r>
    </w:p>
    <w:p w:rsidR="00E64E55" w:rsidRPr="000A7F1E" w:rsidRDefault="00E64E55" w:rsidP="00D01C45">
      <w:pPr>
        <w:pStyle w:val="a5"/>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У діяльності органу місцевого самоврядування комунікація не повинна зводитися виключно до одностороннього інформування громадськості про вже ухвалені рішення чи виконані роботи. Стратегічна комунікація </w:t>
      </w:r>
      <w:r w:rsidR="00456984" w:rsidRPr="000A7F1E">
        <w:rPr>
          <w:rFonts w:ascii="Times New Roman" w:hAnsi="Times New Roman" w:cs="Times New Roman"/>
          <w:sz w:val="26"/>
          <w:szCs w:val="26"/>
          <w:lang w:eastAsia="uk-UA"/>
        </w:rPr>
        <w:t xml:space="preserve">  - </w:t>
      </w:r>
      <w:r w:rsidRPr="000A7F1E">
        <w:rPr>
          <w:rFonts w:ascii="Times New Roman" w:hAnsi="Times New Roman" w:cs="Times New Roman"/>
          <w:sz w:val="26"/>
          <w:szCs w:val="26"/>
          <w:lang w:eastAsia="uk-UA"/>
        </w:rPr>
        <w:t>це двосторонній управлінській засіб реалізації політик, побудови довіри та залучення громадян. Вона забезпечує зв'язок правильного повідомлення (меседжу) з відповідною цільовою аудиторією через релевантні канали взаємодії. У контексті євроінтеграції комунікаційна стратегія виконує такі функції:</w:t>
      </w:r>
    </w:p>
    <w:p w:rsidR="00E64E55" w:rsidRPr="000A7F1E" w:rsidRDefault="007A7B53" w:rsidP="00D01C45">
      <w:pPr>
        <w:pStyle w:val="a5"/>
        <w:rPr>
          <w:rFonts w:ascii="Times New Roman" w:hAnsi="Times New Roman" w:cs="Times New Roman"/>
          <w:sz w:val="26"/>
          <w:szCs w:val="26"/>
          <w:lang w:eastAsia="uk-UA"/>
        </w:rPr>
      </w:pPr>
      <w:r w:rsidRPr="000A7F1E">
        <w:rPr>
          <w:rFonts w:ascii="Times New Roman" w:hAnsi="Times New Roman" w:cs="Times New Roman"/>
          <w:bCs/>
          <w:sz w:val="26"/>
          <w:szCs w:val="26"/>
          <w:lang w:eastAsia="uk-UA"/>
        </w:rPr>
        <w:t>1.</w:t>
      </w:r>
      <w:r w:rsidR="00E64E55" w:rsidRPr="000A7F1E">
        <w:rPr>
          <w:rFonts w:ascii="Times New Roman" w:hAnsi="Times New Roman" w:cs="Times New Roman"/>
          <w:bCs/>
          <w:sz w:val="26"/>
          <w:szCs w:val="26"/>
          <w:lang w:eastAsia="uk-UA"/>
        </w:rPr>
        <w:t>Спричиняє узгодженість дій</w:t>
      </w:r>
      <w:r w:rsidRPr="000A7F1E">
        <w:rPr>
          <w:rFonts w:ascii="Times New Roman" w:hAnsi="Times New Roman" w:cs="Times New Roman"/>
          <w:bCs/>
          <w:sz w:val="26"/>
          <w:szCs w:val="26"/>
          <w:lang w:eastAsia="uk-UA"/>
        </w:rPr>
        <w:t xml:space="preserve"> та г</w:t>
      </w:r>
      <w:r w:rsidR="00E64E55" w:rsidRPr="000A7F1E">
        <w:rPr>
          <w:rFonts w:ascii="Times New Roman" w:hAnsi="Times New Roman" w:cs="Times New Roman"/>
          <w:sz w:val="26"/>
          <w:szCs w:val="26"/>
          <w:lang w:eastAsia="uk-UA"/>
        </w:rPr>
        <w:t>армонізує комунікаційну політику зі Стратегією розвитку Новоодеської міської громади до 2027 року, Програмою соціально-економічного розвитку та</w:t>
      </w:r>
      <w:r w:rsidR="00506B0A" w:rsidRPr="000A7F1E">
        <w:rPr>
          <w:rFonts w:ascii="Times New Roman" w:hAnsi="Times New Roman" w:cs="Times New Roman"/>
          <w:sz w:val="26"/>
          <w:szCs w:val="26"/>
          <w:lang w:eastAsia="uk-UA"/>
        </w:rPr>
        <w:t xml:space="preserve"> іншими програмами громади</w:t>
      </w:r>
    </w:p>
    <w:p w:rsidR="00E64E55" w:rsidRPr="000A7F1E" w:rsidRDefault="00821F93" w:rsidP="00D01C45">
      <w:pPr>
        <w:pStyle w:val="a5"/>
        <w:rPr>
          <w:rFonts w:ascii="Times New Roman" w:hAnsi="Times New Roman" w:cs="Times New Roman"/>
          <w:sz w:val="26"/>
          <w:szCs w:val="26"/>
          <w:lang w:eastAsia="uk-UA"/>
        </w:rPr>
      </w:pPr>
      <w:r w:rsidRPr="000A7F1E">
        <w:rPr>
          <w:rFonts w:ascii="Times New Roman" w:hAnsi="Times New Roman" w:cs="Times New Roman"/>
          <w:bCs/>
          <w:sz w:val="26"/>
          <w:szCs w:val="26"/>
          <w:lang w:eastAsia="uk-UA"/>
        </w:rPr>
        <w:t>2.</w:t>
      </w:r>
      <w:r w:rsidR="00E64E55" w:rsidRPr="000A7F1E">
        <w:rPr>
          <w:rFonts w:ascii="Times New Roman" w:hAnsi="Times New Roman" w:cs="Times New Roman"/>
          <w:bCs/>
          <w:sz w:val="26"/>
          <w:szCs w:val="26"/>
          <w:lang w:eastAsia="uk-UA"/>
        </w:rPr>
        <w:t>Забезпечує «єдиний голос» (</w:t>
      </w:r>
      <w:proofErr w:type="spellStart"/>
      <w:r w:rsidR="00E64E55" w:rsidRPr="000A7F1E">
        <w:rPr>
          <w:rFonts w:ascii="Times New Roman" w:hAnsi="Times New Roman" w:cs="Times New Roman"/>
          <w:bCs/>
          <w:sz w:val="26"/>
          <w:szCs w:val="26"/>
          <w:lang w:eastAsia="uk-UA"/>
        </w:rPr>
        <w:t>One</w:t>
      </w:r>
      <w:proofErr w:type="spellEnd"/>
      <w:r w:rsidR="00E64E55" w:rsidRPr="000A7F1E">
        <w:rPr>
          <w:rFonts w:ascii="Times New Roman" w:hAnsi="Times New Roman" w:cs="Times New Roman"/>
          <w:bCs/>
          <w:sz w:val="26"/>
          <w:szCs w:val="26"/>
          <w:lang w:eastAsia="uk-UA"/>
        </w:rPr>
        <w:t xml:space="preserve"> </w:t>
      </w:r>
      <w:proofErr w:type="spellStart"/>
      <w:r w:rsidR="00E64E55" w:rsidRPr="000A7F1E">
        <w:rPr>
          <w:rFonts w:ascii="Times New Roman" w:hAnsi="Times New Roman" w:cs="Times New Roman"/>
          <w:bCs/>
          <w:sz w:val="26"/>
          <w:szCs w:val="26"/>
          <w:lang w:eastAsia="uk-UA"/>
        </w:rPr>
        <w:t>Voice</w:t>
      </w:r>
      <w:proofErr w:type="spellEnd"/>
      <w:r w:rsidR="00E64E55" w:rsidRPr="000A7F1E">
        <w:rPr>
          <w:rFonts w:ascii="Times New Roman" w:hAnsi="Times New Roman" w:cs="Times New Roman"/>
          <w:bCs/>
          <w:sz w:val="26"/>
          <w:szCs w:val="26"/>
          <w:lang w:eastAsia="uk-UA"/>
        </w:rPr>
        <w:t>)</w:t>
      </w:r>
      <w:r w:rsidRPr="000A7F1E">
        <w:rPr>
          <w:rFonts w:ascii="Times New Roman" w:hAnsi="Times New Roman" w:cs="Times New Roman"/>
          <w:bCs/>
          <w:sz w:val="26"/>
          <w:szCs w:val="26"/>
          <w:lang w:eastAsia="uk-UA"/>
        </w:rPr>
        <w:t xml:space="preserve"> та д</w:t>
      </w:r>
      <w:r w:rsidR="00E64E55" w:rsidRPr="000A7F1E">
        <w:rPr>
          <w:rFonts w:ascii="Times New Roman" w:hAnsi="Times New Roman" w:cs="Times New Roman"/>
          <w:sz w:val="26"/>
          <w:szCs w:val="26"/>
          <w:lang w:eastAsia="uk-UA"/>
        </w:rPr>
        <w:t xml:space="preserve">озволяє усім підрозділам виконкому, депутатам та комунальним підприємствам дотримуватися єдиної лінії інформування щодо євроінтеграційних реформ. </w:t>
      </w:r>
    </w:p>
    <w:p w:rsidR="000A7F1E" w:rsidRDefault="00E64E55" w:rsidP="00D01C45">
      <w:pPr>
        <w:pStyle w:val="a5"/>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r w:rsidR="00821F93" w:rsidRPr="000A7F1E">
        <w:rPr>
          <w:rFonts w:ascii="Times New Roman" w:hAnsi="Times New Roman" w:cs="Times New Roman"/>
          <w:bCs/>
          <w:sz w:val="26"/>
          <w:szCs w:val="26"/>
          <w:lang w:eastAsia="uk-UA"/>
        </w:rPr>
        <w:t>3.</w:t>
      </w:r>
      <w:r w:rsidRPr="000A7F1E">
        <w:rPr>
          <w:rFonts w:ascii="Times New Roman" w:hAnsi="Times New Roman" w:cs="Times New Roman"/>
          <w:bCs/>
          <w:sz w:val="26"/>
          <w:szCs w:val="26"/>
          <w:lang w:eastAsia="uk-UA"/>
        </w:rPr>
        <w:t>Формує інвестиційну привабливість</w:t>
      </w:r>
      <w:r w:rsidR="00821F93" w:rsidRPr="000A7F1E">
        <w:rPr>
          <w:rFonts w:ascii="Times New Roman" w:hAnsi="Times New Roman" w:cs="Times New Roman"/>
          <w:bCs/>
          <w:sz w:val="26"/>
          <w:szCs w:val="26"/>
          <w:lang w:eastAsia="uk-UA"/>
        </w:rPr>
        <w:t xml:space="preserve"> і в</w:t>
      </w:r>
      <w:r w:rsidRPr="000A7F1E">
        <w:rPr>
          <w:rFonts w:ascii="Times New Roman" w:hAnsi="Times New Roman" w:cs="Times New Roman"/>
          <w:sz w:val="26"/>
          <w:szCs w:val="26"/>
          <w:lang w:eastAsia="uk-UA"/>
        </w:rPr>
        <w:t xml:space="preserve">ідкриває громаду для міжнародних партнерів через публікацію </w:t>
      </w:r>
      <w:proofErr w:type="spellStart"/>
      <w:r w:rsidRPr="000A7F1E">
        <w:rPr>
          <w:rFonts w:ascii="Times New Roman" w:hAnsi="Times New Roman" w:cs="Times New Roman"/>
          <w:sz w:val="26"/>
          <w:szCs w:val="26"/>
          <w:lang w:eastAsia="uk-UA"/>
        </w:rPr>
        <w:t>верифікованих</w:t>
      </w:r>
      <w:proofErr w:type="spellEnd"/>
      <w:r w:rsidRPr="000A7F1E">
        <w:rPr>
          <w:rFonts w:ascii="Times New Roman" w:hAnsi="Times New Roman" w:cs="Times New Roman"/>
          <w:sz w:val="26"/>
          <w:szCs w:val="26"/>
          <w:lang w:eastAsia="uk-UA"/>
        </w:rPr>
        <w:t xml:space="preserve"> даних, рішень та </w:t>
      </w:r>
      <w:proofErr w:type="spellStart"/>
      <w:r w:rsidRPr="000A7F1E">
        <w:rPr>
          <w:rFonts w:ascii="Times New Roman" w:hAnsi="Times New Roman" w:cs="Times New Roman"/>
          <w:sz w:val="26"/>
          <w:szCs w:val="26"/>
          <w:lang w:eastAsia="uk-UA"/>
        </w:rPr>
        <w:t>проєктів</w:t>
      </w:r>
      <w:proofErr w:type="spellEnd"/>
      <w:r w:rsidRPr="000A7F1E">
        <w:rPr>
          <w:rFonts w:ascii="Times New Roman" w:hAnsi="Times New Roman" w:cs="Times New Roman"/>
          <w:sz w:val="26"/>
          <w:szCs w:val="26"/>
          <w:lang w:eastAsia="uk-UA"/>
        </w:rPr>
        <w:t>.</w:t>
      </w:r>
    </w:p>
    <w:p w:rsidR="00E64E55" w:rsidRPr="000A7F1E" w:rsidRDefault="00E64E55" w:rsidP="00D01C45">
      <w:pPr>
        <w:pStyle w:val="a5"/>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bl>
      <w:tblPr>
        <w:tblW w:w="9445" w:type="dxa"/>
        <w:tblCellSpacing w:w="15" w:type="dxa"/>
        <w:tblCellMar>
          <w:top w:w="15" w:type="dxa"/>
          <w:left w:w="15" w:type="dxa"/>
          <w:bottom w:w="15" w:type="dxa"/>
          <w:right w:w="15" w:type="dxa"/>
        </w:tblCellMar>
        <w:tblLook w:val="04A0" w:firstRow="1" w:lastRow="0" w:firstColumn="1" w:lastColumn="0" w:noHBand="0" w:noVBand="1"/>
      </w:tblPr>
      <w:tblGrid>
        <w:gridCol w:w="9445"/>
      </w:tblGrid>
      <w:tr w:rsidR="00506B0A" w:rsidRPr="000A7F1E" w:rsidTr="00347AC8">
        <w:trPr>
          <w:tblCellSpacing w:w="15" w:type="dxa"/>
        </w:trPr>
        <w:tc>
          <w:tcPr>
            <w:tcW w:w="0" w:type="auto"/>
            <w:vAlign w:val="center"/>
            <w:hideMark/>
          </w:tcPr>
          <w:p w:rsidR="00580B9D" w:rsidRPr="000A7F1E" w:rsidRDefault="003E4E92" w:rsidP="006A01AC">
            <w:pPr>
              <w:pStyle w:val="a5"/>
              <w:jc w:val="both"/>
              <w:rPr>
                <w:rFonts w:ascii="Times New Roman" w:hAnsi="Times New Roman" w:cs="Times New Roman"/>
                <w:sz w:val="26"/>
                <w:szCs w:val="26"/>
                <w:lang w:eastAsia="uk-UA"/>
              </w:rPr>
            </w:pPr>
            <w:r w:rsidRPr="000A7F1E">
              <w:rPr>
                <w:rFonts w:ascii="Times New Roman" w:hAnsi="Times New Roman" w:cs="Times New Roman"/>
                <w:color w:val="000000"/>
                <w:sz w:val="26"/>
                <w:szCs w:val="26"/>
              </w:rPr>
              <w:t>1</w:t>
            </w:r>
            <w:r w:rsidRPr="000A7F1E">
              <w:rPr>
                <w:rFonts w:ascii="Times New Roman" w:hAnsi="Times New Roman" w:cs="Times New Roman"/>
                <w:b/>
                <w:color w:val="000000"/>
                <w:sz w:val="26"/>
                <w:szCs w:val="26"/>
              </w:rPr>
              <w:t>.2.</w:t>
            </w:r>
            <w:r w:rsidR="0079666D" w:rsidRPr="000A7F1E">
              <w:rPr>
                <w:rFonts w:ascii="Times New Roman" w:hAnsi="Times New Roman" w:cs="Times New Roman"/>
                <w:b/>
                <w:color w:val="000000"/>
                <w:sz w:val="26"/>
                <w:szCs w:val="26"/>
              </w:rPr>
              <w:t>Три стратегічні опори комунікації:</w:t>
            </w:r>
          </w:p>
          <w:tbl>
            <w:tblPr>
              <w:tblStyle w:val="a6"/>
              <w:tblW w:w="0" w:type="auto"/>
              <w:tblLook w:val="04A0" w:firstRow="1" w:lastRow="0" w:firstColumn="1" w:lastColumn="0" w:noHBand="0" w:noVBand="1"/>
            </w:tblPr>
            <w:tblGrid>
              <w:gridCol w:w="2892"/>
              <w:gridCol w:w="2999"/>
              <w:gridCol w:w="3454"/>
            </w:tblGrid>
            <w:tr w:rsidR="00580B9D" w:rsidRPr="000A7F1E" w:rsidTr="00580B9D">
              <w:tc>
                <w:tcPr>
                  <w:tcW w:w="2984" w:type="dxa"/>
                </w:tcPr>
                <w:p w:rsidR="00580B9D" w:rsidRPr="000A7F1E" w:rsidRDefault="00580B9D" w:rsidP="00D01C45">
                  <w:pPr>
                    <w:pStyle w:val="a3"/>
                    <w:spacing w:before="0" w:beforeAutospacing="0" w:after="0" w:afterAutospacing="0" w:line="0" w:lineRule="atLeast"/>
                    <w:jc w:val="center"/>
                    <w:rPr>
                      <w:b/>
                      <w:bCs/>
                      <w:sz w:val="26"/>
                      <w:szCs w:val="26"/>
                    </w:rPr>
                  </w:pPr>
                  <w:r w:rsidRPr="000A7F1E">
                    <w:rPr>
                      <w:b/>
                      <w:color w:val="000000"/>
                      <w:sz w:val="26"/>
                      <w:szCs w:val="26"/>
                    </w:rPr>
                    <w:t>Опора 1 ІНФОРМУВАННЯ</w:t>
                  </w:r>
                </w:p>
              </w:tc>
              <w:tc>
                <w:tcPr>
                  <w:tcW w:w="3249" w:type="dxa"/>
                </w:tcPr>
                <w:p w:rsidR="00580B9D" w:rsidRPr="000A7F1E" w:rsidRDefault="00580B9D" w:rsidP="00D01C45">
                  <w:pPr>
                    <w:pStyle w:val="a3"/>
                    <w:spacing w:before="0" w:beforeAutospacing="0" w:after="0" w:afterAutospacing="0" w:line="0" w:lineRule="atLeast"/>
                    <w:jc w:val="center"/>
                    <w:rPr>
                      <w:b/>
                      <w:bCs/>
                      <w:sz w:val="26"/>
                      <w:szCs w:val="26"/>
                    </w:rPr>
                  </w:pPr>
                  <w:r w:rsidRPr="000A7F1E">
                    <w:rPr>
                      <w:b/>
                      <w:color w:val="000000"/>
                      <w:sz w:val="26"/>
                      <w:szCs w:val="26"/>
                    </w:rPr>
                    <w:t>Опора 2 ЗАЛУЧЕННЯ</w:t>
                  </w:r>
                </w:p>
              </w:tc>
              <w:tc>
                <w:tcPr>
                  <w:tcW w:w="3112" w:type="dxa"/>
                </w:tcPr>
                <w:p w:rsidR="00580B9D" w:rsidRPr="000A7F1E" w:rsidRDefault="00580B9D" w:rsidP="00D01C45">
                  <w:pPr>
                    <w:pStyle w:val="a3"/>
                    <w:spacing w:before="0" w:beforeAutospacing="0" w:after="0" w:afterAutospacing="0"/>
                    <w:jc w:val="center"/>
                    <w:rPr>
                      <w:b/>
                      <w:bCs/>
                      <w:sz w:val="26"/>
                      <w:szCs w:val="26"/>
                    </w:rPr>
                  </w:pPr>
                  <w:r w:rsidRPr="000A7F1E">
                    <w:rPr>
                      <w:b/>
                      <w:color w:val="000000"/>
                      <w:sz w:val="26"/>
                      <w:szCs w:val="26"/>
                    </w:rPr>
                    <w:t>Опора 3 ІНСТИТУЦІОНАЛІЗАЦІЯ</w:t>
                  </w:r>
                </w:p>
                <w:p w:rsidR="00580B9D" w:rsidRPr="000A7F1E" w:rsidRDefault="00580B9D" w:rsidP="00D01C45">
                  <w:pPr>
                    <w:pStyle w:val="a3"/>
                    <w:spacing w:before="0" w:beforeAutospacing="0" w:after="0" w:afterAutospacing="0" w:line="0" w:lineRule="atLeast"/>
                    <w:jc w:val="center"/>
                    <w:rPr>
                      <w:b/>
                      <w:bCs/>
                      <w:sz w:val="26"/>
                      <w:szCs w:val="26"/>
                    </w:rPr>
                  </w:pPr>
                </w:p>
              </w:tc>
            </w:tr>
            <w:tr w:rsidR="00580B9D" w:rsidRPr="000A7F1E" w:rsidTr="00580B9D">
              <w:tc>
                <w:tcPr>
                  <w:tcW w:w="2984" w:type="dxa"/>
                </w:tcPr>
                <w:p w:rsidR="00580B9D" w:rsidRPr="000A7F1E" w:rsidRDefault="00580B9D" w:rsidP="006A01AC">
                  <w:pPr>
                    <w:pStyle w:val="a3"/>
                    <w:spacing w:before="0" w:beforeAutospacing="0" w:after="0" w:afterAutospacing="0" w:line="0" w:lineRule="atLeast"/>
                    <w:jc w:val="both"/>
                    <w:rPr>
                      <w:sz w:val="26"/>
                      <w:szCs w:val="26"/>
                    </w:rPr>
                  </w:pPr>
                  <w:r w:rsidRPr="000A7F1E">
                    <w:rPr>
                      <w:color w:val="000000"/>
                      <w:sz w:val="26"/>
                      <w:szCs w:val="26"/>
                    </w:rPr>
                    <w:t xml:space="preserve">Забезпечення прозорого, зрозумілого, оперативної та </w:t>
                  </w:r>
                  <w:proofErr w:type="spellStart"/>
                  <w:r w:rsidRPr="000A7F1E">
                    <w:rPr>
                      <w:color w:val="000000"/>
                      <w:sz w:val="26"/>
                      <w:szCs w:val="26"/>
                    </w:rPr>
                    <w:t>машинозчитуваного</w:t>
                  </w:r>
                  <w:proofErr w:type="spellEnd"/>
                  <w:r w:rsidRPr="000A7F1E">
                    <w:rPr>
                      <w:color w:val="000000"/>
                      <w:sz w:val="26"/>
                      <w:szCs w:val="26"/>
                    </w:rPr>
                    <w:t xml:space="preserve"> інформування про діяльність ОМС, публічні фінанси, євроінтеграційні </w:t>
                  </w:r>
                  <w:proofErr w:type="spellStart"/>
                  <w:r w:rsidRPr="000A7F1E">
                    <w:rPr>
                      <w:color w:val="000000"/>
                      <w:sz w:val="26"/>
                      <w:szCs w:val="26"/>
                    </w:rPr>
                    <w:t>проєкти</w:t>
                  </w:r>
                  <w:proofErr w:type="spellEnd"/>
                  <w:r w:rsidRPr="000A7F1E">
                    <w:rPr>
                      <w:color w:val="000000"/>
                      <w:sz w:val="26"/>
                      <w:szCs w:val="26"/>
                    </w:rPr>
                    <w:t xml:space="preserve"> та соціальні послуги </w:t>
                  </w:r>
                </w:p>
              </w:tc>
              <w:tc>
                <w:tcPr>
                  <w:tcW w:w="3249" w:type="dxa"/>
                </w:tcPr>
                <w:p w:rsidR="00580B9D" w:rsidRPr="000A7F1E" w:rsidRDefault="00580B9D" w:rsidP="006A01AC">
                  <w:pPr>
                    <w:pStyle w:val="a3"/>
                    <w:spacing w:before="0" w:beforeAutospacing="0" w:after="0" w:afterAutospacing="0" w:line="0" w:lineRule="atLeast"/>
                    <w:jc w:val="both"/>
                    <w:rPr>
                      <w:sz w:val="26"/>
                      <w:szCs w:val="26"/>
                    </w:rPr>
                  </w:pPr>
                  <w:r w:rsidRPr="000A7F1E">
                    <w:rPr>
                      <w:color w:val="000000"/>
                      <w:sz w:val="26"/>
                      <w:szCs w:val="26"/>
                    </w:rPr>
                    <w:t xml:space="preserve">Створення постійних інструментів залучення мешканців, бізнесу, молоді, ветеранів та ОГС до прийняття рішень та дизайну муніципальних політик </w:t>
                  </w:r>
                </w:p>
              </w:tc>
              <w:tc>
                <w:tcPr>
                  <w:tcW w:w="3112" w:type="dxa"/>
                </w:tcPr>
                <w:p w:rsidR="00580B9D" w:rsidRPr="000A7F1E" w:rsidRDefault="00580B9D" w:rsidP="006A01AC">
                  <w:pPr>
                    <w:pStyle w:val="a3"/>
                    <w:spacing w:before="0" w:beforeAutospacing="0" w:after="0" w:afterAutospacing="0" w:line="0" w:lineRule="atLeast"/>
                    <w:jc w:val="both"/>
                    <w:rPr>
                      <w:sz w:val="26"/>
                      <w:szCs w:val="26"/>
                    </w:rPr>
                  </w:pPr>
                  <w:r w:rsidRPr="000A7F1E">
                    <w:rPr>
                      <w:color w:val="000000"/>
                      <w:sz w:val="26"/>
                      <w:szCs w:val="26"/>
                    </w:rPr>
                    <w:t xml:space="preserve">Розбудова внутрішньої комунікаційної спроможності ОМС, впровадження </w:t>
                  </w:r>
                  <w:proofErr w:type="spellStart"/>
                  <w:r w:rsidRPr="000A7F1E">
                    <w:rPr>
                      <w:color w:val="000000"/>
                      <w:sz w:val="26"/>
                      <w:szCs w:val="26"/>
                    </w:rPr>
                    <w:t>брендбуку</w:t>
                  </w:r>
                  <w:proofErr w:type="spellEnd"/>
                  <w:r w:rsidRPr="000A7F1E">
                    <w:rPr>
                      <w:color w:val="000000"/>
                      <w:sz w:val="26"/>
                      <w:szCs w:val="26"/>
                    </w:rPr>
                    <w:t xml:space="preserve">, системного </w:t>
                  </w:r>
                  <w:proofErr w:type="spellStart"/>
                  <w:r w:rsidRPr="000A7F1E">
                    <w:rPr>
                      <w:color w:val="000000"/>
                      <w:sz w:val="26"/>
                      <w:szCs w:val="26"/>
                    </w:rPr>
                    <w:t>міжсекторального</w:t>
                  </w:r>
                  <w:proofErr w:type="spellEnd"/>
                  <w:r w:rsidRPr="000A7F1E">
                    <w:rPr>
                      <w:color w:val="000000"/>
                      <w:sz w:val="26"/>
                      <w:szCs w:val="26"/>
                    </w:rPr>
                    <w:t xml:space="preserve"> зв'язку та інструментів міської дипломатії.</w:t>
                  </w:r>
                </w:p>
              </w:tc>
            </w:tr>
          </w:tbl>
          <w:p w:rsidR="00580B9D" w:rsidRPr="000A7F1E" w:rsidRDefault="00580B9D" w:rsidP="006A01AC">
            <w:pPr>
              <w:pStyle w:val="a5"/>
              <w:jc w:val="both"/>
              <w:rPr>
                <w:rFonts w:ascii="Times New Roman" w:hAnsi="Times New Roman" w:cs="Times New Roman"/>
                <w:sz w:val="26"/>
                <w:szCs w:val="26"/>
                <w:lang w:eastAsia="uk-UA"/>
              </w:rPr>
            </w:pPr>
          </w:p>
          <w:p w:rsidR="00243424" w:rsidRPr="000A7F1E" w:rsidRDefault="00243424"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Для успішного просування Новоодеської громади шляхом європейської інтеграції Комунікаційна стратегія розподіляє функціональні ролі між суб'єктами місцевого розвитку:</w:t>
            </w:r>
          </w:p>
          <w:p w:rsidR="00506B0A" w:rsidRPr="000A7F1E" w:rsidRDefault="00243424"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 xml:space="preserve">ОРГАНИ МІСЦЕВГО САМОВРЯДУВАННЯ </w:t>
            </w:r>
          </w:p>
          <w:p w:rsidR="003D333F" w:rsidRPr="000A7F1E" w:rsidRDefault="003D333F" w:rsidP="006A01AC">
            <w:pPr>
              <w:pStyle w:val="a5"/>
              <w:jc w:val="both"/>
              <w:rPr>
                <w:rFonts w:ascii="Times New Roman" w:hAnsi="Times New Roman" w:cs="Times New Roman"/>
                <w:sz w:val="26"/>
                <w:szCs w:val="26"/>
                <w:lang w:eastAsia="uk-UA"/>
              </w:rPr>
            </w:pPr>
          </w:p>
          <w:p w:rsidR="00506B0A" w:rsidRPr="000A7F1E" w:rsidRDefault="00506B0A"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1. Адаптація та реалізація політик ЄС на місцевому рівні:</w:t>
            </w:r>
          </w:p>
          <w:p w:rsidR="00506B0A" w:rsidRPr="000A7F1E" w:rsidRDefault="00506B0A" w:rsidP="0050308A">
            <w:pPr>
              <w:pStyle w:val="a5"/>
              <w:numPr>
                <w:ilvl w:val="0"/>
                <w:numId w:val="8"/>
              </w:numPr>
              <w:jc w:val="both"/>
              <w:rPr>
                <w:rFonts w:ascii="Times New Roman" w:hAnsi="Times New Roman" w:cs="Times New Roman"/>
                <w:sz w:val="26"/>
                <w:szCs w:val="26"/>
              </w:rPr>
            </w:pPr>
            <w:r w:rsidRPr="000A7F1E">
              <w:rPr>
                <w:rFonts w:ascii="Times New Roman" w:hAnsi="Times New Roman" w:cs="Times New Roman"/>
                <w:sz w:val="26"/>
                <w:szCs w:val="26"/>
              </w:rPr>
              <w:lastRenderedPageBreak/>
              <w:t>Екологічні стандарти: комунікація та впровадження рішень щодо управління відходами, очищення води, охорони повітря та збереження природних ресурсів.</w:t>
            </w:r>
          </w:p>
          <w:p w:rsidR="00506B0A" w:rsidRPr="000A7F1E" w:rsidRDefault="00506B0A" w:rsidP="0050308A">
            <w:pPr>
              <w:pStyle w:val="a5"/>
              <w:numPr>
                <w:ilvl w:val="0"/>
                <w:numId w:val="8"/>
              </w:numPr>
              <w:jc w:val="both"/>
              <w:rPr>
                <w:rFonts w:ascii="Times New Roman" w:hAnsi="Times New Roman" w:cs="Times New Roman"/>
                <w:sz w:val="26"/>
                <w:szCs w:val="26"/>
              </w:rPr>
            </w:pPr>
            <w:r w:rsidRPr="000A7F1E">
              <w:rPr>
                <w:rFonts w:ascii="Times New Roman" w:hAnsi="Times New Roman" w:cs="Times New Roman"/>
                <w:sz w:val="26"/>
                <w:szCs w:val="26"/>
              </w:rPr>
              <w:t>Регіональний розвиток: участь у програмах ЄС для скорочення економічних розривів, розбудови інфраструктури та створення робочих місць.</w:t>
            </w:r>
          </w:p>
          <w:p w:rsidR="00506B0A" w:rsidRPr="000A7F1E" w:rsidRDefault="00506B0A" w:rsidP="0050308A">
            <w:pPr>
              <w:pStyle w:val="a5"/>
              <w:numPr>
                <w:ilvl w:val="0"/>
                <w:numId w:val="8"/>
              </w:numPr>
              <w:jc w:val="both"/>
              <w:rPr>
                <w:rFonts w:ascii="Times New Roman" w:hAnsi="Times New Roman" w:cs="Times New Roman"/>
                <w:sz w:val="26"/>
                <w:szCs w:val="26"/>
              </w:rPr>
            </w:pPr>
            <w:r w:rsidRPr="000A7F1E">
              <w:rPr>
                <w:rFonts w:ascii="Times New Roman" w:hAnsi="Times New Roman" w:cs="Times New Roman"/>
                <w:sz w:val="26"/>
                <w:szCs w:val="26"/>
              </w:rPr>
              <w:t>Соціальна політика: реалізація програм соціального захисту, освіти й охорони здоров’я відповідно до європейських якісних стандартів.</w:t>
            </w:r>
          </w:p>
          <w:p w:rsidR="00506B0A" w:rsidRPr="000A7F1E" w:rsidRDefault="00506B0A" w:rsidP="006A01AC">
            <w:pPr>
              <w:pStyle w:val="a5"/>
              <w:jc w:val="both"/>
              <w:rPr>
                <w:rFonts w:ascii="Times New Roman" w:hAnsi="Times New Roman" w:cs="Times New Roman"/>
                <w:sz w:val="26"/>
                <w:szCs w:val="26"/>
              </w:rPr>
            </w:pPr>
          </w:p>
          <w:p w:rsidR="00506B0A" w:rsidRPr="000A7F1E" w:rsidRDefault="00506B0A"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2. Адміністративна та інституційна підготовка:</w:t>
            </w:r>
          </w:p>
          <w:p w:rsidR="00506B0A" w:rsidRPr="000A7F1E" w:rsidRDefault="00506B0A" w:rsidP="0050308A">
            <w:pPr>
              <w:pStyle w:val="a5"/>
              <w:numPr>
                <w:ilvl w:val="0"/>
                <w:numId w:val="9"/>
              </w:numPr>
              <w:jc w:val="both"/>
              <w:rPr>
                <w:rFonts w:ascii="Times New Roman" w:hAnsi="Times New Roman" w:cs="Times New Roman"/>
                <w:sz w:val="26"/>
                <w:szCs w:val="26"/>
              </w:rPr>
            </w:pPr>
            <w:r w:rsidRPr="000A7F1E">
              <w:rPr>
                <w:rFonts w:ascii="Times New Roman" w:hAnsi="Times New Roman" w:cs="Times New Roman"/>
                <w:sz w:val="26"/>
                <w:szCs w:val="26"/>
              </w:rPr>
              <w:t xml:space="preserve">Систематичне навчання кадрів (управління </w:t>
            </w:r>
            <w:proofErr w:type="spellStart"/>
            <w:r w:rsidRPr="000A7F1E">
              <w:rPr>
                <w:rFonts w:ascii="Times New Roman" w:hAnsi="Times New Roman" w:cs="Times New Roman"/>
                <w:sz w:val="26"/>
                <w:szCs w:val="26"/>
              </w:rPr>
              <w:t>проєктами</w:t>
            </w:r>
            <w:proofErr w:type="spellEnd"/>
            <w:r w:rsidRPr="000A7F1E">
              <w:rPr>
                <w:rFonts w:ascii="Times New Roman" w:hAnsi="Times New Roman" w:cs="Times New Roman"/>
                <w:sz w:val="26"/>
                <w:szCs w:val="26"/>
              </w:rPr>
              <w:t>, англійська мова, донорські процедури).</w:t>
            </w:r>
          </w:p>
          <w:p w:rsidR="00506B0A" w:rsidRPr="000A7F1E" w:rsidRDefault="00506B0A" w:rsidP="0050308A">
            <w:pPr>
              <w:pStyle w:val="a5"/>
              <w:numPr>
                <w:ilvl w:val="0"/>
                <w:numId w:val="9"/>
              </w:numPr>
              <w:jc w:val="both"/>
              <w:rPr>
                <w:rFonts w:ascii="Times New Roman" w:hAnsi="Times New Roman" w:cs="Times New Roman"/>
                <w:sz w:val="26"/>
                <w:szCs w:val="26"/>
              </w:rPr>
            </w:pPr>
            <w:r w:rsidRPr="000A7F1E">
              <w:rPr>
                <w:rFonts w:ascii="Times New Roman" w:hAnsi="Times New Roman" w:cs="Times New Roman"/>
                <w:sz w:val="26"/>
                <w:szCs w:val="26"/>
              </w:rPr>
              <w:t>Розвиток електронного урядування (e-</w:t>
            </w:r>
            <w:proofErr w:type="spellStart"/>
            <w:r w:rsidRPr="000A7F1E">
              <w:rPr>
                <w:rFonts w:ascii="Times New Roman" w:hAnsi="Times New Roman" w:cs="Times New Roman"/>
                <w:sz w:val="26"/>
                <w:szCs w:val="26"/>
              </w:rPr>
              <w:t>government</w:t>
            </w:r>
            <w:proofErr w:type="spellEnd"/>
            <w:r w:rsidRPr="000A7F1E">
              <w:rPr>
                <w:rFonts w:ascii="Times New Roman" w:hAnsi="Times New Roman" w:cs="Times New Roman"/>
                <w:sz w:val="26"/>
                <w:szCs w:val="26"/>
              </w:rPr>
              <w:t>), створення/підсилення підрозділів, відповідальних за євроінтеграцію та залучення інвестицій.</w:t>
            </w:r>
          </w:p>
          <w:p w:rsidR="00506B0A" w:rsidRPr="000A7F1E" w:rsidRDefault="00506B0A" w:rsidP="006A01AC">
            <w:pPr>
              <w:pStyle w:val="a5"/>
              <w:jc w:val="both"/>
              <w:rPr>
                <w:rFonts w:ascii="Times New Roman" w:hAnsi="Times New Roman" w:cs="Times New Roman"/>
                <w:sz w:val="26"/>
                <w:szCs w:val="26"/>
              </w:rPr>
            </w:pPr>
          </w:p>
          <w:p w:rsidR="00506B0A" w:rsidRPr="000A7F1E" w:rsidRDefault="00506B0A"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3. Демократизація та </w:t>
            </w:r>
            <w:proofErr w:type="spellStart"/>
            <w:r w:rsidRPr="000A7F1E">
              <w:rPr>
                <w:rFonts w:ascii="Times New Roman" w:hAnsi="Times New Roman" w:cs="Times New Roman"/>
                <w:sz w:val="26"/>
                <w:szCs w:val="26"/>
              </w:rPr>
              <w:t>мережування</w:t>
            </w:r>
            <w:proofErr w:type="spellEnd"/>
            <w:r w:rsidRPr="000A7F1E">
              <w:rPr>
                <w:rFonts w:ascii="Times New Roman" w:hAnsi="Times New Roman" w:cs="Times New Roman"/>
                <w:sz w:val="26"/>
                <w:szCs w:val="26"/>
              </w:rPr>
              <w:t>:</w:t>
            </w:r>
          </w:p>
          <w:p w:rsidR="00506B0A" w:rsidRPr="000A7F1E" w:rsidRDefault="00506B0A" w:rsidP="0050308A">
            <w:pPr>
              <w:pStyle w:val="a5"/>
              <w:numPr>
                <w:ilvl w:val="0"/>
                <w:numId w:val="10"/>
              </w:numPr>
              <w:jc w:val="both"/>
              <w:rPr>
                <w:rFonts w:ascii="Times New Roman" w:hAnsi="Times New Roman" w:cs="Times New Roman"/>
                <w:sz w:val="26"/>
                <w:szCs w:val="26"/>
              </w:rPr>
            </w:pPr>
            <w:r w:rsidRPr="000A7F1E">
              <w:rPr>
                <w:rFonts w:ascii="Times New Roman" w:hAnsi="Times New Roman" w:cs="Times New Roman"/>
                <w:sz w:val="26"/>
                <w:szCs w:val="26"/>
              </w:rPr>
              <w:t>Забезпечення прозорості, підзвітності та залучення громадян до прийняття рішень.</w:t>
            </w:r>
          </w:p>
          <w:p w:rsidR="00506B0A" w:rsidRPr="000A7F1E" w:rsidRDefault="00506B0A" w:rsidP="0050308A">
            <w:pPr>
              <w:pStyle w:val="a5"/>
              <w:numPr>
                <w:ilvl w:val="0"/>
                <w:numId w:val="10"/>
              </w:numPr>
              <w:jc w:val="both"/>
              <w:rPr>
                <w:rFonts w:ascii="Times New Roman" w:hAnsi="Times New Roman" w:cs="Times New Roman"/>
                <w:sz w:val="26"/>
                <w:szCs w:val="26"/>
                <w:lang w:eastAsia="uk-UA"/>
              </w:rPr>
            </w:pPr>
            <w:r w:rsidRPr="000A7F1E">
              <w:rPr>
                <w:rFonts w:ascii="Times New Roman" w:hAnsi="Times New Roman" w:cs="Times New Roman"/>
                <w:sz w:val="26"/>
                <w:szCs w:val="26"/>
              </w:rPr>
              <w:t xml:space="preserve"> Розвиток транскордонних </w:t>
            </w:r>
            <w:proofErr w:type="spellStart"/>
            <w:r w:rsidRPr="000A7F1E">
              <w:rPr>
                <w:rFonts w:ascii="Times New Roman" w:hAnsi="Times New Roman" w:cs="Times New Roman"/>
                <w:sz w:val="26"/>
                <w:szCs w:val="26"/>
              </w:rPr>
              <w:t>проєктів</w:t>
            </w:r>
            <w:proofErr w:type="spellEnd"/>
            <w:r w:rsidRPr="000A7F1E">
              <w:rPr>
                <w:rFonts w:ascii="Times New Roman" w:hAnsi="Times New Roman" w:cs="Times New Roman"/>
                <w:sz w:val="26"/>
                <w:szCs w:val="26"/>
              </w:rPr>
              <w:t xml:space="preserve"> та членство в міжнародних</w:t>
            </w:r>
            <w:r w:rsidRPr="000A7F1E">
              <w:rPr>
                <w:rFonts w:ascii="Times New Roman" w:hAnsi="Times New Roman" w:cs="Times New Roman"/>
                <w:sz w:val="26"/>
                <w:szCs w:val="26"/>
                <w:lang w:eastAsia="uk-UA"/>
              </w:rPr>
              <w:t xml:space="preserve"> мережах співпраці.</w:t>
            </w:r>
          </w:p>
        </w:tc>
      </w:tr>
      <w:tr w:rsidR="00506B0A" w:rsidRPr="000A7F1E" w:rsidTr="00347AC8">
        <w:trPr>
          <w:tblCellSpacing w:w="15" w:type="dxa"/>
        </w:trPr>
        <w:tc>
          <w:tcPr>
            <w:tcW w:w="0" w:type="auto"/>
            <w:vAlign w:val="center"/>
            <w:hideMark/>
          </w:tcPr>
          <w:p w:rsidR="00506B0A" w:rsidRPr="000A7F1E" w:rsidRDefault="00506B0A"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lastRenderedPageBreak/>
              <w:t xml:space="preserve">ОРГАНИ ГРОМАДЯНСЬКОГО СУСПІЛЬСТВА </w:t>
            </w:r>
          </w:p>
          <w:p w:rsidR="00506B0A" w:rsidRPr="000A7F1E" w:rsidRDefault="00506B0A"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1. Незалежний моніторинг та контроль</w:t>
            </w:r>
            <w:r w:rsidR="00200B49" w:rsidRPr="000A7F1E">
              <w:rPr>
                <w:rFonts w:ascii="Times New Roman" w:hAnsi="Times New Roman" w:cs="Times New Roman"/>
                <w:sz w:val="26"/>
                <w:szCs w:val="26"/>
                <w:lang w:eastAsia="uk-UA"/>
              </w:rPr>
              <w:t>- через в</w:t>
            </w:r>
            <w:r w:rsidRPr="000A7F1E">
              <w:rPr>
                <w:rFonts w:ascii="Times New Roman" w:hAnsi="Times New Roman" w:cs="Times New Roman"/>
                <w:sz w:val="26"/>
                <w:szCs w:val="26"/>
                <w:lang w:eastAsia="uk-UA"/>
              </w:rPr>
              <w:t>ідстеження стану виконання місцевих реформ та публікація альтернативних (громадських) звітів.</w:t>
            </w:r>
          </w:p>
          <w:p w:rsidR="00506B0A" w:rsidRPr="000A7F1E" w:rsidRDefault="00506B0A"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2. </w:t>
            </w:r>
            <w:proofErr w:type="spellStart"/>
            <w:r w:rsidRPr="000A7F1E">
              <w:rPr>
                <w:rFonts w:ascii="Times New Roman" w:hAnsi="Times New Roman" w:cs="Times New Roman"/>
                <w:sz w:val="26"/>
                <w:szCs w:val="26"/>
                <w:lang w:eastAsia="uk-UA"/>
              </w:rPr>
              <w:t>Адвокація</w:t>
            </w:r>
            <w:proofErr w:type="spellEnd"/>
            <w:r w:rsidRPr="000A7F1E">
              <w:rPr>
                <w:rFonts w:ascii="Times New Roman" w:hAnsi="Times New Roman" w:cs="Times New Roman"/>
                <w:sz w:val="26"/>
                <w:szCs w:val="26"/>
                <w:lang w:eastAsia="uk-UA"/>
              </w:rPr>
              <w:t xml:space="preserve"> та просування змін:</w:t>
            </w:r>
            <w:r w:rsidR="00200B49" w:rsidRPr="000A7F1E">
              <w:rPr>
                <w:rFonts w:ascii="Times New Roman" w:hAnsi="Times New Roman" w:cs="Times New Roman"/>
                <w:sz w:val="26"/>
                <w:szCs w:val="26"/>
                <w:lang w:eastAsia="uk-UA"/>
              </w:rPr>
              <w:t xml:space="preserve"> через</w:t>
            </w:r>
            <w:r w:rsidRPr="000A7F1E">
              <w:rPr>
                <w:rFonts w:ascii="Times New Roman" w:hAnsi="Times New Roman" w:cs="Times New Roman"/>
                <w:sz w:val="26"/>
                <w:szCs w:val="26"/>
                <w:lang w:eastAsia="uk-UA"/>
              </w:rPr>
              <w:t xml:space="preserve"> реформ</w:t>
            </w:r>
            <w:r w:rsidR="00200B49" w:rsidRPr="000A7F1E">
              <w:rPr>
                <w:rFonts w:ascii="Times New Roman" w:hAnsi="Times New Roman" w:cs="Times New Roman"/>
                <w:sz w:val="26"/>
                <w:szCs w:val="26"/>
                <w:lang w:eastAsia="uk-UA"/>
              </w:rPr>
              <w:t>и</w:t>
            </w:r>
            <w:r w:rsidRPr="000A7F1E">
              <w:rPr>
                <w:rFonts w:ascii="Times New Roman" w:hAnsi="Times New Roman" w:cs="Times New Roman"/>
                <w:sz w:val="26"/>
                <w:szCs w:val="26"/>
                <w:lang w:eastAsia="uk-UA"/>
              </w:rPr>
              <w:t>, лобіювання конструктивних рішень для розвитку громади.</w:t>
            </w:r>
          </w:p>
          <w:p w:rsidR="00506B0A" w:rsidRPr="000A7F1E" w:rsidRDefault="00506B0A" w:rsidP="006A01AC">
            <w:pPr>
              <w:pStyle w:val="a5"/>
              <w:jc w:val="both"/>
              <w:rPr>
                <w:rFonts w:ascii="Times New Roman" w:hAnsi="Times New Roman" w:cs="Times New Roman"/>
                <w:sz w:val="26"/>
                <w:szCs w:val="26"/>
                <w:lang w:eastAsia="uk-UA"/>
              </w:rPr>
            </w:pPr>
          </w:p>
          <w:p w:rsidR="00506B0A" w:rsidRPr="000A7F1E" w:rsidRDefault="00506B0A"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3. Інформування та побудова консенсусу:</w:t>
            </w:r>
          </w:p>
          <w:p w:rsidR="00506B0A" w:rsidRPr="000A7F1E" w:rsidRDefault="00506B0A" w:rsidP="0050308A">
            <w:pPr>
              <w:pStyle w:val="a5"/>
              <w:numPr>
                <w:ilvl w:val="0"/>
                <w:numId w:val="11"/>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Роз'яснення мешканцям змісту євроінтеграції, її практичних переваг та можливих викликів.</w:t>
            </w:r>
          </w:p>
          <w:p w:rsidR="00506B0A" w:rsidRPr="000A7F1E" w:rsidRDefault="00506B0A" w:rsidP="0050308A">
            <w:pPr>
              <w:pStyle w:val="a5"/>
              <w:numPr>
                <w:ilvl w:val="0"/>
                <w:numId w:val="11"/>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Виконання ролі конструктивного посередника між владою та мешканцями громади.</w:t>
            </w:r>
          </w:p>
          <w:p w:rsidR="00506B0A" w:rsidRPr="000A7F1E" w:rsidRDefault="00506B0A"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4. Інтернешнл-зв'язки та </w:t>
            </w:r>
            <w:proofErr w:type="spellStart"/>
            <w:r w:rsidRPr="000A7F1E">
              <w:rPr>
                <w:rFonts w:ascii="Times New Roman" w:hAnsi="Times New Roman" w:cs="Times New Roman"/>
                <w:sz w:val="26"/>
                <w:szCs w:val="26"/>
                <w:lang w:eastAsia="uk-UA"/>
              </w:rPr>
              <w:t>інклюзивність</w:t>
            </w:r>
            <w:proofErr w:type="spellEnd"/>
            <w:r w:rsidRPr="000A7F1E">
              <w:rPr>
                <w:rFonts w:ascii="Times New Roman" w:hAnsi="Times New Roman" w:cs="Times New Roman"/>
                <w:sz w:val="26"/>
                <w:szCs w:val="26"/>
                <w:lang w:eastAsia="uk-UA"/>
              </w:rPr>
              <w:t>:</w:t>
            </w:r>
          </w:p>
          <w:p w:rsidR="00506B0A" w:rsidRPr="000A7F1E" w:rsidRDefault="00506B0A" w:rsidP="0050308A">
            <w:pPr>
              <w:pStyle w:val="a5"/>
              <w:numPr>
                <w:ilvl w:val="0"/>
                <w:numId w:val="12"/>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Залучення міжнародного досвіду через пряму співпрацю з європейськими інституціями.</w:t>
            </w:r>
          </w:p>
          <w:p w:rsidR="00506B0A" w:rsidRPr="000A7F1E" w:rsidRDefault="00506B0A" w:rsidP="0050308A">
            <w:pPr>
              <w:pStyle w:val="a5"/>
              <w:numPr>
                <w:ilvl w:val="0"/>
                <w:numId w:val="12"/>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Забезпечення інклюзивності, захист прав молоді, ВПО та вразливих верств населення.</w:t>
            </w:r>
          </w:p>
        </w:tc>
      </w:tr>
    </w:tbl>
    <w:p w:rsidR="00E64E55" w:rsidRPr="000A7F1E" w:rsidRDefault="00E64E55" w:rsidP="006A01AC">
      <w:pPr>
        <w:spacing w:beforeAutospacing="1" w:after="0" w:afterAutospacing="1" w:line="240" w:lineRule="auto"/>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1.</w:t>
      </w:r>
      <w:r w:rsidR="006A2C9C" w:rsidRPr="000A7F1E">
        <w:rPr>
          <w:rFonts w:ascii="Times New Roman" w:eastAsia="Times New Roman" w:hAnsi="Times New Roman" w:cs="Times New Roman"/>
          <w:b/>
          <w:bCs/>
          <w:sz w:val="26"/>
          <w:szCs w:val="26"/>
          <w:lang w:eastAsia="uk-UA"/>
        </w:rPr>
        <w:t>3</w:t>
      </w:r>
      <w:r w:rsidRPr="000A7F1E">
        <w:rPr>
          <w:rFonts w:ascii="Times New Roman" w:eastAsia="Times New Roman" w:hAnsi="Times New Roman" w:cs="Times New Roman"/>
          <w:b/>
          <w:bCs/>
          <w:sz w:val="26"/>
          <w:szCs w:val="26"/>
          <w:lang w:eastAsia="uk-UA"/>
        </w:rPr>
        <w:t xml:space="preserve">. Основні етапи розроблення </w:t>
      </w:r>
      <w:r w:rsidR="003F4BD0" w:rsidRPr="000A7F1E">
        <w:rPr>
          <w:rFonts w:ascii="Times New Roman" w:eastAsia="Times New Roman" w:hAnsi="Times New Roman" w:cs="Times New Roman"/>
          <w:b/>
          <w:bCs/>
          <w:sz w:val="26"/>
          <w:szCs w:val="26"/>
          <w:lang w:eastAsia="uk-UA"/>
        </w:rPr>
        <w:t>КСЄЇ</w:t>
      </w:r>
    </w:p>
    <w:p w:rsidR="00E64E55" w:rsidRPr="000A7F1E" w:rsidRDefault="00E64E55" w:rsidP="006A01AC">
      <w:pPr>
        <w:spacing w:before="100" w:beforeAutospacing="1" w:after="100" w:afterAutospacing="1"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Розробка КСЄІ здійснена за залучення представників міської ради, виконавчих органів, місцевого бізнесу, громадських організацій (зокрема ГО «</w:t>
      </w:r>
      <w:proofErr w:type="spellStart"/>
      <w:r w:rsidRPr="000A7F1E">
        <w:rPr>
          <w:rFonts w:ascii="Times New Roman" w:eastAsia="Times New Roman" w:hAnsi="Times New Roman" w:cs="Times New Roman"/>
          <w:sz w:val="26"/>
          <w:szCs w:val="26"/>
          <w:lang w:eastAsia="uk-UA"/>
        </w:rPr>
        <w:t>Новоодеська</w:t>
      </w:r>
      <w:proofErr w:type="spellEnd"/>
      <w:r w:rsidRPr="000A7F1E">
        <w:rPr>
          <w:rFonts w:ascii="Times New Roman" w:eastAsia="Times New Roman" w:hAnsi="Times New Roman" w:cs="Times New Roman"/>
          <w:sz w:val="26"/>
          <w:szCs w:val="26"/>
          <w:lang w:eastAsia="uk-UA"/>
        </w:rPr>
        <w:t xml:space="preserve"> рада старійшин», Молодіжної ради, Ради ВПО</w:t>
      </w:r>
      <w:r w:rsidR="007E301C" w:rsidRPr="000A7F1E">
        <w:rPr>
          <w:rFonts w:ascii="Times New Roman" w:eastAsia="Times New Roman" w:hAnsi="Times New Roman" w:cs="Times New Roman"/>
          <w:sz w:val="26"/>
          <w:szCs w:val="26"/>
          <w:lang w:eastAsia="uk-UA"/>
        </w:rPr>
        <w:t xml:space="preserve"> та ін.</w:t>
      </w:r>
      <w:r w:rsidRPr="000A7F1E">
        <w:rPr>
          <w:rFonts w:ascii="Times New Roman" w:eastAsia="Times New Roman" w:hAnsi="Times New Roman" w:cs="Times New Roman"/>
          <w:sz w:val="26"/>
          <w:szCs w:val="26"/>
          <w:lang w:eastAsia="uk-UA"/>
        </w:rPr>
        <w:t xml:space="preserve">) </w:t>
      </w:r>
      <w:r w:rsidR="007E301C" w:rsidRPr="000A7F1E">
        <w:rPr>
          <w:rFonts w:ascii="Times New Roman" w:eastAsia="Times New Roman" w:hAnsi="Times New Roman" w:cs="Times New Roman"/>
          <w:sz w:val="26"/>
          <w:szCs w:val="26"/>
          <w:lang w:eastAsia="uk-UA"/>
        </w:rPr>
        <w:t xml:space="preserve">а також </w:t>
      </w:r>
      <w:r w:rsidRPr="000A7F1E">
        <w:rPr>
          <w:rFonts w:ascii="Times New Roman" w:eastAsia="Times New Roman" w:hAnsi="Times New Roman" w:cs="Times New Roman"/>
          <w:sz w:val="26"/>
          <w:szCs w:val="26"/>
          <w:lang w:eastAsia="uk-UA"/>
        </w:rPr>
        <w:t xml:space="preserve"> експертів. </w:t>
      </w:r>
    </w:p>
    <w:p w:rsidR="00E64E55" w:rsidRPr="000A7F1E" w:rsidRDefault="00E64E55" w:rsidP="006A01AC">
      <w:pPr>
        <w:pBdr>
          <w:top w:val="single" w:sz="4" w:space="1" w:color="auto"/>
          <w:left w:val="single" w:sz="4" w:space="4" w:color="auto"/>
          <w:bottom w:val="single" w:sz="4" w:space="1" w:color="auto"/>
          <w:right w:val="single" w:sz="4" w:space="0" w:color="auto"/>
          <w:between w:val="single" w:sz="4" w:space="1" w:color="auto"/>
          <w:bar w:val="single" w:sz="4" w:color="auto"/>
        </w:pBdr>
        <w:tabs>
          <w:tab w:val="left" w:pos="916"/>
          <w:tab w:val="left" w:pos="1832"/>
          <w:tab w:val="left" w:pos="2748"/>
          <w:tab w:val="left" w:pos="3664"/>
          <w:tab w:val="left" w:pos="4580"/>
          <w:tab w:val="left" w:pos="5496"/>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 1. Комплексний аудит в</w:t>
      </w:r>
      <w:r w:rsidR="00162B7D" w:rsidRPr="000A7F1E">
        <w:rPr>
          <w:rFonts w:ascii="Times New Roman" w:eastAsia="Times New Roman" w:hAnsi="Times New Roman" w:cs="Times New Roman"/>
          <w:sz w:val="26"/>
          <w:szCs w:val="26"/>
          <w:lang w:eastAsia="uk-UA"/>
        </w:rPr>
        <w:t xml:space="preserve">нутрішнього та зовнішнього </w:t>
      </w:r>
      <w:r w:rsidR="00B160B6" w:rsidRPr="000A7F1E">
        <w:rPr>
          <w:rFonts w:ascii="Times New Roman" w:eastAsia="Times New Roman" w:hAnsi="Times New Roman" w:cs="Times New Roman"/>
          <w:sz w:val="26"/>
          <w:szCs w:val="26"/>
          <w:lang w:eastAsia="uk-UA"/>
        </w:rPr>
        <w:t xml:space="preserve">та </w:t>
      </w:r>
      <w:r w:rsidRPr="000A7F1E">
        <w:rPr>
          <w:rFonts w:ascii="Times New Roman" w:eastAsia="Times New Roman" w:hAnsi="Times New Roman" w:cs="Times New Roman"/>
          <w:sz w:val="26"/>
          <w:szCs w:val="26"/>
          <w:lang w:eastAsia="uk-UA"/>
        </w:rPr>
        <w:t xml:space="preserve"> комунікаційного середовища (SWOT / PEST)            </w:t>
      </w:r>
    </w:p>
    <w:p w:rsidR="00E64E55" w:rsidRPr="000A7F1E" w:rsidRDefault="00734AB4" w:rsidP="006A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                        </w:t>
      </w:r>
      <w:r w:rsidR="00E64E55" w:rsidRPr="000A7F1E">
        <w:rPr>
          <w:rFonts w:ascii="Times New Roman" w:eastAsia="Times New Roman" w:hAnsi="Times New Roman" w:cs="Times New Roman"/>
          <w:sz w:val="26"/>
          <w:szCs w:val="26"/>
          <w:lang w:eastAsia="uk-UA"/>
        </w:rPr>
        <w:t xml:space="preserve">                             ▼</w:t>
      </w:r>
    </w:p>
    <w:p w:rsidR="00E64E55" w:rsidRPr="000A7F1E" w:rsidRDefault="00E64E55" w:rsidP="006A01A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 2. Сегментація цільових аудиторій та побуд</w:t>
      </w:r>
      <w:r w:rsidR="00162B7D" w:rsidRPr="000A7F1E">
        <w:rPr>
          <w:rFonts w:ascii="Times New Roman" w:eastAsia="Times New Roman" w:hAnsi="Times New Roman" w:cs="Times New Roman"/>
          <w:sz w:val="26"/>
          <w:szCs w:val="26"/>
          <w:lang w:eastAsia="uk-UA"/>
        </w:rPr>
        <w:t>ова</w:t>
      </w:r>
      <w:r w:rsidRPr="000A7F1E">
        <w:rPr>
          <w:rFonts w:ascii="Times New Roman" w:eastAsia="Times New Roman" w:hAnsi="Times New Roman" w:cs="Times New Roman"/>
          <w:sz w:val="26"/>
          <w:szCs w:val="26"/>
          <w:lang w:eastAsia="uk-UA"/>
        </w:rPr>
        <w:t xml:space="preserve">  портретів </w:t>
      </w:r>
      <w:proofErr w:type="spellStart"/>
      <w:r w:rsidRPr="000A7F1E">
        <w:rPr>
          <w:rFonts w:ascii="Times New Roman" w:eastAsia="Times New Roman" w:hAnsi="Times New Roman" w:cs="Times New Roman"/>
          <w:sz w:val="26"/>
          <w:szCs w:val="26"/>
          <w:lang w:eastAsia="uk-UA"/>
        </w:rPr>
        <w:t>стейкхолдер</w:t>
      </w:r>
      <w:r w:rsidR="00162B7D" w:rsidRPr="000A7F1E">
        <w:rPr>
          <w:rFonts w:ascii="Times New Roman" w:eastAsia="Times New Roman" w:hAnsi="Times New Roman" w:cs="Times New Roman"/>
          <w:sz w:val="26"/>
          <w:szCs w:val="26"/>
          <w:lang w:eastAsia="uk-UA"/>
        </w:rPr>
        <w:t>ів</w:t>
      </w:r>
      <w:proofErr w:type="spellEnd"/>
      <w:r w:rsidR="00162B7D" w:rsidRPr="000A7F1E">
        <w:rPr>
          <w:rFonts w:ascii="Times New Roman" w:eastAsia="Times New Roman" w:hAnsi="Times New Roman" w:cs="Times New Roman"/>
          <w:sz w:val="26"/>
          <w:szCs w:val="26"/>
          <w:lang w:eastAsia="uk-UA"/>
        </w:rPr>
        <w:t xml:space="preserve">                             </w:t>
      </w:r>
    </w:p>
    <w:p w:rsidR="00E64E55" w:rsidRPr="000A7F1E" w:rsidRDefault="00734AB4" w:rsidP="006A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                         </w:t>
      </w:r>
      <w:r w:rsidR="00E64E55" w:rsidRPr="000A7F1E">
        <w:rPr>
          <w:rFonts w:ascii="Times New Roman" w:eastAsia="Times New Roman" w:hAnsi="Times New Roman" w:cs="Times New Roman"/>
          <w:sz w:val="26"/>
          <w:szCs w:val="26"/>
          <w:lang w:eastAsia="uk-UA"/>
        </w:rPr>
        <w:t xml:space="preserve">                      </w:t>
      </w:r>
      <w:r w:rsidR="006F0D23" w:rsidRPr="000A7F1E">
        <w:rPr>
          <w:rFonts w:ascii="Times New Roman" w:eastAsia="Times New Roman" w:hAnsi="Times New Roman" w:cs="Times New Roman"/>
          <w:sz w:val="26"/>
          <w:szCs w:val="26"/>
          <w:lang w:eastAsia="uk-UA"/>
        </w:rPr>
        <w:t xml:space="preserve">   </w:t>
      </w:r>
      <w:r w:rsidR="00E64E55" w:rsidRPr="000A7F1E">
        <w:rPr>
          <w:rFonts w:ascii="Times New Roman" w:eastAsia="Times New Roman" w:hAnsi="Times New Roman" w:cs="Times New Roman"/>
          <w:sz w:val="26"/>
          <w:szCs w:val="26"/>
          <w:lang w:eastAsia="uk-UA"/>
        </w:rPr>
        <w:t xml:space="preserve">     ▼</w:t>
      </w:r>
    </w:p>
    <w:p w:rsidR="00E64E55" w:rsidRPr="000A7F1E" w:rsidRDefault="00E64E55" w:rsidP="006A01A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lastRenderedPageBreak/>
        <w:t xml:space="preserve"> 3. Формулювання комуніка</w:t>
      </w:r>
      <w:r w:rsidR="00162B7D" w:rsidRPr="000A7F1E">
        <w:rPr>
          <w:rFonts w:ascii="Times New Roman" w:eastAsia="Times New Roman" w:hAnsi="Times New Roman" w:cs="Times New Roman"/>
          <w:sz w:val="26"/>
          <w:szCs w:val="26"/>
          <w:lang w:eastAsia="uk-UA"/>
        </w:rPr>
        <w:t xml:space="preserve">ційних цілей, розробка  </w:t>
      </w:r>
      <w:proofErr w:type="spellStart"/>
      <w:r w:rsidR="00B160B6" w:rsidRPr="000A7F1E">
        <w:rPr>
          <w:rFonts w:ascii="Times New Roman" w:eastAsia="Times New Roman" w:hAnsi="Times New Roman" w:cs="Times New Roman"/>
          <w:sz w:val="26"/>
          <w:szCs w:val="26"/>
          <w:lang w:eastAsia="uk-UA"/>
        </w:rPr>
        <w:t>а</w:t>
      </w:r>
      <w:r w:rsidRPr="000A7F1E">
        <w:rPr>
          <w:rFonts w:ascii="Times New Roman" w:eastAsia="Times New Roman" w:hAnsi="Times New Roman" w:cs="Times New Roman"/>
          <w:sz w:val="26"/>
          <w:szCs w:val="26"/>
          <w:lang w:eastAsia="uk-UA"/>
        </w:rPr>
        <w:t>хітектури</w:t>
      </w:r>
      <w:proofErr w:type="spellEnd"/>
      <w:r w:rsidRPr="000A7F1E">
        <w:rPr>
          <w:rFonts w:ascii="Times New Roman" w:eastAsia="Times New Roman" w:hAnsi="Times New Roman" w:cs="Times New Roman"/>
          <w:sz w:val="26"/>
          <w:szCs w:val="26"/>
          <w:lang w:eastAsia="uk-UA"/>
        </w:rPr>
        <w:t xml:space="preserve"> ключових</w:t>
      </w:r>
      <w:r w:rsidR="00162B7D" w:rsidRPr="000A7F1E">
        <w:rPr>
          <w:rFonts w:ascii="Times New Roman" w:eastAsia="Times New Roman" w:hAnsi="Times New Roman" w:cs="Times New Roman"/>
          <w:sz w:val="26"/>
          <w:szCs w:val="26"/>
          <w:lang w:eastAsia="uk-UA"/>
        </w:rPr>
        <w:t xml:space="preserve"> повідомлень (</w:t>
      </w:r>
      <w:proofErr w:type="spellStart"/>
      <w:r w:rsidR="00162B7D" w:rsidRPr="000A7F1E">
        <w:rPr>
          <w:rFonts w:ascii="Times New Roman" w:eastAsia="Times New Roman" w:hAnsi="Times New Roman" w:cs="Times New Roman"/>
          <w:sz w:val="26"/>
          <w:szCs w:val="26"/>
          <w:lang w:eastAsia="uk-UA"/>
        </w:rPr>
        <w:t>Message</w:t>
      </w:r>
      <w:proofErr w:type="spellEnd"/>
      <w:r w:rsidR="00162B7D" w:rsidRPr="000A7F1E">
        <w:rPr>
          <w:rFonts w:ascii="Times New Roman" w:eastAsia="Times New Roman" w:hAnsi="Times New Roman" w:cs="Times New Roman"/>
          <w:sz w:val="26"/>
          <w:szCs w:val="26"/>
          <w:lang w:eastAsia="uk-UA"/>
        </w:rPr>
        <w:t xml:space="preserve"> </w:t>
      </w:r>
      <w:proofErr w:type="spellStart"/>
      <w:r w:rsidR="00162B7D" w:rsidRPr="000A7F1E">
        <w:rPr>
          <w:rFonts w:ascii="Times New Roman" w:eastAsia="Times New Roman" w:hAnsi="Times New Roman" w:cs="Times New Roman"/>
          <w:sz w:val="26"/>
          <w:szCs w:val="26"/>
          <w:lang w:eastAsia="uk-UA"/>
        </w:rPr>
        <w:t>Boxes</w:t>
      </w:r>
      <w:proofErr w:type="spellEnd"/>
      <w:r w:rsidR="00162B7D" w:rsidRPr="000A7F1E">
        <w:rPr>
          <w:rFonts w:ascii="Times New Roman" w:eastAsia="Times New Roman" w:hAnsi="Times New Roman" w:cs="Times New Roman"/>
          <w:sz w:val="26"/>
          <w:szCs w:val="26"/>
          <w:lang w:eastAsia="uk-UA"/>
        </w:rPr>
        <w:t xml:space="preserve">)   </w:t>
      </w:r>
    </w:p>
    <w:p w:rsidR="00E64E55" w:rsidRPr="000A7F1E" w:rsidRDefault="00E64E55" w:rsidP="006A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                                                        ▼</w:t>
      </w:r>
    </w:p>
    <w:p w:rsidR="00E64E55" w:rsidRPr="000A7F1E" w:rsidRDefault="00E64E55" w:rsidP="006A01A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 4. Вибір каналів, інстру</w:t>
      </w:r>
      <w:r w:rsidR="00162B7D" w:rsidRPr="000A7F1E">
        <w:rPr>
          <w:rFonts w:ascii="Times New Roman" w:eastAsia="Times New Roman" w:hAnsi="Times New Roman" w:cs="Times New Roman"/>
          <w:sz w:val="26"/>
          <w:szCs w:val="26"/>
          <w:lang w:eastAsia="uk-UA"/>
        </w:rPr>
        <w:t xml:space="preserve">ментів та розробка  </w:t>
      </w:r>
      <w:r w:rsidRPr="000A7F1E">
        <w:rPr>
          <w:rFonts w:ascii="Times New Roman" w:eastAsia="Times New Roman" w:hAnsi="Times New Roman" w:cs="Times New Roman"/>
          <w:sz w:val="26"/>
          <w:szCs w:val="26"/>
          <w:lang w:eastAsia="uk-UA"/>
        </w:rPr>
        <w:t>Операційного плану за</w:t>
      </w:r>
      <w:r w:rsidR="00162B7D" w:rsidRPr="000A7F1E">
        <w:rPr>
          <w:rFonts w:ascii="Times New Roman" w:eastAsia="Times New Roman" w:hAnsi="Times New Roman" w:cs="Times New Roman"/>
          <w:sz w:val="26"/>
          <w:szCs w:val="26"/>
          <w:lang w:eastAsia="uk-UA"/>
        </w:rPr>
        <w:t xml:space="preserve">ходів (2026–2028 рр.)          </w:t>
      </w:r>
    </w:p>
    <w:p w:rsidR="00E64E55" w:rsidRPr="000A7F1E" w:rsidRDefault="006F0D23" w:rsidP="006A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                            </w:t>
      </w:r>
      <w:r w:rsidR="00E64E55" w:rsidRPr="000A7F1E">
        <w:rPr>
          <w:rFonts w:ascii="Times New Roman" w:eastAsia="Times New Roman" w:hAnsi="Times New Roman" w:cs="Times New Roman"/>
          <w:sz w:val="26"/>
          <w:szCs w:val="26"/>
          <w:lang w:eastAsia="uk-UA"/>
        </w:rPr>
        <w:t xml:space="preserve">                            ▼</w:t>
      </w:r>
    </w:p>
    <w:p w:rsidR="00E64E55" w:rsidRPr="000A7F1E" w:rsidRDefault="00E64E55" w:rsidP="006A01A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 5. Запровадження системи</w:t>
      </w:r>
      <w:r w:rsidR="00162B7D" w:rsidRPr="000A7F1E">
        <w:rPr>
          <w:rFonts w:ascii="Times New Roman" w:eastAsia="Times New Roman" w:hAnsi="Times New Roman" w:cs="Times New Roman"/>
          <w:sz w:val="26"/>
          <w:szCs w:val="26"/>
          <w:lang w:eastAsia="uk-UA"/>
        </w:rPr>
        <w:t xml:space="preserve"> оцінки ризиків, моніторингу,  </w:t>
      </w:r>
      <w:r w:rsidRPr="000A7F1E">
        <w:rPr>
          <w:rFonts w:ascii="Times New Roman" w:eastAsia="Times New Roman" w:hAnsi="Times New Roman" w:cs="Times New Roman"/>
          <w:sz w:val="26"/>
          <w:szCs w:val="26"/>
          <w:lang w:eastAsia="uk-UA"/>
        </w:rPr>
        <w:t xml:space="preserve">  антикризового реагува</w:t>
      </w:r>
      <w:r w:rsidR="007E301C" w:rsidRPr="000A7F1E">
        <w:rPr>
          <w:rFonts w:ascii="Times New Roman" w:eastAsia="Times New Roman" w:hAnsi="Times New Roman" w:cs="Times New Roman"/>
          <w:sz w:val="26"/>
          <w:szCs w:val="26"/>
          <w:lang w:eastAsia="uk-UA"/>
        </w:rPr>
        <w:t xml:space="preserve">ння та </w:t>
      </w:r>
      <w:proofErr w:type="spellStart"/>
      <w:r w:rsidR="007E301C" w:rsidRPr="000A7F1E">
        <w:rPr>
          <w:rFonts w:ascii="Times New Roman" w:eastAsia="Times New Roman" w:hAnsi="Times New Roman" w:cs="Times New Roman"/>
          <w:sz w:val="26"/>
          <w:szCs w:val="26"/>
          <w:lang w:eastAsia="uk-UA"/>
        </w:rPr>
        <w:t>KPIs</w:t>
      </w:r>
      <w:proofErr w:type="spellEnd"/>
      <w:r w:rsidR="007E301C" w:rsidRPr="000A7F1E">
        <w:rPr>
          <w:rFonts w:ascii="Times New Roman" w:eastAsia="Times New Roman" w:hAnsi="Times New Roman" w:cs="Times New Roman"/>
          <w:sz w:val="26"/>
          <w:szCs w:val="26"/>
          <w:lang w:eastAsia="uk-UA"/>
        </w:rPr>
        <w:t xml:space="preserve">                    </w:t>
      </w:r>
    </w:p>
    <w:p w:rsidR="00E64E55" w:rsidRPr="000A7F1E" w:rsidRDefault="00E64E55" w:rsidP="006A01AC">
      <w:pPr>
        <w:spacing w:before="100" w:beforeAutospacing="1" w:after="100" w:afterAutospacing="1" w:line="240" w:lineRule="auto"/>
        <w:jc w:val="both"/>
        <w:outlineLvl w:val="1"/>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РОЗДІЛ 2. КОМУНІКАЦІЙНИЙ АУДИТ ВНУТРІШНЬОГО ТА ЗОВНІШНЬОГО СЕРЕДОВИЩ</w:t>
      </w:r>
    </w:p>
    <w:p w:rsidR="00E64E55" w:rsidRPr="000A7F1E" w:rsidRDefault="00E64E55" w:rsidP="006A01AC">
      <w:pPr>
        <w:spacing w:before="100" w:beforeAutospacing="1" w:after="100" w:afterAutospacing="1" w:line="240" w:lineRule="auto"/>
        <w:jc w:val="both"/>
        <w:outlineLvl w:val="2"/>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2.1. Внутрішній та зовнішній комунікаційний аудит</w:t>
      </w:r>
    </w:p>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Внутрішнє середов</w:t>
      </w:r>
      <w:r w:rsidR="004716B9" w:rsidRPr="000A7F1E">
        <w:rPr>
          <w:rFonts w:ascii="Times New Roman" w:hAnsi="Times New Roman" w:cs="Times New Roman"/>
          <w:sz w:val="26"/>
          <w:szCs w:val="26"/>
          <w:lang w:eastAsia="uk-UA"/>
        </w:rPr>
        <w:t xml:space="preserve">ище (ОМС та комунальний сектор) включає </w:t>
      </w:r>
      <w:r w:rsidR="006F4271" w:rsidRPr="000A7F1E">
        <w:rPr>
          <w:rFonts w:ascii="Times New Roman" w:hAnsi="Times New Roman" w:cs="Times New Roman"/>
          <w:sz w:val="26"/>
          <w:szCs w:val="26"/>
          <w:lang w:eastAsia="uk-UA"/>
        </w:rPr>
        <w:t>н</w:t>
      </w:r>
      <w:r w:rsidRPr="000A7F1E">
        <w:rPr>
          <w:rFonts w:ascii="Times New Roman" w:hAnsi="Times New Roman" w:cs="Times New Roman"/>
          <w:sz w:val="26"/>
          <w:szCs w:val="26"/>
          <w:lang w:eastAsia="uk-UA"/>
        </w:rPr>
        <w:t>аявність відповідальн</w:t>
      </w:r>
      <w:r w:rsidR="006F4271" w:rsidRPr="000A7F1E">
        <w:rPr>
          <w:rFonts w:ascii="Times New Roman" w:hAnsi="Times New Roman" w:cs="Times New Roman"/>
          <w:sz w:val="26"/>
          <w:szCs w:val="26"/>
          <w:lang w:eastAsia="uk-UA"/>
        </w:rPr>
        <w:t xml:space="preserve">их </w:t>
      </w:r>
      <w:r w:rsidRPr="000A7F1E">
        <w:rPr>
          <w:rFonts w:ascii="Times New Roman" w:hAnsi="Times New Roman" w:cs="Times New Roman"/>
          <w:sz w:val="26"/>
          <w:szCs w:val="26"/>
          <w:lang w:eastAsia="uk-UA"/>
        </w:rPr>
        <w:t xml:space="preserve"> підрозділ</w:t>
      </w:r>
      <w:r w:rsidR="004C31A7" w:rsidRPr="000A7F1E">
        <w:rPr>
          <w:rFonts w:ascii="Times New Roman" w:hAnsi="Times New Roman" w:cs="Times New Roman"/>
          <w:sz w:val="26"/>
          <w:szCs w:val="26"/>
          <w:lang w:eastAsia="uk-UA"/>
        </w:rPr>
        <w:t>ів</w:t>
      </w:r>
      <w:r w:rsidR="006F4271" w:rsidRPr="000A7F1E">
        <w:rPr>
          <w:rFonts w:ascii="Times New Roman" w:hAnsi="Times New Roman" w:cs="Times New Roman"/>
          <w:sz w:val="26"/>
          <w:szCs w:val="26"/>
          <w:lang w:eastAsia="uk-UA"/>
        </w:rPr>
        <w:t>, а саме в</w:t>
      </w:r>
      <w:r w:rsidRPr="000A7F1E">
        <w:rPr>
          <w:rFonts w:ascii="Times New Roman" w:hAnsi="Times New Roman" w:cs="Times New Roman"/>
          <w:sz w:val="26"/>
          <w:szCs w:val="26"/>
          <w:lang w:eastAsia="uk-UA"/>
        </w:rPr>
        <w:t>ідділу економі</w:t>
      </w:r>
      <w:r w:rsidR="006F4271" w:rsidRPr="000A7F1E">
        <w:rPr>
          <w:rFonts w:ascii="Times New Roman" w:hAnsi="Times New Roman" w:cs="Times New Roman"/>
          <w:sz w:val="26"/>
          <w:szCs w:val="26"/>
          <w:lang w:eastAsia="uk-UA"/>
        </w:rPr>
        <w:t xml:space="preserve">ки та </w:t>
      </w:r>
      <w:r w:rsidRPr="000A7F1E">
        <w:rPr>
          <w:rFonts w:ascii="Times New Roman" w:hAnsi="Times New Roman" w:cs="Times New Roman"/>
          <w:sz w:val="26"/>
          <w:szCs w:val="26"/>
          <w:lang w:eastAsia="uk-UA"/>
        </w:rPr>
        <w:t>інвестицій</w:t>
      </w:r>
      <w:r w:rsidR="00252BFF" w:rsidRPr="000A7F1E">
        <w:rPr>
          <w:rFonts w:ascii="Times New Roman" w:hAnsi="Times New Roman" w:cs="Times New Roman"/>
          <w:sz w:val="26"/>
          <w:szCs w:val="26"/>
          <w:lang w:eastAsia="uk-UA"/>
        </w:rPr>
        <w:t>ного розвитку</w:t>
      </w:r>
      <w:r w:rsidR="00255340" w:rsidRPr="000A7F1E">
        <w:rPr>
          <w:rFonts w:ascii="Times New Roman" w:hAnsi="Times New Roman" w:cs="Times New Roman"/>
          <w:sz w:val="26"/>
          <w:szCs w:val="26"/>
          <w:lang w:eastAsia="uk-UA"/>
        </w:rPr>
        <w:t xml:space="preserve">, відділу </w:t>
      </w:r>
      <w:r w:rsidR="004C31A7" w:rsidRPr="000A7F1E">
        <w:rPr>
          <w:rFonts w:ascii="Times New Roman" w:hAnsi="Times New Roman" w:cs="Times New Roman"/>
          <w:sz w:val="26"/>
          <w:szCs w:val="26"/>
          <w:lang w:eastAsia="uk-UA"/>
        </w:rPr>
        <w:t xml:space="preserve">з питань депутатської діяльності та </w:t>
      </w:r>
      <w:proofErr w:type="spellStart"/>
      <w:r w:rsidR="004C31A7" w:rsidRPr="000A7F1E">
        <w:rPr>
          <w:rFonts w:ascii="Times New Roman" w:hAnsi="Times New Roman" w:cs="Times New Roman"/>
          <w:sz w:val="26"/>
          <w:szCs w:val="26"/>
          <w:lang w:eastAsia="uk-UA"/>
        </w:rPr>
        <w:t>зв’язків</w:t>
      </w:r>
      <w:proofErr w:type="spellEnd"/>
      <w:r w:rsidR="004C31A7" w:rsidRPr="000A7F1E">
        <w:rPr>
          <w:rFonts w:ascii="Times New Roman" w:hAnsi="Times New Roman" w:cs="Times New Roman"/>
          <w:sz w:val="26"/>
          <w:szCs w:val="26"/>
          <w:lang w:eastAsia="uk-UA"/>
        </w:rPr>
        <w:t xml:space="preserve"> з громадськістю</w:t>
      </w:r>
      <w:r w:rsidR="00255340" w:rsidRPr="000A7F1E">
        <w:rPr>
          <w:rFonts w:ascii="Times New Roman" w:hAnsi="Times New Roman" w:cs="Times New Roman"/>
          <w:sz w:val="26"/>
          <w:szCs w:val="26"/>
          <w:lang w:eastAsia="uk-UA"/>
        </w:rPr>
        <w:t xml:space="preserve">, цифрового </w:t>
      </w:r>
      <w:r w:rsidR="004C31A7" w:rsidRPr="000A7F1E">
        <w:rPr>
          <w:rFonts w:ascii="Times New Roman" w:hAnsi="Times New Roman" w:cs="Times New Roman"/>
          <w:sz w:val="26"/>
          <w:szCs w:val="26"/>
          <w:lang w:eastAsia="uk-UA"/>
        </w:rPr>
        <w:t>лідера</w:t>
      </w:r>
      <w:r w:rsidR="00255340" w:rsidRPr="000A7F1E">
        <w:rPr>
          <w:rFonts w:ascii="Times New Roman" w:hAnsi="Times New Roman" w:cs="Times New Roman"/>
          <w:sz w:val="26"/>
          <w:szCs w:val="26"/>
          <w:lang w:eastAsia="uk-UA"/>
        </w:rPr>
        <w:t xml:space="preserve"> та </w:t>
      </w:r>
      <w:r w:rsidRPr="000A7F1E">
        <w:rPr>
          <w:rFonts w:ascii="Times New Roman" w:hAnsi="Times New Roman" w:cs="Times New Roman"/>
          <w:sz w:val="26"/>
          <w:szCs w:val="26"/>
          <w:lang w:eastAsia="uk-UA"/>
        </w:rPr>
        <w:t xml:space="preserve">функціонування офіційного сайту міської ради та офіційних сторінок у соціальних мережах. </w:t>
      </w:r>
      <w:r w:rsidR="00763816" w:rsidRPr="000A7F1E">
        <w:rPr>
          <w:rFonts w:ascii="Times New Roman" w:hAnsi="Times New Roman" w:cs="Times New Roman"/>
          <w:sz w:val="26"/>
          <w:szCs w:val="26"/>
          <w:lang w:eastAsia="uk-UA"/>
        </w:rPr>
        <w:t>Існуючі в</w:t>
      </w:r>
      <w:r w:rsidR="00565D1E" w:rsidRPr="000A7F1E">
        <w:rPr>
          <w:rFonts w:ascii="Times New Roman" w:hAnsi="Times New Roman" w:cs="Times New Roman"/>
          <w:sz w:val="26"/>
          <w:szCs w:val="26"/>
          <w:lang w:eastAsia="uk-UA"/>
        </w:rPr>
        <w:t>иклики - в</w:t>
      </w:r>
      <w:r w:rsidRPr="000A7F1E">
        <w:rPr>
          <w:rFonts w:ascii="Times New Roman" w:hAnsi="Times New Roman" w:cs="Times New Roman"/>
          <w:sz w:val="26"/>
          <w:szCs w:val="26"/>
          <w:lang w:eastAsia="uk-UA"/>
        </w:rPr>
        <w:t>ідсутність системного використання англійської мови в діловому листуванні</w:t>
      </w:r>
      <w:r w:rsidR="00570CBE" w:rsidRPr="000A7F1E">
        <w:rPr>
          <w:rFonts w:ascii="Times New Roman" w:hAnsi="Times New Roman" w:cs="Times New Roman"/>
          <w:sz w:val="26"/>
          <w:szCs w:val="26"/>
          <w:lang w:eastAsia="uk-UA"/>
        </w:rPr>
        <w:t xml:space="preserve"> та </w:t>
      </w:r>
      <w:r w:rsidRPr="000A7F1E">
        <w:rPr>
          <w:rFonts w:ascii="Times New Roman" w:hAnsi="Times New Roman" w:cs="Times New Roman"/>
          <w:sz w:val="26"/>
          <w:szCs w:val="26"/>
          <w:lang w:eastAsia="uk-UA"/>
        </w:rPr>
        <w:t xml:space="preserve"> потреба у підвищенні кваліфікації фахівців щодо написання проектних заявок за стандартами ЄС/МФО та роботи з європейськими базами даних. </w:t>
      </w:r>
    </w:p>
    <w:p w:rsidR="00E64E55" w:rsidRPr="000A7F1E" w:rsidRDefault="00E64E55" w:rsidP="006A01AC">
      <w:pPr>
        <w:pStyle w:val="a5"/>
        <w:spacing w:line="276"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b/>
          <w:bCs/>
          <w:sz w:val="26"/>
          <w:szCs w:val="26"/>
          <w:lang w:eastAsia="uk-UA"/>
        </w:rPr>
        <w:t>Зовнішнє середовище:</w:t>
      </w:r>
    </w:p>
    <w:p w:rsidR="00E64E55" w:rsidRPr="000A7F1E" w:rsidRDefault="00E64E55" w:rsidP="0050308A">
      <w:pPr>
        <w:pStyle w:val="a5"/>
        <w:numPr>
          <w:ilvl w:val="0"/>
          <w:numId w:val="4"/>
        </w:numPr>
        <w:jc w:val="both"/>
        <w:rPr>
          <w:rFonts w:ascii="Times New Roman" w:hAnsi="Times New Roman" w:cs="Times New Roman"/>
          <w:sz w:val="26"/>
          <w:szCs w:val="26"/>
        </w:rPr>
      </w:pPr>
      <w:r w:rsidRPr="000A7F1E">
        <w:rPr>
          <w:rFonts w:ascii="Times New Roman" w:hAnsi="Times New Roman" w:cs="Times New Roman"/>
          <w:sz w:val="26"/>
          <w:szCs w:val="26"/>
        </w:rPr>
        <w:t>Мешканці</w:t>
      </w:r>
      <w:r w:rsidR="00570CBE" w:rsidRPr="000A7F1E">
        <w:rPr>
          <w:rFonts w:ascii="Times New Roman" w:hAnsi="Times New Roman" w:cs="Times New Roman"/>
          <w:sz w:val="26"/>
          <w:szCs w:val="26"/>
        </w:rPr>
        <w:t xml:space="preserve"> - в</w:t>
      </w:r>
      <w:r w:rsidRPr="000A7F1E">
        <w:rPr>
          <w:rFonts w:ascii="Times New Roman" w:hAnsi="Times New Roman" w:cs="Times New Roman"/>
          <w:sz w:val="26"/>
          <w:szCs w:val="26"/>
        </w:rPr>
        <w:t xml:space="preserve">исокий рівень громадської активності, проте спостерігається дефіцит роз'яснювальної інформації про зв'язок між нормативами ЄС та покращенням комунальних послуг. </w:t>
      </w:r>
    </w:p>
    <w:p w:rsidR="00E64E55" w:rsidRPr="000A7F1E" w:rsidRDefault="00E64E55" w:rsidP="0050308A">
      <w:pPr>
        <w:pStyle w:val="a5"/>
        <w:numPr>
          <w:ilvl w:val="0"/>
          <w:numId w:val="4"/>
        </w:numPr>
        <w:jc w:val="both"/>
        <w:rPr>
          <w:rFonts w:ascii="Times New Roman" w:hAnsi="Times New Roman" w:cs="Times New Roman"/>
          <w:sz w:val="26"/>
          <w:szCs w:val="26"/>
        </w:rPr>
      </w:pPr>
      <w:r w:rsidRPr="000A7F1E">
        <w:rPr>
          <w:rFonts w:ascii="Times New Roman" w:hAnsi="Times New Roman" w:cs="Times New Roman"/>
          <w:sz w:val="26"/>
          <w:szCs w:val="26"/>
        </w:rPr>
        <w:t>Бізнес та аграрії</w:t>
      </w:r>
      <w:r w:rsidR="00570CBE" w:rsidRPr="000A7F1E">
        <w:rPr>
          <w:rFonts w:ascii="Times New Roman" w:hAnsi="Times New Roman" w:cs="Times New Roman"/>
          <w:sz w:val="26"/>
          <w:szCs w:val="26"/>
        </w:rPr>
        <w:t xml:space="preserve"> - п</w:t>
      </w:r>
      <w:r w:rsidRPr="000A7F1E">
        <w:rPr>
          <w:rFonts w:ascii="Times New Roman" w:hAnsi="Times New Roman" w:cs="Times New Roman"/>
          <w:sz w:val="26"/>
          <w:szCs w:val="26"/>
        </w:rPr>
        <w:t xml:space="preserve">рагнення виходу на нові ринки, але бракує знань про грантові програми (EU4Business, </w:t>
      </w:r>
      <w:proofErr w:type="spellStart"/>
      <w:r w:rsidRPr="000A7F1E">
        <w:rPr>
          <w:rFonts w:ascii="Times New Roman" w:hAnsi="Times New Roman" w:cs="Times New Roman"/>
          <w:sz w:val="26"/>
          <w:szCs w:val="26"/>
        </w:rPr>
        <w:t>Ukraine</w:t>
      </w:r>
      <w:proofErr w:type="spellEnd"/>
      <w:r w:rsidRPr="000A7F1E">
        <w:rPr>
          <w:rFonts w:ascii="Times New Roman" w:hAnsi="Times New Roman" w:cs="Times New Roman"/>
          <w:sz w:val="26"/>
          <w:szCs w:val="26"/>
        </w:rPr>
        <w:t xml:space="preserve"> </w:t>
      </w:r>
      <w:proofErr w:type="spellStart"/>
      <w:r w:rsidRPr="000A7F1E">
        <w:rPr>
          <w:rFonts w:ascii="Times New Roman" w:hAnsi="Times New Roman" w:cs="Times New Roman"/>
          <w:sz w:val="26"/>
          <w:szCs w:val="26"/>
        </w:rPr>
        <w:t>Facility</w:t>
      </w:r>
      <w:proofErr w:type="spellEnd"/>
      <w:r w:rsidRPr="000A7F1E">
        <w:rPr>
          <w:rFonts w:ascii="Times New Roman" w:hAnsi="Times New Roman" w:cs="Times New Roman"/>
          <w:sz w:val="26"/>
          <w:szCs w:val="26"/>
        </w:rPr>
        <w:t xml:space="preserve">) та механізми підготовки бізнес-планів. </w:t>
      </w:r>
    </w:p>
    <w:p w:rsidR="00E64E55" w:rsidRPr="000A7F1E" w:rsidRDefault="00E64E55" w:rsidP="0050308A">
      <w:pPr>
        <w:pStyle w:val="a5"/>
        <w:numPr>
          <w:ilvl w:val="0"/>
          <w:numId w:val="4"/>
        </w:numPr>
        <w:jc w:val="both"/>
        <w:rPr>
          <w:rFonts w:ascii="Times New Roman" w:hAnsi="Times New Roman" w:cs="Times New Roman"/>
          <w:sz w:val="26"/>
          <w:szCs w:val="26"/>
          <w:lang w:eastAsia="uk-UA"/>
        </w:rPr>
      </w:pPr>
      <w:r w:rsidRPr="000A7F1E">
        <w:rPr>
          <w:rFonts w:ascii="Times New Roman" w:hAnsi="Times New Roman" w:cs="Times New Roman"/>
          <w:sz w:val="26"/>
          <w:szCs w:val="26"/>
        </w:rPr>
        <w:t>Міжнародні партнери</w:t>
      </w:r>
      <w:r w:rsidR="00242EAE" w:rsidRPr="000A7F1E">
        <w:rPr>
          <w:rFonts w:ascii="Times New Roman" w:hAnsi="Times New Roman" w:cs="Times New Roman"/>
          <w:sz w:val="26"/>
          <w:szCs w:val="26"/>
        </w:rPr>
        <w:t xml:space="preserve"> мають - в</w:t>
      </w:r>
      <w:r w:rsidRPr="000A7F1E">
        <w:rPr>
          <w:rFonts w:ascii="Times New Roman" w:hAnsi="Times New Roman" w:cs="Times New Roman"/>
          <w:sz w:val="26"/>
          <w:szCs w:val="26"/>
        </w:rPr>
        <w:t xml:space="preserve">исокий запит на прозорість, підзвітність, використання цифрових інструментів (DREAM) та </w:t>
      </w:r>
      <w:proofErr w:type="spellStart"/>
      <w:r w:rsidRPr="000A7F1E">
        <w:rPr>
          <w:rFonts w:ascii="Times New Roman" w:hAnsi="Times New Roman" w:cs="Times New Roman"/>
          <w:sz w:val="26"/>
          <w:szCs w:val="26"/>
        </w:rPr>
        <w:t>верифікованих</w:t>
      </w:r>
      <w:proofErr w:type="spellEnd"/>
      <w:r w:rsidRPr="000A7F1E">
        <w:rPr>
          <w:rFonts w:ascii="Times New Roman" w:hAnsi="Times New Roman" w:cs="Times New Roman"/>
          <w:sz w:val="26"/>
          <w:szCs w:val="26"/>
        </w:rPr>
        <w:t xml:space="preserve"> ГІС-даних</w:t>
      </w:r>
      <w:r w:rsidRPr="000A7F1E">
        <w:rPr>
          <w:rFonts w:ascii="Times New Roman" w:hAnsi="Times New Roman" w:cs="Times New Roman"/>
          <w:sz w:val="26"/>
          <w:szCs w:val="26"/>
          <w:lang w:eastAsia="uk-UA"/>
        </w:rPr>
        <w:t xml:space="preserve">. </w:t>
      </w:r>
    </w:p>
    <w:p w:rsidR="00E64E55" w:rsidRPr="000A7F1E" w:rsidRDefault="00E64E55" w:rsidP="006A01AC">
      <w:pPr>
        <w:pStyle w:val="a5"/>
        <w:spacing w:line="276" w:lineRule="auto"/>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sz w:val="26"/>
          <w:szCs w:val="26"/>
          <w:lang w:eastAsia="uk-UA"/>
        </w:rPr>
        <w:t xml:space="preserve"> </w:t>
      </w:r>
      <w:r w:rsidRPr="000A7F1E">
        <w:rPr>
          <w:rFonts w:ascii="Times New Roman" w:eastAsia="Times New Roman" w:hAnsi="Times New Roman" w:cs="Times New Roman"/>
          <w:b/>
          <w:bCs/>
          <w:sz w:val="26"/>
          <w:szCs w:val="26"/>
          <w:lang w:eastAsia="uk-UA"/>
        </w:rPr>
        <w:t xml:space="preserve">2.2. Комплексна SWOT-матриця євроінтеграційного поступу </w:t>
      </w:r>
      <w:proofErr w:type="spellStart"/>
      <w:r w:rsidR="00242EAE" w:rsidRPr="000A7F1E">
        <w:rPr>
          <w:rFonts w:ascii="Times New Roman" w:eastAsia="Times New Roman" w:hAnsi="Times New Roman" w:cs="Times New Roman"/>
          <w:b/>
          <w:bCs/>
          <w:sz w:val="26"/>
          <w:szCs w:val="26"/>
          <w:lang w:eastAsia="uk-UA"/>
        </w:rPr>
        <w:t>Новоодеської</w:t>
      </w:r>
      <w:proofErr w:type="spellEnd"/>
      <w:r w:rsidR="00242EAE" w:rsidRPr="000A7F1E">
        <w:rPr>
          <w:rFonts w:ascii="Times New Roman" w:eastAsia="Times New Roman" w:hAnsi="Times New Roman" w:cs="Times New Roman"/>
          <w:b/>
          <w:bCs/>
          <w:sz w:val="26"/>
          <w:szCs w:val="26"/>
          <w:lang w:eastAsia="uk-UA"/>
        </w:rPr>
        <w:t xml:space="preserve"> міської територіальної </w:t>
      </w:r>
      <w:r w:rsidRPr="000A7F1E">
        <w:rPr>
          <w:rFonts w:ascii="Times New Roman" w:eastAsia="Times New Roman" w:hAnsi="Times New Roman" w:cs="Times New Roman"/>
          <w:b/>
          <w:bCs/>
          <w:sz w:val="26"/>
          <w:szCs w:val="26"/>
          <w:lang w:eastAsia="uk-UA"/>
        </w:rPr>
        <w:t>громади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54"/>
        <w:gridCol w:w="4595"/>
      </w:tblGrid>
      <w:tr w:rsidR="00E64E55" w:rsidRPr="000A7F1E" w:rsidTr="009B06CB">
        <w:trPr>
          <w:tblHeade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64E55" w:rsidRPr="000A7F1E" w:rsidRDefault="00E64E55" w:rsidP="006A01AC">
            <w:pPr>
              <w:spacing w:after="0" w:line="240" w:lineRule="auto"/>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STRENGTHS (Сильні сторони)</w:t>
            </w:r>
          </w:p>
        </w:tc>
        <w:tc>
          <w:tcPr>
            <w:tcW w:w="0" w:type="auto"/>
            <w:tcBorders>
              <w:top w:val="single" w:sz="4" w:space="0" w:color="auto"/>
              <w:left w:val="single" w:sz="4" w:space="0" w:color="auto"/>
              <w:bottom w:val="single" w:sz="4" w:space="0" w:color="auto"/>
              <w:right w:val="single" w:sz="4" w:space="0" w:color="auto"/>
            </w:tcBorders>
            <w:vAlign w:val="center"/>
            <w:hideMark/>
          </w:tcPr>
          <w:p w:rsidR="00E64E55" w:rsidRPr="000A7F1E" w:rsidRDefault="00E64E55" w:rsidP="006A01AC">
            <w:pPr>
              <w:spacing w:after="0" w:line="240" w:lineRule="auto"/>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WEAKNESSES (Слабкі сторони)</w:t>
            </w:r>
          </w:p>
        </w:tc>
      </w:tr>
      <w:tr w:rsidR="00E64E55" w:rsidRPr="000A7F1E" w:rsidTr="009B06CB">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1. Входження Новоодеської</w:t>
            </w:r>
            <w:r w:rsidR="00242EAE" w:rsidRPr="000A7F1E">
              <w:rPr>
                <w:rFonts w:ascii="Times New Roman" w:hAnsi="Times New Roman" w:cs="Times New Roman"/>
                <w:sz w:val="26"/>
                <w:szCs w:val="26"/>
                <w:lang w:eastAsia="uk-UA"/>
              </w:rPr>
              <w:t xml:space="preserve"> міської </w:t>
            </w:r>
            <w:r w:rsidRPr="000A7F1E">
              <w:rPr>
                <w:rFonts w:ascii="Times New Roman" w:hAnsi="Times New Roman" w:cs="Times New Roman"/>
                <w:sz w:val="26"/>
                <w:szCs w:val="26"/>
                <w:lang w:eastAsia="uk-UA"/>
              </w:rPr>
              <w:t xml:space="preserve"> громади до ТОП-5 громад України за рівнем </w:t>
            </w:r>
            <w:proofErr w:type="spellStart"/>
            <w:r w:rsidRPr="000A7F1E">
              <w:rPr>
                <w:rFonts w:ascii="Times New Roman" w:hAnsi="Times New Roman" w:cs="Times New Roman"/>
                <w:sz w:val="26"/>
                <w:szCs w:val="26"/>
                <w:lang w:eastAsia="uk-UA"/>
              </w:rPr>
              <w:t>залученості</w:t>
            </w:r>
            <w:proofErr w:type="spellEnd"/>
            <w:r w:rsidRPr="000A7F1E">
              <w:rPr>
                <w:rFonts w:ascii="Times New Roman" w:hAnsi="Times New Roman" w:cs="Times New Roman"/>
                <w:sz w:val="26"/>
                <w:szCs w:val="26"/>
                <w:lang w:eastAsia="uk-UA"/>
              </w:rPr>
              <w:t xml:space="preserve"> громадян. </w:t>
            </w:r>
          </w:p>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2. Збереження фіскальної децентралізації (64% ПДФО залишається на місцях).  </w:t>
            </w:r>
          </w:p>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3. Наявність діючих консультативно-дорадчих органів (Рада ВПО, Молодіжна рада, ГО «Рада старійшин»). </w:t>
            </w:r>
          </w:p>
          <w:p w:rsidR="00700A58"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4. Успішний досвід реалізації міжнародних </w:t>
            </w:r>
            <w:proofErr w:type="spellStart"/>
            <w:r w:rsidRPr="000A7F1E">
              <w:rPr>
                <w:rFonts w:ascii="Times New Roman" w:hAnsi="Times New Roman" w:cs="Times New Roman"/>
                <w:sz w:val="26"/>
                <w:szCs w:val="26"/>
                <w:lang w:eastAsia="uk-UA"/>
              </w:rPr>
              <w:t>проєктів</w:t>
            </w:r>
            <w:proofErr w:type="spellEnd"/>
            <w:r w:rsidRPr="000A7F1E">
              <w:rPr>
                <w:rFonts w:ascii="Times New Roman" w:hAnsi="Times New Roman" w:cs="Times New Roman"/>
                <w:sz w:val="26"/>
                <w:szCs w:val="26"/>
                <w:lang w:eastAsia="uk-UA"/>
              </w:rPr>
              <w:t xml:space="preserve"> (ЮНІСЕФ, ПРООН</w:t>
            </w:r>
            <w:r w:rsidR="00D56336" w:rsidRPr="000A7F1E">
              <w:rPr>
                <w:rFonts w:ascii="Times New Roman" w:hAnsi="Times New Roman" w:cs="Times New Roman"/>
                <w:sz w:val="26"/>
                <w:szCs w:val="26"/>
                <w:lang w:eastAsia="uk-UA"/>
              </w:rPr>
              <w:t>, НЕФКО</w:t>
            </w:r>
            <w:r w:rsidRPr="000A7F1E">
              <w:rPr>
                <w:rFonts w:ascii="Times New Roman" w:hAnsi="Times New Roman" w:cs="Times New Roman"/>
                <w:sz w:val="26"/>
                <w:szCs w:val="26"/>
                <w:lang w:eastAsia="uk-UA"/>
              </w:rPr>
              <w:t>).</w:t>
            </w:r>
          </w:p>
          <w:p w:rsidR="00E64E55" w:rsidRPr="000A7F1E" w:rsidRDefault="00700A58" w:rsidP="006A01AC">
            <w:pPr>
              <w:pStyle w:val="a5"/>
              <w:spacing w:line="276" w:lineRule="auto"/>
              <w:jc w:val="both"/>
              <w:rPr>
                <w:rFonts w:ascii="Times New Roman" w:eastAsia="Times New Roman" w:hAnsi="Times New Roman" w:cs="Times New Roman"/>
                <w:sz w:val="26"/>
                <w:szCs w:val="26"/>
                <w:lang w:eastAsia="uk-UA"/>
              </w:rPr>
            </w:pPr>
            <w:r w:rsidRPr="000A7F1E">
              <w:rPr>
                <w:rFonts w:ascii="Times New Roman" w:hAnsi="Times New Roman" w:cs="Times New Roman"/>
                <w:sz w:val="26"/>
                <w:szCs w:val="26"/>
                <w:lang w:eastAsia="uk-UA"/>
              </w:rPr>
              <w:lastRenderedPageBreak/>
              <w:t xml:space="preserve"> 5.Підписані Меморандуми про міжмуніципальне та міжнародне співробітництво</w:t>
            </w:r>
            <w:r w:rsidR="00E64E55" w:rsidRPr="000A7F1E">
              <w:rPr>
                <w:rFonts w:ascii="Times New Roman" w:hAnsi="Times New Roman" w:cs="Times New Roman"/>
                <w:sz w:val="26"/>
                <w:szCs w:val="26"/>
                <w:lang w:eastAsia="uk-UA"/>
              </w:rPr>
              <w:t xml:space="preserve"> </w:t>
            </w:r>
            <w:r w:rsidR="00E64E55" w:rsidRPr="000A7F1E">
              <w:rPr>
                <w:rFonts w:ascii="Times New Roman" w:eastAsia="Times New Roman" w:hAnsi="Times New Roman" w:cs="Times New Roman"/>
                <w:sz w:val="26"/>
                <w:szCs w:val="26"/>
                <w:lang w:eastAsia="uk-UA"/>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lastRenderedPageBreak/>
              <w:t xml:space="preserve">1. Кадровий дефіцит та недостатнє володіння іноземними мовами фахівцями ОМС. </w:t>
            </w:r>
          </w:p>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2. Фрагментарне використання інструментів доказової політики та ГІС-аналітики. </w:t>
            </w:r>
          </w:p>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3. Слабке висвітлення євроінтеграційної тематики в </w:t>
            </w:r>
            <w:proofErr w:type="spellStart"/>
            <w:r w:rsidRPr="000A7F1E">
              <w:rPr>
                <w:rFonts w:ascii="Times New Roman" w:hAnsi="Times New Roman" w:cs="Times New Roman"/>
                <w:sz w:val="26"/>
                <w:szCs w:val="26"/>
                <w:lang w:eastAsia="uk-UA"/>
              </w:rPr>
              <w:t>старостинських</w:t>
            </w:r>
            <w:proofErr w:type="spellEnd"/>
            <w:r w:rsidRPr="000A7F1E">
              <w:rPr>
                <w:rFonts w:ascii="Times New Roman" w:hAnsi="Times New Roman" w:cs="Times New Roman"/>
                <w:sz w:val="26"/>
                <w:szCs w:val="26"/>
                <w:lang w:eastAsia="uk-UA"/>
              </w:rPr>
              <w:t xml:space="preserve"> округах. </w:t>
            </w:r>
          </w:p>
          <w:p w:rsidR="00E64E55" w:rsidRPr="000A7F1E" w:rsidRDefault="00E64E55" w:rsidP="006A01AC">
            <w:pPr>
              <w:pStyle w:val="a5"/>
              <w:spacing w:line="276" w:lineRule="auto"/>
              <w:jc w:val="both"/>
              <w:rPr>
                <w:rFonts w:ascii="Times New Roman" w:eastAsia="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r w:rsidRPr="000A7F1E">
              <w:rPr>
                <w:rFonts w:ascii="Times New Roman" w:eastAsia="Times New Roman" w:hAnsi="Times New Roman" w:cs="Times New Roman"/>
                <w:sz w:val="26"/>
                <w:szCs w:val="26"/>
                <w:lang w:eastAsia="uk-UA"/>
              </w:rPr>
              <w:t xml:space="preserve">4. Відсутність окремого виділеного </w:t>
            </w:r>
            <w:r w:rsidRPr="000A7F1E">
              <w:rPr>
                <w:rFonts w:ascii="Times New Roman" w:eastAsia="Times New Roman" w:hAnsi="Times New Roman" w:cs="Times New Roman"/>
                <w:sz w:val="26"/>
                <w:szCs w:val="26"/>
                <w:lang w:eastAsia="uk-UA"/>
              </w:rPr>
              <w:lastRenderedPageBreak/>
              <w:t xml:space="preserve">фонду </w:t>
            </w:r>
            <w:proofErr w:type="spellStart"/>
            <w:r w:rsidRPr="000A7F1E">
              <w:rPr>
                <w:rFonts w:ascii="Times New Roman" w:eastAsia="Times New Roman" w:hAnsi="Times New Roman" w:cs="Times New Roman"/>
                <w:sz w:val="26"/>
                <w:szCs w:val="26"/>
                <w:lang w:eastAsia="uk-UA"/>
              </w:rPr>
              <w:t>співфінансування</w:t>
            </w:r>
            <w:proofErr w:type="spellEnd"/>
            <w:r w:rsidRPr="000A7F1E">
              <w:rPr>
                <w:rFonts w:ascii="Times New Roman" w:eastAsia="Times New Roman" w:hAnsi="Times New Roman" w:cs="Times New Roman"/>
                <w:sz w:val="26"/>
                <w:szCs w:val="26"/>
                <w:lang w:eastAsia="uk-UA"/>
              </w:rPr>
              <w:t xml:space="preserve"> грантових </w:t>
            </w:r>
            <w:proofErr w:type="spellStart"/>
            <w:r w:rsidRPr="000A7F1E">
              <w:rPr>
                <w:rFonts w:ascii="Times New Roman" w:eastAsia="Times New Roman" w:hAnsi="Times New Roman" w:cs="Times New Roman"/>
                <w:sz w:val="26"/>
                <w:szCs w:val="26"/>
                <w:lang w:eastAsia="uk-UA"/>
              </w:rPr>
              <w:t>проєктів</w:t>
            </w:r>
            <w:proofErr w:type="spellEnd"/>
            <w:r w:rsidRPr="000A7F1E">
              <w:rPr>
                <w:rFonts w:ascii="Times New Roman" w:eastAsia="Times New Roman" w:hAnsi="Times New Roman" w:cs="Times New Roman"/>
                <w:sz w:val="26"/>
                <w:szCs w:val="26"/>
                <w:lang w:eastAsia="uk-UA"/>
              </w:rPr>
              <w:t xml:space="preserve">.   </w:t>
            </w:r>
          </w:p>
        </w:tc>
      </w:tr>
      <w:tr w:rsidR="00E64E55" w:rsidRPr="000A7F1E" w:rsidTr="009B06CB">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64E55" w:rsidRPr="000A7F1E" w:rsidRDefault="00E64E55" w:rsidP="006A01AC">
            <w:pPr>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b/>
                <w:bCs/>
                <w:sz w:val="26"/>
                <w:szCs w:val="26"/>
                <w:lang w:eastAsia="uk-UA"/>
              </w:rPr>
              <w:lastRenderedPageBreak/>
              <w:t>OPPORTUNITIES (Можливості)</w:t>
            </w:r>
          </w:p>
        </w:tc>
        <w:tc>
          <w:tcPr>
            <w:tcW w:w="0" w:type="auto"/>
            <w:tcBorders>
              <w:top w:val="single" w:sz="4" w:space="0" w:color="auto"/>
              <w:left w:val="single" w:sz="4" w:space="0" w:color="auto"/>
              <w:bottom w:val="single" w:sz="4" w:space="0" w:color="auto"/>
              <w:right w:val="single" w:sz="4" w:space="0" w:color="auto"/>
            </w:tcBorders>
            <w:vAlign w:val="center"/>
            <w:hideMark/>
          </w:tcPr>
          <w:p w:rsidR="00E64E55" w:rsidRPr="000A7F1E" w:rsidRDefault="00E64E55" w:rsidP="006A01AC">
            <w:pPr>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b/>
                <w:bCs/>
                <w:sz w:val="26"/>
                <w:szCs w:val="26"/>
                <w:lang w:eastAsia="uk-UA"/>
              </w:rPr>
              <w:t>THREATS (Загрози та ризики)</w:t>
            </w:r>
          </w:p>
        </w:tc>
      </w:tr>
      <w:tr w:rsidR="00E64E55" w:rsidRPr="000A7F1E" w:rsidTr="009B06CB">
        <w:trPr>
          <w:tblCellSpacing w:w="15" w:type="dxa"/>
        </w:trPr>
        <w:tc>
          <w:tcPr>
            <w:tcW w:w="0" w:type="auto"/>
            <w:tcBorders>
              <w:top w:val="single" w:sz="4" w:space="0" w:color="auto"/>
              <w:left w:val="single" w:sz="4" w:space="0" w:color="auto"/>
              <w:bottom w:val="single" w:sz="4" w:space="0" w:color="auto"/>
              <w:right w:val="single" w:sz="4" w:space="0" w:color="auto"/>
            </w:tcBorders>
            <w:vAlign w:val="center"/>
            <w:hideMark/>
          </w:tcPr>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1. Доступ до ресурсів </w:t>
            </w:r>
            <w:proofErr w:type="spellStart"/>
            <w:r w:rsidRPr="000A7F1E">
              <w:rPr>
                <w:rFonts w:ascii="Times New Roman" w:hAnsi="Times New Roman" w:cs="Times New Roman"/>
                <w:sz w:val="26"/>
                <w:szCs w:val="26"/>
                <w:lang w:eastAsia="uk-UA"/>
              </w:rPr>
              <w:t>Ukraine</w:t>
            </w:r>
            <w:proofErr w:type="spellEnd"/>
            <w:r w:rsidRPr="000A7F1E">
              <w:rPr>
                <w:rFonts w:ascii="Times New Roman" w:hAnsi="Times New Roman" w:cs="Times New Roman"/>
                <w:sz w:val="26"/>
                <w:szCs w:val="26"/>
                <w:lang w:eastAsia="uk-UA"/>
              </w:rPr>
              <w:t xml:space="preserve"> </w:t>
            </w:r>
            <w:proofErr w:type="spellStart"/>
            <w:r w:rsidRPr="000A7F1E">
              <w:rPr>
                <w:rFonts w:ascii="Times New Roman" w:hAnsi="Times New Roman" w:cs="Times New Roman"/>
                <w:sz w:val="26"/>
                <w:szCs w:val="26"/>
                <w:lang w:eastAsia="uk-UA"/>
              </w:rPr>
              <w:t>Facility</w:t>
            </w:r>
            <w:proofErr w:type="spellEnd"/>
            <w:r w:rsidRPr="000A7F1E">
              <w:rPr>
                <w:rFonts w:ascii="Times New Roman" w:hAnsi="Times New Roman" w:cs="Times New Roman"/>
                <w:sz w:val="26"/>
                <w:szCs w:val="26"/>
                <w:lang w:eastAsia="uk-UA"/>
              </w:rPr>
              <w:t xml:space="preserve"> (€50 млрд), програми </w:t>
            </w:r>
            <w:proofErr w:type="spellStart"/>
            <w:r w:rsidRPr="000A7F1E">
              <w:rPr>
                <w:rFonts w:ascii="Times New Roman" w:hAnsi="Times New Roman" w:cs="Times New Roman"/>
                <w:sz w:val="26"/>
                <w:szCs w:val="26"/>
                <w:lang w:eastAsia="uk-UA"/>
              </w:rPr>
              <w:t>Interreg</w:t>
            </w:r>
            <w:proofErr w:type="spellEnd"/>
            <w:r w:rsidRPr="000A7F1E">
              <w:rPr>
                <w:rFonts w:ascii="Times New Roman" w:hAnsi="Times New Roman" w:cs="Times New Roman"/>
                <w:sz w:val="26"/>
                <w:szCs w:val="26"/>
                <w:lang w:eastAsia="uk-UA"/>
              </w:rPr>
              <w:t xml:space="preserve"> NEXT, LIFE, </w:t>
            </w:r>
            <w:proofErr w:type="spellStart"/>
            <w:r w:rsidRPr="000A7F1E">
              <w:rPr>
                <w:rFonts w:ascii="Times New Roman" w:hAnsi="Times New Roman" w:cs="Times New Roman"/>
                <w:sz w:val="26"/>
                <w:szCs w:val="26"/>
                <w:lang w:eastAsia="uk-UA"/>
              </w:rPr>
              <w:t>Horizon</w:t>
            </w:r>
            <w:proofErr w:type="spellEnd"/>
            <w:r w:rsidRPr="000A7F1E">
              <w:rPr>
                <w:rFonts w:ascii="Times New Roman" w:hAnsi="Times New Roman" w:cs="Times New Roman"/>
                <w:sz w:val="26"/>
                <w:szCs w:val="26"/>
                <w:lang w:eastAsia="uk-UA"/>
              </w:rPr>
              <w:t xml:space="preserve"> </w:t>
            </w:r>
            <w:proofErr w:type="spellStart"/>
            <w:r w:rsidRPr="000A7F1E">
              <w:rPr>
                <w:rFonts w:ascii="Times New Roman" w:hAnsi="Times New Roman" w:cs="Times New Roman"/>
                <w:sz w:val="26"/>
                <w:szCs w:val="26"/>
                <w:lang w:eastAsia="uk-UA"/>
              </w:rPr>
              <w:t>Europe</w:t>
            </w:r>
            <w:proofErr w:type="spellEnd"/>
            <w:r w:rsidRPr="000A7F1E">
              <w:rPr>
                <w:rFonts w:ascii="Times New Roman" w:hAnsi="Times New Roman" w:cs="Times New Roman"/>
                <w:sz w:val="26"/>
                <w:szCs w:val="26"/>
                <w:lang w:eastAsia="uk-UA"/>
              </w:rPr>
              <w:t xml:space="preserve">.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2. Можливість залучення пільгового фінансування МФО (ЄІБ, ЄБРР, NEFCO).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3. Розвиток побратимських зв'язків із му</w:t>
            </w:r>
            <w:r w:rsidR="00EF568B" w:rsidRPr="000A7F1E">
              <w:rPr>
                <w:rFonts w:ascii="Times New Roman" w:hAnsi="Times New Roman" w:cs="Times New Roman"/>
                <w:sz w:val="26"/>
                <w:szCs w:val="26"/>
                <w:lang w:eastAsia="uk-UA"/>
              </w:rPr>
              <w:t>ніципалітетами країн ЄС (Польща</w:t>
            </w:r>
            <w:r w:rsidRPr="000A7F1E">
              <w:rPr>
                <w:rFonts w:ascii="Times New Roman" w:hAnsi="Times New Roman" w:cs="Times New Roman"/>
                <w:sz w:val="26"/>
                <w:szCs w:val="26"/>
                <w:lang w:eastAsia="uk-UA"/>
              </w:rPr>
              <w:t xml:space="preserve">).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4. Застосування системи DREAM для цифрової прозорості та залучення інвесторів.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c>
          <w:tcPr>
            <w:tcW w:w="0" w:type="auto"/>
            <w:tcBorders>
              <w:top w:val="single" w:sz="4" w:space="0" w:color="auto"/>
              <w:left w:val="single" w:sz="4" w:space="0" w:color="auto"/>
              <w:bottom w:val="single" w:sz="4" w:space="0" w:color="auto"/>
              <w:right w:val="single" w:sz="4" w:space="0" w:color="auto"/>
            </w:tcBorders>
            <w:vAlign w:val="center"/>
            <w:hideMark/>
          </w:tcPr>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1. </w:t>
            </w:r>
            <w:proofErr w:type="spellStart"/>
            <w:r w:rsidRPr="000A7F1E">
              <w:rPr>
                <w:rFonts w:ascii="Times New Roman" w:hAnsi="Times New Roman" w:cs="Times New Roman"/>
                <w:sz w:val="26"/>
                <w:szCs w:val="26"/>
                <w:lang w:eastAsia="uk-UA"/>
              </w:rPr>
              <w:t>Безпекові</w:t>
            </w:r>
            <w:proofErr w:type="spellEnd"/>
            <w:r w:rsidRPr="000A7F1E">
              <w:rPr>
                <w:rFonts w:ascii="Times New Roman" w:hAnsi="Times New Roman" w:cs="Times New Roman"/>
                <w:sz w:val="26"/>
                <w:szCs w:val="26"/>
                <w:lang w:eastAsia="uk-UA"/>
              </w:rPr>
              <w:t xml:space="preserve"> ризики та наслідки воєнних дій на території Миколаївської області.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2. Ризик поширення дезінформації та </w:t>
            </w:r>
            <w:proofErr w:type="spellStart"/>
            <w:r w:rsidRPr="000A7F1E">
              <w:rPr>
                <w:rFonts w:ascii="Times New Roman" w:hAnsi="Times New Roman" w:cs="Times New Roman"/>
                <w:sz w:val="26"/>
                <w:szCs w:val="26"/>
                <w:lang w:eastAsia="uk-UA"/>
              </w:rPr>
              <w:t>фейків</w:t>
            </w:r>
            <w:proofErr w:type="spellEnd"/>
            <w:r w:rsidRPr="000A7F1E">
              <w:rPr>
                <w:rFonts w:ascii="Times New Roman" w:hAnsi="Times New Roman" w:cs="Times New Roman"/>
                <w:sz w:val="26"/>
                <w:szCs w:val="26"/>
                <w:lang w:eastAsia="uk-UA"/>
              </w:rPr>
              <w:t xml:space="preserve"> щодо вимог євроінтеграції.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3. Конкуренція з боку більш спроможних великих міських громад за грантові ресурси. </w:t>
            </w:r>
          </w:p>
          <w:p w:rsidR="00E64E55" w:rsidRPr="000A7F1E" w:rsidRDefault="00E64E55" w:rsidP="00700A58">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4. Ризик формального проведення публічних консультацій без урахування думки мешканців.   </w:t>
            </w:r>
          </w:p>
        </w:tc>
      </w:tr>
    </w:tbl>
    <w:p w:rsidR="00E64E55" w:rsidRPr="000A7F1E" w:rsidRDefault="00E64E55" w:rsidP="006A01AC">
      <w:pPr>
        <w:spacing w:before="100" w:beforeAutospacing="1" w:after="100" w:afterAutospacing="1" w:line="240" w:lineRule="auto"/>
        <w:jc w:val="both"/>
        <w:outlineLvl w:val="1"/>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РОЗДІЛ 3. ФОРМУЛЮВАННЯ КОМУНІКАЦІЙНИХ ЦІЛЕЙ ЄВРОІНТЕГРАЦІЙНОГО ПОСТУПУ НОВОНОДЕСЬКОЇ МІСЬКОЇ ГРОМАДИ</w:t>
      </w:r>
    </w:p>
    <w:p w:rsidR="00E64E55" w:rsidRPr="000A7F1E" w:rsidRDefault="00E64E55"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Для забезпечення системного поступу визначено 3 ключові комунікаційні цілі, гармонізовані з 5-ма ці</w:t>
      </w:r>
      <w:r w:rsidR="007755DE" w:rsidRPr="000A7F1E">
        <w:rPr>
          <w:rFonts w:ascii="Times New Roman" w:hAnsi="Times New Roman" w:cs="Times New Roman"/>
          <w:sz w:val="26"/>
          <w:szCs w:val="26"/>
        </w:rPr>
        <w:t xml:space="preserve">лями Політики згуртованості ЄС </w:t>
      </w:r>
      <w:r w:rsidRPr="000A7F1E">
        <w:rPr>
          <w:rFonts w:ascii="Times New Roman" w:hAnsi="Times New Roman" w:cs="Times New Roman"/>
          <w:sz w:val="26"/>
          <w:szCs w:val="26"/>
        </w:rPr>
        <w:t xml:space="preserve"> та переговорним</w:t>
      </w:r>
      <w:r w:rsidR="007755DE" w:rsidRPr="000A7F1E">
        <w:rPr>
          <w:rFonts w:ascii="Times New Roman" w:hAnsi="Times New Roman" w:cs="Times New Roman"/>
          <w:sz w:val="26"/>
          <w:szCs w:val="26"/>
        </w:rPr>
        <w:t>и</w:t>
      </w:r>
      <w:r w:rsidRPr="000A7F1E">
        <w:rPr>
          <w:rFonts w:ascii="Times New Roman" w:hAnsi="Times New Roman" w:cs="Times New Roman"/>
          <w:sz w:val="26"/>
          <w:szCs w:val="26"/>
        </w:rPr>
        <w:t xml:space="preserve"> Кластер</w:t>
      </w:r>
      <w:r w:rsidR="007755DE" w:rsidRPr="000A7F1E">
        <w:rPr>
          <w:rFonts w:ascii="Times New Roman" w:hAnsi="Times New Roman" w:cs="Times New Roman"/>
          <w:sz w:val="26"/>
          <w:szCs w:val="26"/>
        </w:rPr>
        <w:t>ами</w:t>
      </w:r>
      <w:r w:rsidR="008653D3" w:rsidRPr="000A7F1E">
        <w:rPr>
          <w:rFonts w:ascii="Times New Roman" w:hAnsi="Times New Roman" w:cs="Times New Roman"/>
          <w:sz w:val="26"/>
          <w:szCs w:val="26"/>
        </w:rPr>
        <w:t>.</w:t>
      </w:r>
      <w:r w:rsidRPr="000A7F1E">
        <w:rPr>
          <w:rFonts w:ascii="Times New Roman" w:hAnsi="Times New Roman" w:cs="Times New Roman"/>
          <w:sz w:val="26"/>
          <w:szCs w:val="26"/>
        </w:rPr>
        <w:t xml:space="preserve"> </w:t>
      </w:r>
    </w:p>
    <w:p w:rsidR="008653D3" w:rsidRPr="000A7F1E" w:rsidRDefault="008653D3" w:rsidP="006A01AC">
      <w:pPr>
        <w:pStyle w:val="a5"/>
        <w:spacing w:line="276" w:lineRule="auto"/>
        <w:jc w:val="both"/>
        <w:rPr>
          <w:rFonts w:ascii="Times New Roman" w:hAnsi="Times New Roman" w:cs="Times New Roman"/>
          <w:b/>
          <w:sz w:val="26"/>
          <w:szCs w:val="26"/>
          <w:u w:val="single"/>
        </w:rPr>
      </w:pPr>
    </w:p>
    <w:p w:rsidR="0084301F" w:rsidRPr="000A7F1E" w:rsidRDefault="00E64E55" w:rsidP="006A01AC">
      <w:pPr>
        <w:pStyle w:val="a5"/>
        <w:spacing w:line="276" w:lineRule="auto"/>
        <w:jc w:val="both"/>
        <w:rPr>
          <w:rFonts w:ascii="Times New Roman" w:hAnsi="Times New Roman" w:cs="Times New Roman"/>
          <w:b/>
          <w:sz w:val="26"/>
          <w:szCs w:val="26"/>
          <w:u w:val="single"/>
        </w:rPr>
      </w:pPr>
      <w:r w:rsidRPr="000A7F1E">
        <w:rPr>
          <w:rFonts w:ascii="Times New Roman" w:hAnsi="Times New Roman" w:cs="Times New Roman"/>
          <w:b/>
          <w:sz w:val="26"/>
          <w:szCs w:val="26"/>
          <w:u w:val="single"/>
        </w:rPr>
        <w:t xml:space="preserve">МЕТА </w:t>
      </w:r>
      <w:r w:rsidR="006F4271" w:rsidRPr="000A7F1E">
        <w:rPr>
          <w:rFonts w:ascii="Times New Roman" w:hAnsi="Times New Roman" w:cs="Times New Roman"/>
          <w:b/>
          <w:sz w:val="26"/>
          <w:szCs w:val="26"/>
          <w:u w:val="single"/>
        </w:rPr>
        <w:t xml:space="preserve"> КСЄІ</w:t>
      </w:r>
    </w:p>
    <w:p w:rsidR="00F85079" w:rsidRPr="000A7F1E" w:rsidRDefault="00E64E55"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 xml:space="preserve"> Усвідомлена євроінтеграція, прозорість врядування та залучення ресурсів розвитку</w:t>
      </w:r>
      <w:r w:rsidR="00EF568B" w:rsidRPr="000A7F1E">
        <w:rPr>
          <w:rFonts w:ascii="Times New Roman" w:hAnsi="Times New Roman" w:cs="Times New Roman"/>
          <w:sz w:val="26"/>
          <w:szCs w:val="26"/>
        </w:rPr>
        <w:t xml:space="preserve"> через р</w:t>
      </w:r>
      <w:r w:rsidRPr="000A7F1E">
        <w:rPr>
          <w:rFonts w:ascii="Times New Roman" w:hAnsi="Times New Roman" w:cs="Times New Roman"/>
          <w:sz w:val="26"/>
          <w:szCs w:val="26"/>
        </w:rPr>
        <w:t>оз'яснення норм ЄС</w:t>
      </w:r>
      <w:r w:rsidR="00E93AAE" w:rsidRPr="000A7F1E">
        <w:rPr>
          <w:rFonts w:ascii="Times New Roman" w:hAnsi="Times New Roman" w:cs="Times New Roman"/>
          <w:sz w:val="26"/>
          <w:szCs w:val="26"/>
        </w:rPr>
        <w:t>, п</w:t>
      </w:r>
      <w:r w:rsidRPr="000A7F1E">
        <w:rPr>
          <w:rFonts w:ascii="Times New Roman" w:hAnsi="Times New Roman" w:cs="Times New Roman"/>
          <w:sz w:val="26"/>
          <w:szCs w:val="26"/>
        </w:rPr>
        <w:t xml:space="preserve">озиціонування </w:t>
      </w:r>
      <w:r w:rsidR="00DB6694" w:rsidRPr="000A7F1E">
        <w:rPr>
          <w:rFonts w:ascii="Times New Roman" w:hAnsi="Times New Roman" w:cs="Times New Roman"/>
          <w:sz w:val="26"/>
          <w:szCs w:val="26"/>
        </w:rPr>
        <w:t xml:space="preserve"> </w:t>
      </w:r>
      <w:proofErr w:type="spellStart"/>
      <w:r w:rsidR="00DB6694" w:rsidRPr="000A7F1E">
        <w:rPr>
          <w:rFonts w:ascii="Times New Roman" w:hAnsi="Times New Roman" w:cs="Times New Roman"/>
          <w:sz w:val="26"/>
          <w:szCs w:val="26"/>
        </w:rPr>
        <w:t>омс</w:t>
      </w:r>
      <w:proofErr w:type="spellEnd"/>
      <w:r w:rsidR="00DB6694" w:rsidRPr="000A7F1E">
        <w:rPr>
          <w:rFonts w:ascii="Times New Roman" w:hAnsi="Times New Roman" w:cs="Times New Roman"/>
          <w:sz w:val="26"/>
          <w:szCs w:val="26"/>
        </w:rPr>
        <w:t xml:space="preserve"> і </w:t>
      </w:r>
      <w:proofErr w:type="spellStart"/>
      <w:r w:rsidR="00DB6694" w:rsidRPr="000A7F1E">
        <w:rPr>
          <w:rFonts w:ascii="Times New Roman" w:hAnsi="Times New Roman" w:cs="Times New Roman"/>
          <w:sz w:val="26"/>
          <w:szCs w:val="26"/>
        </w:rPr>
        <w:t>огс</w:t>
      </w:r>
      <w:proofErr w:type="spellEnd"/>
      <w:r w:rsidR="00DB6694" w:rsidRPr="000A7F1E">
        <w:rPr>
          <w:rFonts w:ascii="Times New Roman" w:hAnsi="Times New Roman" w:cs="Times New Roman"/>
          <w:sz w:val="26"/>
          <w:szCs w:val="26"/>
        </w:rPr>
        <w:t xml:space="preserve"> </w:t>
      </w:r>
      <w:r w:rsidRPr="000A7F1E">
        <w:rPr>
          <w:rFonts w:ascii="Times New Roman" w:hAnsi="Times New Roman" w:cs="Times New Roman"/>
          <w:sz w:val="26"/>
          <w:szCs w:val="26"/>
        </w:rPr>
        <w:t>як надійн</w:t>
      </w:r>
      <w:r w:rsidR="00DB6694" w:rsidRPr="000A7F1E">
        <w:rPr>
          <w:rFonts w:ascii="Times New Roman" w:hAnsi="Times New Roman" w:cs="Times New Roman"/>
          <w:sz w:val="26"/>
          <w:szCs w:val="26"/>
        </w:rPr>
        <w:t xml:space="preserve">их партнерів </w:t>
      </w:r>
      <w:r w:rsidR="00C64D6D" w:rsidRPr="000A7F1E">
        <w:rPr>
          <w:rFonts w:ascii="Times New Roman" w:hAnsi="Times New Roman" w:cs="Times New Roman"/>
          <w:sz w:val="26"/>
          <w:szCs w:val="26"/>
        </w:rPr>
        <w:t xml:space="preserve"> для донорів</w:t>
      </w:r>
      <w:r w:rsidR="00DB6694" w:rsidRPr="000A7F1E">
        <w:rPr>
          <w:rFonts w:ascii="Times New Roman" w:hAnsi="Times New Roman" w:cs="Times New Roman"/>
          <w:sz w:val="26"/>
          <w:szCs w:val="26"/>
        </w:rPr>
        <w:t>, з</w:t>
      </w:r>
      <w:r w:rsidRPr="000A7F1E">
        <w:rPr>
          <w:rFonts w:ascii="Times New Roman" w:hAnsi="Times New Roman" w:cs="Times New Roman"/>
          <w:sz w:val="26"/>
          <w:szCs w:val="26"/>
        </w:rPr>
        <w:t xml:space="preserve">алучення мешканців до  </w:t>
      </w:r>
      <w:r w:rsidR="00C64D6D" w:rsidRPr="000A7F1E">
        <w:rPr>
          <w:rFonts w:ascii="Times New Roman" w:hAnsi="Times New Roman" w:cs="Times New Roman"/>
          <w:sz w:val="26"/>
          <w:szCs w:val="26"/>
        </w:rPr>
        <w:t xml:space="preserve">прийняття рішень </w:t>
      </w:r>
      <w:r w:rsidR="00E93AAE" w:rsidRPr="000A7F1E">
        <w:rPr>
          <w:rFonts w:ascii="Times New Roman" w:hAnsi="Times New Roman" w:cs="Times New Roman"/>
          <w:sz w:val="26"/>
          <w:szCs w:val="26"/>
        </w:rPr>
        <w:t xml:space="preserve"> у</w:t>
      </w:r>
      <w:r w:rsidRPr="000A7F1E">
        <w:rPr>
          <w:rFonts w:ascii="Times New Roman" w:hAnsi="Times New Roman" w:cs="Times New Roman"/>
          <w:sz w:val="26"/>
          <w:szCs w:val="26"/>
        </w:rPr>
        <w:t>кладання угод із муніципа</w:t>
      </w:r>
      <w:r w:rsidR="00E93AAE" w:rsidRPr="000A7F1E">
        <w:rPr>
          <w:rFonts w:ascii="Times New Roman" w:hAnsi="Times New Roman" w:cs="Times New Roman"/>
          <w:sz w:val="26"/>
          <w:szCs w:val="26"/>
        </w:rPr>
        <w:t xml:space="preserve">літетами світу </w:t>
      </w:r>
      <w:r w:rsidRPr="000A7F1E">
        <w:rPr>
          <w:rFonts w:ascii="Times New Roman" w:hAnsi="Times New Roman" w:cs="Times New Roman"/>
          <w:sz w:val="26"/>
          <w:szCs w:val="26"/>
        </w:rPr>
        <w:t xml:space="preserve"> </w:t>
      </w:r>
      <w:r w:rsidR="00DB6694" w:rsidRPr="000A7F1E">
        <w:rPr>
          <w:rFonts w:ascii="Times New Roman" w:hAnsi="Times New Roman" w:cs="Times New Roman"/>
          <w:sz w:val="26"/>
          <w:szCs w:val="26"/>
        </w:rPr>
        <w:t>П</w:t>
      </w:r>
      <w:r w:rsidRPr="000A7F1E">
        <w:rPr>
          <w:rFonts w:ascii="Times New Roman" w:hAnsi="Times New Roman" w:cs="Times New Roman"/>
          <w:sz w:val="26"/>
          <w:szCs w:val="26"/>
        </w:rPr>
        <w:t xml:space="preserve">росування ГІС-даних та     </w:t>
      </w:r>
      <w:r w:rsidR="00E93AAE" w:rsidRPr="000A7F1E">
        <w:rPr>
          <w:rFonts w:ascii="Times New Roman" w:hAnsi="Times New Roman" w:cs="Times New Roman"/>
          <w:sz w:val="26"/>
          <w:szCs w:val="26"/>
        </w:rPr>
        <w:t>р</w:t>
      </w:r>
      <w:r w:rsidRPr="000A7F1E">
        <w:rPr>
          <w:rFonts w:ascii="Times New Roman" w:hAnsi="Times New Roman" w:cs="Times New Roman"/>
          <w:sz w:val="26"/>
          <w:szCs w:val="26"/>
        </w:rPr>
        <w:t>озвиток e-</w:t>
      </w:r>
      <w:proofErr w:type="spellStart"/>
      <w:r w:rsidRPr="000A7F1E">
        <w:rPr>
          <w:rFonts w:ascii="Times New Roman" w:hAnsi="Times New Roman" w:cs="Times New Roman"/>
          <w:sz w:val="26"/>
          <w:szCs w:val="26"/>
        </w:rPr>
        <w:t>democracy</w:t>
      </w:r>
      <w:proofErr w:type="spellEnd"/>
      <w:r w:rsidR="00DB6694" w:rsidRPr="000A7F1E">
        <w:rPr>
          <w:rFonts w:ascii="Times New Roman" w:hAnsi="Times New Roman" w:cs="Times New Roman"/>
          <w:sz w:val="26"/>
          <w:szCs w:val="26"/>
        </w:rPr>
        <w:t xml:space="preserve">, </w:t>
      </w:r>
      <w:r w:rsidR="008653D3" w:rsidRPr="000A7F1E">
        <w:rPr>
          <w:rFonts w:ascii="Times New Roman" w:hAnsi="Times New Roman" w:cs="Times New Roman"/>
          <w:sz w:val="26"/>
          <w:szCs w:val="26"/>
        </w:rPr>
        <w:t xml:space="preserve"> поширення </w:t>
      </w:r>
      <w:r w:rsidRPr="000A7F1E">
        <w:rPr>
          <w:rFonts w:ascii="Times New Roman" w:hAnsi="Times New Roman" w:cs="Times New Roman"/>
          <w:sz w:val="26"/>
          <w:szCs w:val="26"/>
        </w:rPr>
        <w:t xml:space="preserve">ЕКО-профілю території </w:t>
      </w:r>
      <w:r w:rsidR="008653D3" w:rsidRPr="000A7F1E">
        <w:rPr>
          <w:rFonts w:ascii="Times New Roman" w:hAnsi="Times New Roman" w:cs="Times New Roman"/>
          <w:sz w:val="26"/>
          <w:szCs w:val="26"/>
        </w:rPr>
        <w:t>для МТД</w:t>
      </w:r>
      <w:r w:rsidRPr="000A7F1E">
        <w:rPr>
          <w:rFonts w:ascii="Times New Roman" w:hAnsi="Times New Roman" w:cs="Times New Roman"/>
          <w:sz w:val="26"/>
          <w:szCs w:val="26"/>
        </w:rPr>
        <w:t xml:space="preserve">        </w:t>
      </w:r>
    </w:p>
    <w:p w:rsidR="00F85079" w:rsidRPr="000A7F1E" w:rsidRDefault="00F85079" w:rsidP="006A01AC">
      <w:pPr>
        <w:pStyle w:val="a5"/>
        <w:spacing w:line="276" w:lineRule="auto"/>
        <w:jc w:val="both"/>
        <w:rPr>
          <w:rFonts w:ascii="Times New Roman" w:hAnsi="Times New Roman" w:cs="Times New Roman"/>
          <w:sz w:val="26"/>
          <w:szCs w:val="26"/>
        </w:rPr>
      </w:pPr>
    </w:p>
    <w:p w:rsidR="00E64E55" w:rsidRPr="000A7F1E" w:rsidRDefault="00E64E55"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Ціль 1. Внутрішня просвіта та двосторонній діалог</w:t>
      </w:r>
    </w:p>
    <w:p w:rsidR="00E64E55" w:rsidRPr="000A7F1E" w:rsidRDefault="00E64E55" w:rsidP="0050308A">
      <w:pPr>
        <w:pStyle w:val="a5"/>
        <w:numPr>
          <w:ilvl w:val="0"/>
          <w:numId w:val="5"/>
        </w:numPr>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 xml:space="preserve">Сформувати в </w:t>
      </w:r>
      <w:r w:rsidR="00A90258" w:rsidRPr="000A7F1E">
        <w:rPr>
          <w:rFonts w:ascii="Times New Roman" w:hAnsi="Times New Roman" w:cs="Times New Roman"/>
          <w:sz w:val="26"/>
          <w:szCs w:val="26"/>
        </w:rPr>
        <w:t>7</w:t>
      </w:r>
      <w:r w:rsidRPr="000A7F1E">
        <w:rPr>
          <w:rFonts w:ascii="Times New Roman" w:hAnsi="Times New Roman" w:cs="Times New Roman"/>
          <w:sz w:val="26"/>
          <w:szCs w:val="26"/>
        </w:rPr>
        <w:t xml:space="preserve">0% мешканців громади усвідомлене розуміння зв'язку між впровадженням стандартів ЄС та підвищенням якості місцевих послуг (вода, освітлення, укриття, медицина). </w:t>
      </w:r>
    </w:p>
    <w:p w:rsidR="00E64E55" w:rsidRPr="000A7F1E" w:rsidRDefault="00E64E55" w:rsidP="006A01AC">
      <w:pPr>
        <w:pStyle w:val="a5"/>
        <w:spacing w:line="276" w:lineRule="auto"/>
        <w:jc w:val="both"/>
        <w:rPr>
          <w:rFonts w:ascii="Times New Roman" w:hAnsi="Times New Roman" w:cs="Times New Roman"/>
          <w:sz w:val="26"/>
          <w:szCs w:val="26"/>
        </w:rPr>
      </w:pPr>
    </w:p>
    <w:p w:rsidR="00E64E55" w:rsidRPr="000A7F1E" w:rsidRDefault="00E64E55" w:rsidP="0050308A">
      <w:pPr>
        <w:pStyle w:val="a5"/>
        <w:numPr>
          <w:ilvl w:val="0"/>
          <w:numId w:val="5"/>
        </w:numPr>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Забезпечити системне використання інструментів місцевої демократії (петиції, публічні слухання, консультації, бюджет участі) відповідно до Закону України № 3703-IX.</w:t>
      </w:r>
      <w:r w:rsidR="00A90258" w:rsidRPr="000A7F1E">
        <w:rPr>
          <w:rFonts w:ascii="Times New Roman" w:hAnsi="Times New Roman" w:cs="Times New Roman"/>
          <w:sz w:val="26"/>
          <w:szCs w:val="26"/>
        </w:rPr>
        <w:t>)</w:t>
      </w:r>
      <w:r w:rsidRPr="000A7F1E">
        <w:rPr>
          <w:rFonts w:ascii="Times New Roman" w:hAnsi="Times New Roman" w:cs="Times New Roman"/>
          <w:sz w:val="26"/>
          <w:szCs w:val="26"/>
        </w:rPr>
        <w:t xml:space="preserve"> </w:t>
      </w:r>
    </w:p>
    <w:p w:rsidR="00E64E55" w:rsidRPr="000A7F1E" w:rsidRDefault="00E64E55" w:rsidP="006A01AC">
      <w:pPr>
        <w:pStyle w:val="a5"/>
        <w:spacing w:line="276" w:lineRule="auto"/>
        <w:ind w:firstLine="135"/>
        <w:jc w:val="both"/>
        <w:rPr>
          <w:rFonts w:ascii="Times New Roman" w:hAnsi="Times New Roman" w:cs="Times New Roman"/>
          <w:sz w:val="26"/>
          <w:szCs w:val="26"/>
        </w:rPr>
      </w:pPr>
    </w:p>
    <w:p w:rsidR="00E64E55" w:rsidRPr="000A7F1E" w:rsidRDefault="00E64E55"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Ціль 2. Зовнішнє позиціонування та інвестиційна привабливість:</w:t>
      </w:r>
    </w:p>
    <w:p w:rsidR="00E64E55" w:rsidRPr="000A7F1E" w:rsidRDefault="00E64E55" w:rsidP="0050308A">
      <w:pPr>
        <w:pStyle w:val="a5"/>
        <w:numPr>
          <w:ilvl w:val="0"/>
          <w:numId w:val="6"/>
        </w:numPr>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lastRenderedPageBreak/>
        <w:t xml:space="preserve">Створення іміджу Новоодеської громади як прозорого, надійного та спроможного партнера для міжнародних організацій (ПРООН, ЮНІСЕФ, ACTED, NEFCO). </w:t>
      </w:r>
    </w:p>
    <w:p w:rsidR="00E64E55" w:rsidRPr="000A7F1E" w:rsidRDefault="00E64E55" w:rsidP="006A01AC">
      <w:pPr>
        <w:pStyle w:val="a5"/>
        <w:spacing w:line="276" w:lineRule="auto"/>
        <w:jc w:val="both"/>
        <w:rPr>
          <w:rFonts w:ascii="Times New Roman" w:hAnsi="Times New Roman" w:cs="Times New Roman"/>
          <w:sz w:val="26"/>
          <w:szCs w:val="26"/>
        </w:rPr>
      </w:pPr>
    </w:p>
    <w:p w:rsidR="00E64E55" w:rsidRPr="000A7F1E" w:rsidRDefault="00E64E55" w:rsidP="0050308A">
      <w:pPr>
        <w:pStyle w:val="a5"/>
        <w:numPr>
          <w:ilvl w:val="0"/>
          <w:numId w:val="6"/>
        </w:numPr>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 xml:space="preserve">Укладання щонайменше 1-ї </w:t>
      </w:r>
      <w:r w:rsidR="00A90258" w:rsidRPr="000A7F1E">
        <w:rPr>
          <w:rFonts w:ascii="Times New Roman" w:hAnsi="Times New Roman" w:cs="Times New Roman"/>
          <w:sz w:val="26"/>
          <w:szCs w:val="26"/>
        </w:rPr>
        <w:t xml:space="preserve">додаткової </w:t>
      </w:r>
      <w:r w:rsidRPr="000A7F1E">
        <w:rPr>
          <w:rFonts w:ascii="Times New Roman" w:hAnsi="Times New Roman" w:cs="Times New Roman"/>
          <w:sz w:val="26"/>
          <w:szCs w:val="26"/>
        </w:rPr>
        <w:t xml:space="preserve">угоди про побратимство/партнерство з муніципалітетом країни-члена ЄС для спільної участі в програмах </w:t>
      </w:r>
      <w:proofErr w:type="spellStart"/>
      <w:r w:rsidRPr="000A7F1E">
        <w:rPr>
          <w:rFonts w:ascii="Times New Roman" w:hAnsi="Times New Roman" w:cs="Times New Roman"/>
          <w:sz w:val="26"/>
          <w:szCs w:val="26"/>
        </w:rPr>
        <w:t>Interreg</w:t>
      </w:r>
      <w:proofErr w:type="spellEnd"/>
      <w:r w:rsidRPr="000A7F1E">
        <w:rPr>
          <w:rFonts w:ascii="Times New Roman" w:hAnsi="Times New Roman" w:cs="Times New Roman"/>
          <w:sz w:val="26"/>
          <w:szCs w:val="26"/>
        </w:rPr>
        <w:t xml:space="preserve">. </w:t>
      </w:r>
    </w:p>
    <w:p w:rsidR="00E64E55" w:rsidRPr="000A7F1E" w:rsidRDefault="00E64E55"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 xml:space="preserve">  </w:t>
      </w:r>
    </w:p>
    <w:p w:rsidR="00E64E55" w:rsidRPr="000A7F1E" w:rsidRDefault="00E64E55"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 xml:space="preserve">Ціль 3. Екологічний та цифровий </w:t>
      </w:r>
      <w:proofErr w:type="spellStart"/>
      <w:r w:rsidRPr="000A7F1E">
        <w:rPr>
          <w:rFonts w:ascii="Times New Roman" w:hAnsi="Times New Roman" w:cs="Times New Roman"/>
          <w:sz w:val="26"/>
          <w:szCs w:val="26"/>
        </w:rPr>
        <w:t>брендинг</w:t>
      </w:r>
      <w:proofErr w:type="spellEnd"/>
      <w:r w:rsidRPr="000A7F1E">
        <w:rPr>
          <w:rFonts w:ascii="Times New Roman" w:hAnsi="Times New Roman" w:cs="Times New Roman"/>
          <w:sz w:val="26"/>
          <w:szCs w:val="26"/>
        </w:rPr>
        <w:t xml:space="preserve"> (Зелений курс + DREAM):</w:t>
      </w:r>
    </w:p>
    <w:p w:rsidR="00E64E55" w:rsidRPr="000A7F1E" w:rsidRDefault="00E64E55" w:rsidP="0050308A">
      <w:pPr>
        <w:pStyle w:val="a5"/>
        <w:numPr>
          <w:ilvl w:val="0"/>
          <w:numId w:val="7"/>
        </w:numPr>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 xml:space="preserve">Забезпечити 100% публікацію та прозорий моніторинг об'єктів відбудови та інфраструктурного розвитку в державній екосистемі DREAM. </w:t>
      </w:r>
    </w:p>
    <w:p w:rsidR="00E64E55" w:rsidRPr="000A7F1E" w:rsidRDefault="00E64E55" w:rsidP="006A01AC">
      <w:pPr>
        <w:pStyle w:val="a5"/>
        <w:spacing w:line="276" w:lineRule="auto"/>
        <w:jc w:val="both"/>
        <w:rPr>
          <w:rFonts w:ascii="Times New Roman" w:hAnsi="Times New Roman" w:cs="Times New Roman"/>
          <w:sz w:val="26"/>
          <w:szCs w:val="26"/>
        </w:rPr>
      </w:pPr>
    </w:p>
    <w:p w:rsidR="00E64E55" w:rsidRPr="000A7F1E" w:rsidRDefault="00E64E55" w:rsidP="0050308A">
      <w:pPr>
        <w:pStyle w:val="a5"/>
        <w:numPr>
          <w:ilvl w:val="0"/>
          <w:numId w:val="7"/>
        </w:numPr>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 xml:space="preserve">Впровадити  «мову фактів» на основі ГІС-карт, ЕКО-профілю території та Стратегічної екологічної оцінки (СЕО). </w:t>
      </w:r>
    </w:p>
    <w:p w:rsidR="007125FA" w:rsidRPr="000A7F1E" w:rsidRDefault="007125FA" w:rsidP="007125FA">
      <w:pPr>
        <w:pStyle w:val="a5"/>
        <w:ind w:left="720"/>
        <w:jc w:val="both"/>
        <w:rPr>
          <w:rFonts w:ascii="Times New Roman" w:hAnsi="Times New Roman" w:cs="Times New Roman"/>
          <w:sz w:val="26"/>
          <w:szCs w:val="26"/>
        </w:rPr>
      </w:pPr>
      <w:r w:rsidRPr="000A7F1E">
        <w:rPr>
          <w:rFonts w:ascii="Times New Roman" w:hAnsi="Times New Roman" w:cs="Times New Roman"/>
          <w:sz w:val="26"/>
          <w:szCs w:val="26"/>
          <w:lang w:eastAsia="uk-UA"/>
        </w:rPr>
        <w:t xml:space="preserve"> </w:t>
      </w:r>
    </w:p>
    <w:p w:rsidR="007125FA" w:rsidRPr="000A7F1E" w:rsidRDefault="007125FA" w:rsidP="007125FA">
      <w:pPr>
        <w:pStyle w:val="a5"/>
        <w:ind w:left="360"/>
        <w:jc w:val="both"/>
        <w:rPr>
          <w:rFonts w:ascii="Times New Roman" w:hAnsi="Times New Roman" w:cs="Times New Roman"/>
          <w:sz w:val="26"/>
          <w:szCs w:val="26"/>
          <w:lang w:eastAsia="uk-UA"/>
        </w:rPr>
      </w:pPr>
    </w:p>
    <w:p w:rsidR="006218A1" w:rsidRPr="000A7F1E" w:rsidRDefault="006218A1" w:rsidP="007125FA">
      <w:pPr>
        <w:pStyle w:val="a5"/>
        <w:ind w:left="360"/>
        <w:jc w:val="both"/>
        <w:rPr>
          <w:rFonts w:ascii="Times New Roman" w:hAnsi="Times New Roman" w:cs="Times New Roman"/>
          <w:sz w:val="26"/>
          <w:szCs w:val="26"/>
          <w:lang w:eastAsia="uk-UA"/>
        </w:rPr>
      </w:pPr>
      <w:r w:rsidRPr="000A7F1E">
        <w:rPr>
          <w:rFonts w:ascii="Times New Roman" w:hAnsi="Times New Roman" w:cs="Times New Roman"/>
          <w:b/>
          <w:sz w:val="26"/>
          <w:szCs w:val="26"/>
          <w:u w:val="single"/>
          <w:lang w:eastAsia="uk-UA"/>
        </w:rPr>
        <w:t>Завдання</w:t>
      </w:r>
      <w:r w:rsidR="007125FA" w:rsidRPr="000A7F1E">
        <w:rPr>
          <w:rFonts w:ascii="Times New Roman" w:hAnsi="Times New Roman" w:cs="Times New Roman"/>
          <w:b/>
          <w:sz w:val="26"/>
          <w:szCs w:val="26"/>
          <w:u w:val="single"/>
          <w:lang w:eastAsia="uk-UA"/>
        </w:rPr>
        <w:t xml:space="preserve"> КСЄІ</w:t>
      </w:r>
      <w:r w:rsidR="007125FA" w:rsidRPr="000A7F1E">
        <w:rPr>
          <w:rFonts w:ascii="Times New Roman" w:hAnsi="Times New Roman" w:cs="Times New Roman"/>
          <w:sz w:val="26"/>
          <w:szCs w:val="26"/>
          <w:lang w:eastAsia="uk-UA"/>
        </w:rPr>
        <w:t xml:space="preserve"> </w:t>
      </w:r>
      <w:r w:rsidRPr="000A7F1E">
        <w:rPr>
          <w:rFonts w:ascii="Times New Roman" w:hAnsi="Times New Roman" w:cs="Times New Roman"/>
          <w:sz w:val="26"/>
          <w:szCs w:val="26"/>
          <w:lang w:eastAsia="uk-UA"/>
        </w:rPr>
        <w:t>:</w:t>
      </w:r>
    </w:p>
    <w:p w:rsidR="007125FA" w:rsidRPr="000A7F1E" w:rsidRDefault="007125FA" w:rsidP="007125FA">
      <w:pPr>
        <w:pStyle w:val="a5"/>
        <w:ind w:left="360"/>
        <w:jc w:val="both"/>
        <w:rPr>
          <w:rFonts w:ascii="Times New Roman" w:hAnsi="Times New Roman" w:cs="Times New Roman"/>
          <w:sz w:val="26"/>
          <w:szCs w:val="26"/>
        </w:rPr>
      </w:pPr>
    </w:p>
    <w:p w:rsidR="006218A1" w:rsidRPr="000A7F1E" w:rsidRDefault="006218A1" w:rsidP="0050308A">
      <w:pPr>
        <w:pStyle w:val="a5"/>
        <w:numPr>
          <w:ilvl w:val="0"/>
          <w:numId w:val="13"/>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Забезпечити регулярне публічне висвітлення плану заходів, закріплених відповідальних осіб, термінів і джерел фінансування. Опублікувати на офіційному веб</w:t>
      </w:r>
      <w:r w:rsidR="000A7F1E">
        <w:rPr>
          <w:rFonts w:ascii="Times New Roman" w:hAnsi="Times New Roman" w:cs="Times New Roman"/>
          <w:sz w:val="26"/>
          <w:szCs w:val="26"/>
          <w:lang w:eastAsia="uk-UA"/>
        </w:rPr>
        <w:t>-</w:t>
      </w:r>
      <w:r w:rsidRPr="000A7F1E">
        <w:rPr>
          <w:rFonts w:ascii="Times New Roman" w:hAnsi="Times New Roman" w:cs="Times New Roman"/>
          <w:sz w:val="26"/>
          <w:szCs w:val="26"/>
          <w:lang w:eastAsia="uk-UA"/>
        </w:rPr>
        <w:t>сайті громади зрозумілі звіти про щорічний моніторинг прогресу стратегії.</w:t>
      </w:r>
    </w:p>
    <w:p w:rsidR="006218A1" w:rsidRPr="000A7F1E" w:rsidRDefault="006218A1" w:rsidP="0050308A">
      <w:pPr>
        <w:pStyle w:val="a5"/>
        <w:numPr>
          <w:ilvl w:val="0"/>
          <w:numId w:val="13"/>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Створити та підтримувати публічний реєстр реалізованих і поточних </w:t>
      </w:r>
      <w:proofErr w:type="spellStart"/>
      <w:r w:rsidRPr="000A7F1E">
        <w:rPr>
          <w:rFonts w:ascii="Times New Roman" w:hAnsi="Times New Roman" w:cs="Times New Roman"/>
          <w:sz w:val="26"/>
          <w:szCs w:val="26"/>
          <w:lang w:eastAsia="uk-UA"/>
        </w:rPr>
        <w:t>проєктів</w:t>
      </w:r>
      <w:proofErr w:type="spellEnd"/>
      <w:r w:rsidRPr="000A7F1E">
        <w:rPr>
          <w:rFonts w:ascii="Times New Roman" w:hAnsi="Times New Roman" w:cs="Times New Roman"/>
          <w:sz w:val="26"/>
          <w:szCs w:val="26"/>
          <w:lang w:eastAsia="uk-UA"/>
        </w:rPr>
        <w:t xml:space="preserve"> із висвітленням фінансових результатів, джерел залучення коштів та внеску місцевого бюджету.</w:t>
      </w:r>
    </w:p>
    <w:p w:rsidR="006218A1" w:rsidRPr="006E6706" w:rsidRDefault="006218A1" w:rsidP="0050308A">
      <w:pPr>
        <w:pStyle w:val="a5"/>
        <w:numPr>
          <w:ilvl w:val="0"/>
          <w:numId w:val="13"/>
        </w:numPr>
        <w:jc w:val="both"/>
        <w:rPr>
          <w:rFonts w:ascii="Times New Roman" w:hAnsi="Times New Roman" w:cs="Times New Roman"/>
          <w:sz w:val="26"/>
          <w:szCs w:val="26"/>
          <w:lang w:eastAsia="uk-UA"/>
        </w:rPr>
      </w:pPr>
      <w:r w:rsidRPr="006E6706">
        <w:rPr>
          <w:rFonts w:ascii="Times New Roman" w:hAnsi="Times New Roman" w:cs="Times New Roman"/>
          <w:sz w:val="26"/>
          <w:szCs w:val="26"/>
          <w:lang w:eastAsia="uk-UA"/>
        </w:rPr>
        <w:t>Розробити та опублікувати на веб</w:t>
      </w:r>
      <w:r w:rsidR="000A7F1E" w:rsidRPr="006E6706">
        <w:rPr>
          <w:rFonts w:ascii="Times New Roman" w:hAnsi="Times New Roman" w:cs="Times New Roman"/>
          <w:sz w:val="26"/>
          <w:szCs w:val="26"/>
          <w:lang w:eastAsia="uk-UA"/>
        </w:rPr>
        <w:t>-</w:t>
      </w:r>
      <w:r w:rsidRPr="006E6706">
        <w:rPr>
          <w:rFonts w:ascii="Times New Roman" w:hAnsi="Times New Roman" w:cs="Times New Roman"/>
          <w:sz w:val="26"/>
          <w:szCs w:val="26"/>
          <w:lang w:eastAsia="uk-UA"/>
        </w:rPr>
        <w:t>сайті спеціалізований двомовний (українська/англійська) розділ для потенційних донорів, інвесторів та міст-побратимів із задокументованим досвідом громади.</w:t>
      </w:r>
    </w:p>
    <w:p w:rsidR="006218A1" w:rsidRPr="006E6706" w:rsidRDefault="006218A1" w:rsidP="0050308A">
      <w:pPr>
        <w:pStyle w:val="a5"/>
        <w:numPr>
          <w:ilvl w:val="0"/>
          <w:numId w:val="13"/>
        </w:numPr>
        <w:jc w:val="both"/>
        <w:rPr>
          <w:rFonts w:ascii="Times New Roman" w:hAnsi="Times New Roman" w:cs="Times New Roman"/>
          <w:sz w:val="26"/>
          <w:szCs w:val="26"/>
          <w:lang w:eastAsia="uk-UA"/>
        </w:rPr>
      </w:pPr>
      <w:r w:rsidRPr="006E6706">
        <w:rPr>
          <w:rFonts w:ascii="Times New Roman" w:hAnsi="Times New Roman" w:cs="Times New Roman"/>
          <w:sz w:val="26"/>
          <w:szCs w:val="26"/>
          <w:lang w:eastAsia="uk-UA"/>
        </w:rPr>
        <w:t>Формувати мережеву співпрацю через приєднання до європейських об’єднань (зокрема, за прикладом Ради європейських муніципалітетів і регіонів — CEMR) та розширювати транскордонне співробітництво.</w:t>
      </w:r>
    </w:p>
    <w:p w:rsidR="006218A1" w:rsidRPr="006E6706" w:rsidRDefault="006218A1" w:rsidP="0050308A">
      <w:pPr>
        <w:pStyle w:val="a5"/>
        <w:numPr>
          <w:ilvl w:val="0"/>
          <w:numId w:val="13"/>
        </w:numPr>
        <w:jc w:val="both"/>
        <w:rPr>
          <w:rFonts w:ascii="Times New Roman" w:hAnsi="Times New Roman" w:cs="Times New Roman"/>
          <w:sz w:val="26"/>
          <w:szCs w:val="26"/>
          <w:lang w:eastAsia="uk-UA"/>
        </w:rPr>
      </w:pPr>
      <w:r w:rsidRPr="006E6706">
        <w:rPr>
          <w:rFonts w:ascii="Times New Roman" w:hAnsi="Times New Roman" w:cs="Times New Roman"/>
          <w:sz w:val="26"/>
          <w:szCs w:val="26"/>
          <w:lang w:eastAsia="uk-UA"/>
        </w:rPr>
        <w:t>Систематично оновлювати офіційний веб</w:t>
      </w:r>
      <w:r w:rsidR="000A7F1E" w:rsidRPr="006E6706">
        <w:rPr>
          <w:rFonts w:ascii="Times New Roman" w:hAnsi="Times New Roman" w:cs="Times New Roman"/>
          <w:sz w:val="26"/>
          <w:szCs w:val="26"/>
          <w:lang w:eastAsia="uk-UA"/>
        </w:rPr>
        <w:t>-</w:t>
      </w:r>
      <w:r w:rsidRPr="006E6706">
        <w:rPr>
          <w:rFonts w:ascii="Times New Roman" w:hAnsi="Times New Roman" w:cs="Times New Roman"/>
          <w:sz w:val="26"/>
          <w:szCs w:val="26"/>
          <w:lang w:eastAsia="uk-UA"/>
        </w:rPr>
        <w:t>сайт рішеннями міської ради, бюджетними документами та реєстрами; запровадити онлайн-інструменти для надання 2–3 базових електронних послуг та відстеження звернень.</w:t>
      </w:r>
    </w:p>
    <w:p w:rsidR="006218A1" w:rsidRPr="006E6706" w:rsidRDefault="006218A1" w:rsidP="0050308A">
      <w:pPr>
        <w:pStyle w:val="a5"/>
        <w:numPr>
          <w:ilvl w:val="0"/>
          <w:numId w:val="13"/>
        </w:numPr>
        <w:jc w:val="both"/>
        <w:rPr>
          <w:rFonts w:ascii="Times New Roman" w:hAnsi="Times New Roman" w:cs="Times New Roman"/>
          <w:sz w:val="26"/>
          <w:szCs w:val="26"/>
          <w:lang w:eastAsia="uk-UA"/>
        </w:rPr>
      </w:pPr>
      <w:r w:rsidRPr="006E6706">
        <w:rPr>
          <w:rFonts w:ascii="Times New Roman" w:hAnsi="Times New Roman" w:cs="Times New Roman"/>
          <w:sz w:val="26"/>
          <w:szCs w:val="26"/>
          <w:lang w:eastAsia="uk-UA"/>
        </w:rPr>
        <w:t>Запровадити обов'язкову публікацію результатів публічних консультацій із роз'ясненням, як саме пропозиції громадськості вплинули на підсумкове рішення ради.</w:t>
      </w:r>
    </w:p>
    <w:p w:rsidR="006218A1" w:rsidRPr="006E6706" w:rsidRDefault="006218A1" w:rsidP="0050308A">
      <w:pPr>
        <w:pStyle w:val="a5"/>
        <w:numPr>
          <w:ilvl w:val="0"/>
          <w:numId w:val="13"/>
        </w:numPr>
        <w:jc w:val="both"/>
        <w:rPr>
          <w:rFonts w:ascii="Times New Roman" w:hAnsi="Times New Roman" w:cs="Times New Roman"/>
          <w:sz w:val="26"/>
          <w:szCs w:val="26"/>
          <w:lang w:eastAsia="uk-UA"/>
        </w:rPr>
      </w:pPr>
      <w:r w:rsidRPr="006E6706">
        <w:rPr>
          <w:rFonts w:ascii="Times New Roman" w:hAnsi="Times New Roman" w:cs="Times New Roman"/>
          <w:sz w:val="26"/>
          <w:szCs w:val="26"/>
          <w:lang w:eastAsia="uk-UA"/>
        </w:rPr>
        <w:t>Актуалізувати Статут громади відповідно до законодавства про народовладдя; популяризувати інструменти місцевої демократії (бюджет участі/шкільний бюджет участі, петиції, слухання).</w:t>
      </w:r>
    </w:p>
    <w:p w:rsidR="006218A1" w:rsidRPr="006E6706" w:rsidRDefault="006218A1" w:rsidP="0050308A">
      <w:pPr>
        <w:pStyle w:val="a5"/>
        <w:numPr>
          <w:ilvl w:val="0"/>
          <w:numId w:val="13"/>
        </w:numPr>
        <w:jc w:val="both"/>
        <w:rPr>
          <w:rFonts w:ascii="Times New Roman" w:hAnsi="Times New Roman" w:cs="Times New Roman"/>
          <w:sz w:val="26"/>
          <w:szCs w:val="26"/>
          <w:lang w:eastAsia="uk-UA"/>
        </w:rPr>
      </w:pPr>
      <w:r w:rsidRPr="006E6706">
        <w:rPr>
          <w:rFonts w:ascii="Times New Roman" w:hAnsi="Times New Roman" w:cs="Times New Roman"/>
          <w:sz w:val="26"/>
          <w:szCs w:val="26"/>
          <w:lang w:eastAsia="uk-UA"/>
        </w:rPr>
        <w:t>Забезпечити систематичне висвітлення діяльності консультативно-дорадчих органів (Громадської ради, Молодіжної ради, Ради з питань ВПО), опубліковуючи їхні протоколи, графіки засідань та надані рекомендації.</w:t>
      </w:r>
    </w:p>
    <w:p w:rsidR="006218A1" w:rsidRPr="000A7F1E" w:rsidRDefault="006218A1" w:rsidP="0050308A">
      <w:pPr>
        <w:pStyle w:val="a5"/>
        <w:numPr>
          <w:ilvl w:val="0"/>
          <w:numId w:val="13"/>
        </w:numPr>
        <w:jc w:val="both"/>
        <w:rPr>
          <w:rFonts w:ascii="Times New Roman" w:hAnsi="Times New Roman" w:cs="Times New Roman"/>
          <w:sz w:val="26"/>
          <w:szCs w:val="26"/>
          <w:lang w:eastAsia="uk-UA"/>
        </w:rPr>
      </w:pPr>
      <w:r w:rsidRPr="006E6706">
        <w:rPr>
          <w:rFonts w:ascii="Times New Roman" w:hAnsi="Times New Roman" w:cs="Times New Roman"/>
          <w:sz w:val="26"/>
          <w:szCs w:val="26"/>
          <w:lang w:eastAsia="uk-UA"/>
        </w:rPr>
        <w:t xml:space="preserve">Інформувати громаду про підвищення кваліфікації працівників </w:t>
      </w:r>
      <w:r w:rsidR="00763816" w:rsidRPr="006E6706">
        <w:rPr>
          <w:rFonts w:ascii="Times New Roman" w:hAnsi="Times New Roman" w:cs="Times New Roman"/>
          <w:sz w:val="26"/>
          <w:szCs w:val="26"/>
          <w:lang w:eastAsia="uk-UA"/>
        </w:rPr>
        <w:t xml:space="preserve">органів місцевого самоврядування - </w:t>
      </w:r>
      <w:r w:rsidRPr="006E6706">
        <w:rPr>
          <w:rFonts w:ascii="Times New Roman" w:hAnsi="Times New Roman" w:cs="Times New Roman"/>
          <w:sz w:val="26"/>
          <w:szCs w:val="26"/>
          <w:lang w:eastAsia="uk-UA"/>
        </w:rPr>
        <w:t xml:space="preserve">ОМС (навчання з написання грантів, політик ЄС, володіння іноземними мовами); висвітлювати </w:t>
      </w:r>
      <w:proofErr w:type="spellStart"/>
      <w:r w:rsidRPr="006E6706">
        <w:rPr>
          <w:rFonts w:ascii="Times New Roman" w:hAnsi="Times New Roman" w:cs="Times New Roman"/>
          <w:sz w:val="26"/>
          <w:szCs w:val="26"/>
          <w:lang w:eastAsia="uk-UA"/>
        </w:rPr>
        <w:t>міжсекторальну</w:t>
      </w:r>
      <w:proofErr w:type="spellEnd"/>
      <w:r w:rsidRPr="006E6706">
        <w:rPr>
          <w:rFonts w:ascii="Times New Roman" w:hAnsi="Times New Roman" w:cs="Times New Roman"/>
          <w:sz w:val="26"/>
          <w:szCs w:val="26"/>
          <w:lang w:eastAsia="uk-UA"/>
        </w:rPr>
        <w:t xml:space="preserve"> співпрацю</w:t>
      </w:r>
      <w:bookmarkStart w:id="0" w:name="_GoBack"/>
      <w:bookmarkEnd w:id="0"/>
      <w:r w:rsidRPr="000A7F1E">
        <w:rPr>
          <w:rFonts w:ascii="Times New Roman" w:hAnsi="Times New Roman" w:cs="Times New Roman"/>
          <w:sz w:val="26"/>
          <w:szCs w:val="26"/>
          <w:lang w:eastAsia="uk-UA"/>
        </w:rPr>
        <w:t xml:space="preserve"> між міською радою, бізнесом та громадськістю.</w:t>
      </w:r>
    </w:p>
    <w:p w:rsidR="00E64E55" w:rsidRPr="000A7F1E" w:rsidRDefault="00E64E55" w:rsidP="006A01AC">
      <w:pPr>
        <w:spacing w:before="100" w:beforeAutospacing="1" w:after="100" w:afterAutospacing="1" w:line="240" w:lineRule="auto"/>
        <w:jc w:val="both"/>
        <w:outlineLvl w:val="1"/>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lastRenderedPageBreak/>
        <w:t>РОЗДІЛ 4. СЕГМЕНТУВАННЯ ЦІЛЬОВИХ АУДИТОРІЙ ТА ВИЗНАЧЕННЯ СТЕЙКХОЛДЕРІВ</w:t>
      </w:r>
    </w:p>
    <w:p w:rsidR="00E64E55" w:rsidRPr="000A7F1E" w:rsidRDefault="00E64E55" w:rsidP="006A01AC">
      <w:pPr>
        <w:spacing w:before="100" w:beforeAutospacing="1" w:after="100" w:afterAutospacing="1"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Для досягнення максимальної ефективності комунікації проведено сегментування цільових аудиторій на 5 ключових груп: </w:t>
      </w:r>
    </w:p>
    <w:p w:rsidR="00A6108F" w:rsidRPr="000A7F1E" w:rsidRDefault="00A6108F" w:rsidP="008653D3">
      <w:pPr>
        <w:pStyle w:val="2"/>
        <w:spacing w:before="225" w:after="225"/>
        <w:jc w:val="center"/>
        <w:rPr>
          <w:sz w:val="26"/>
          <w:szCs w:val="26"/>
        </w:rPr>
      </w:pPr>
      <w:r w:rsidRPr="000A7F1E">
        <w:rPr>
          <w:color w:val="000000"/>
          <w:sz w:val="26"/>
          <w:szCs w:val="26"/>
        </w:rPr>
        <w:t>ЦІЛЬОВІ АУДИТОРІЇ ТА КЛЮЧОВІ ПОВІДОМЛЕННЯ</w:t>
      </w:r>
    </w:p>
    <w:tbl>
      <w:tblPr>
        <w:tblW w:w="0" w:type="auto"/>
        <w:tblCellMar>
          <w:top w:w="15" w:type="dxa"/>
          <w:left w:w="15" w:type="dxa"/>
          <w:bottom w:w="15" w:type="dxa"/>
          <w:right w:w="15" w:type="dxa"/>
        </w:tblCellMar>
        <w:tblLook w:val="04A0" w:firstRow="1" w:lastRow="0" w:firstColumn="1" w:lastColumn="0" w:noHBand="0" w:noVBand="1"/>
      </w:tblPr>
      <w:tblGrid>
        <w:gridCol w:w="2322"/>
        <w:gridCol w:w="2638"/>
        <w:gridCol w:w="2320"/>
        <w:gridCol w:w="2389"/>
      </w:tblGrid>
      <w:tr w:rsidR="001F57A5" w:rsidRPr="000A7F1E" w:rsidTr="008D4C3B">
        <w:trPr>
          <w:tblHeader/>
        </w:trPr>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b/>
                <w:bCs/>
                <w:sz w:val="26"/>
                <w:szCs w:val="26"/>
              </w:rPr>
            </w:pPr>
            <w:r w:rsidRPr="000A7F1E">
              <w:rPr>
                <w:rFonts w:ascii="Times New Roman" w:hAnsi="Times New Roman" w:cs="Times New Roman"/>
                <w:sz w:val="26"/>
                <w:szCs w:val="26"/>
              </w:rPr>
              <w:t>Цільова група (ЦА)</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b/>
                <w:bCs/>
                <w:sz w:val="26"/>
                <w:szCs w:val="26"/>
              </w:rPr>
            </w:pPr>
            <w:r w:rsidRPr="000A7F1E">
              <w:rPr>
                <w:rFonts w:ascii="Times New Roman" w:hAnsi="Times New Roman" w:cs="Times New Roman"/>
                <w:sz w:val="26"/>
                <w:szCs w:val="26"/>
              </w:rPr>
              <w:t>Ключова потреба / Біль</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b/>
                <w:bCs/>
                <w:sz w:val="26"/>
                <w:szCs w:val="26"/>
              </w:rPr>
            </w:pPr>
            <w:r w:rsidRPr="000A7F1E">
              <w:rPr>
                <w:rFonts w:ascii="Times New Roman" w:hAnsi="Times New Roman" w:cs="Times New Roman"/>
                <w:sz w:val="26"/>
                <w:szCs w:val="26"/>
              </w:rPr>
              <w:t xml:space="preserve">Стратегічне повідомлення </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b/>
                <w:bCs/>
                <w:sz w:val="26"/>
                <w:szCs w:val="26"/>
              </w:rPr>
            </w:pPr>
            <w:r w:rsidRPr="000A7F1E">
              <w:rPr>
                <w:rFonts w:ascii="Times New Roman" w:hAnsi="Times New Roman" w:cs="Times New Roman"/>
                <w:sz w:val="26"/>
                <w:szCs w:val="26"/>
              </w:rPr>
              <w:t>Основні канали комунікації</w:t>
            </w:r>
          </w:p>
          <w:p w:rsidR="00A6108F" w:rsidRPr="000A7F1E" w:rsidRDefault="00A6108F" w:rsidP="006A01AC">
            <w:pPr>
              <w:pStyle w:val="a5"/>
              <w:jc w:val="both"/>
              <w:rPr>
                <w:rFonts w:ascii="Times New Roman" w:hAnsi="Times New Roman" w:cs="Times New Roman"/>
                <w:b/>
                <w:bCs/>
                <w:sz w:val="26"/>
                <w:szCs w:val="26"/>
              </w:rPr>
            </w:pPr>
            <w:r w:rsidRPr="000A7F1E">
              <w:rPr>
                <w:rFonts w:ascii="Times New Roman" w:hAnsi="Times New Roman" w:cs="Times New Roman"/>
                <w:sz w:val="26"/>
                <w:szCs w:val="26"/>
              </w:rPr>
              <w:t> </w:t>
            </w:r>
          </w:p>
        </w:tc>
      </w:tr>
      <w:tr w:rsidR="001F57A5" w:rsidRPr="000A7F1E" w:rsidTr="008D4C3B">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b/>
                <w:bCs/>
                <w:sz w:val="26"/>
                <w:szCs w:val="26"/>
              </w:rPr>
              <w:t>Жителі громади (в т.ч. пенсіонери, молодь)</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Потреба в якісних публічних послугах, безпеці, ремонті інфраструктури, якісній питній </w:t>
            </w:r>
            <w:proofErr w:type="spellStart"/>
            <w:r w:rsidRPr="000A7F1E">
              <w:rPr>
                <w:rFonts w:ascii="Times New Roman" w:hAnsi="Times New Roman" w:cs="Times New Roman"/>
                <w:sz w:val="26"/>
                <w:szCs w:val="26"/>
              </w:rPr>
              <w:t>водопідготовці</w:t>
            </w:r>
            <w:proofErr w:type="spellEnd"/>
            <w:r w:rsidRPr="000A7F1E">
              <w:rPr>
                <w:rFonts w:ascii="Times New Roman" w:hAnsi="Times New Roman" w:cs="Times New Roman"/>
                <w:sz w:val="26"/>
                <w:szCs w:val="26"/>
              </w:rPr>
              <w:t>.</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«Євроінтеграція не теорія, це якісна вода в крані, освітлені вулиці, комфортні укриття та </w:t>
            </w:r>
            <w:proofErr w:type="spellStart"/>
            <w:r w:rsidRPr="000A7F1E">
              <w:rPr>
                <w:rFonts w:ascii="Times New Roman" w:hAnsi="Times New Roman" w:cs="Times New Roman"/>
                <w:sz w:val="26"/>
                <w:szCs w:val="26"/>
              </w:rPr>
              <w:t>безбар'єрний</w:t>
            </w:r>
            <w:proofErr w:type="spellEnd"/>
            <w:r w:rsidRPr="000A7F1E">
              <w:rPr>
                <w:rFonts w:ascii="Times New Roman" w:hAnsi="Times New Roman" w:cs="Times New Roman"/>
                <w:sz w:val="26"/>
                <w:szCs w:val="26"/>
              </w:rPr>
              <w:t xml:space="preserve"> доступ до кожної установи» </w:t>
            </w:r>
            <w:r w:rsidR="00053DBD" w:rsidRPr="000A7F1E">
              <w:rPr>
                <w:rFonts w:ascii="Times New Roman" w:hAnsi="Times New Roman" w:cs="Times New Roman"/>
                <w:sz w:val="26"/>
                <w:szCs w:val="26"/>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Офіційний сайт, </w:t>
            </w:r>
            <w:proofErr w:type="spellStart"/>
            <w:r w:rsidRPr="000A7F1E">
              <w:rPr>
                <w:rFonts w:ascii="Times New Roman" w:hAnsi="Times New Roman" w:cs="Times New Roman"/>
                <w:sz w:val="26"/>
                <w:szCs w:val="26"/>
              </w:rPr>
              <w:t>Telegram</w:t>
            </w:r>
            <w:proofErr w:type="spellEnd"/>
            <w:r w:rsidRPr="000A7F1E">
              <w:rPr>
                <w:rFonts w:ascii="Times New Roman" w:hAnsi="Times New Roman" w:cs="Times New Roman"/>
                <w:sz w:val="26"/>
                <w:szCs w:val="26"/>
              </w:rPr>
              <w:t xml:space="preserve">, </w:t>
            </w:r>
            <w:proofErr w:type="spellStart"/>
            <w:r w:rsidRPr="000A7F1E">
              <w:rPr>
                <w:rFonts w:ascii="Times New Roman" w:hAnsi="Times New Roman" w:cs="Times New Roman"/>
                <w:sz w:val="26"/>
                <w:szCs w:val="26"/>
              </w:rPr>
              <w:t>Facebook</w:t>
            </w:r>
            <w:proofErr w:type="spellEnd"/>
            <w:r w:rsidRPr="000A7F1E">
              <w:rPr>
                <w:rFonts w:ascii="Times New Roman" w:hAnsi="Times New Roman" w:cs="Times New Roman"/>
                <w:sz w:val="26"/>
                <w:szCs w:val="26"/>
              </w:rPr>
              <w:t>, друковані інформаційні бюлетені, дошки оголошень.</w:t>
            </w:r>
          </w:p>
        </w:tc>
      </w:tr>
      <w:tr w:rsidR="001F57A5" w:rsidRPr="000A7F1E" w:rsidTr="008D4C3B">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b/>
                <w:bCs/>
                <w:sz w:val="26"/>
                <w:szCs w:val="26"/>
              </w:rPr>
              <w:t>ВПО та соціально вразливі групи</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Потреба в інтеграції, житлі, працевлаштуванні, психологічній підтримці та інклюзивності.</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w:t>
            </w:r>
            <w:proofErr w:type="spellStart"/>
            <w:r w:rsidRPr="000A7F1E">
              <w:rPr>
                <w:rFonts w:ascii="Times New Roman" w:hAnsi="Times New Roman" w:cs="Times New Roman"/>
                <w:sz w:val="26"/>
                <w:szCs w:val="26"/>
              </w:rPr>
              <w:t>Новоодеська</w:t>
            </w:r>
            <w:proofErr w:type="spellEnd"/>
            <w:r w:rsidRPr="000A7F1E">
              <w:rPr>
                <w:rFonts w:ascii="Times New Roman" w:hAnsi="Times New Roman" w:cs="Times New Roman"/>
                <w:sz w:val="26"/>
                <w:szCs w:val="26"/>
              </w:rPr>
              <w:t xml:space="preserve"> громада </w:t>
            </w:r>
            <w:r w:rsidR="00200B49" w:rsidRPr="000A7F1E">
              <w:rPr>
                <w:rFonts w:ascii="Times New Roman" w:hAnsi="Times New Roman" w:cs="Times New Roman"/>
                <w:sz w:val="26"/>
                <w:szCs w:val="26"/>
              </w:rPr>
              <w:t>-</w:t>
            </w:r>
            <w:r w:rsidRPr="000A7F1E">
              <w:rPr>
                <w:rFonts w:ascii="Times New Roman" w:hAnsi="Times New Roman" w:cs="Times New Roman"/>
                <w:sz w:val="26"/>
                <w:szCs w:val="26"/>
              </w:rPr>
              <w:t xml:space="preserve"> це наш спільний дім, де кожен має рівний доступ, підтримку та можливість впливати на рішення громади» </w:t>
            </w:r>
            <w:r w:rsidR="00053DBD" w:rsidRPr="000A7F1E">
              <w:rPr>
                <w:rFonts w:ascii="Times New Roman" w:hAnsi="Times New Roman" w:cs="Times New Roman"/>
                <w:sz w:val="26"/>
                <w:szCs w:val="26"/>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Соціальні центри, </w:t>
            </w:r>
            <w:proofErr w:type="spellStart"/>
            <w:r w:rsidRPr="000A7F1E">
              <w:rPr>
                <w:rFonts w:ascii="Times New Roman" w:hAnsi="Times New Roman" w:cs="Times New Roman"/>
                <w:sz w:val="26"/>
                <w:szCs w:val="26"/>
              </w:rPr>
              <w:t>таргетовані</w:t>
            </w:r>
            <w:proofErr w:type="spellEnd"/>
            <w:r w:rsidRPr="000A7F1E">
              <w:rPr>
                <w:rFonts w:ascii="Times New Roman" w:hAnsi="Times New Roman" w:cs="Times New Roman"/>
                <w:sz w:val="26"/>
                <w:szCs w:val="26"/>
              </w:rPr>
              <w:t xml:space="preserve"> </w:t>
            </w:r>
            <w:proofErr w:type="spellStart"/>
            <w:r w:rsidRPr="000A7F1E">
              <w:rPr>
                <w:rFonts w:ascii="Times New Roman" w:hAnsi="Times New Roman" w:cs="Times New Roman"/>
                <w:sz w:val="26"/>
                <w:szCs w:val="26"/>
              </w:rPr>
              <w:t>Telegram</w:t>
            </w:r>
            <w:proofErr w:type="spellEnd"/>
            <w:r w:rsidRPr="000A7F1E">
              <w:rPr>
                <w:rFonts w:ascii="Times New Roman" w:hAnsi="Times New Roman" w:cs="Times New Roman"/>
                <w:sz w:val="26"/>
                <w:szCs w:val="26"/>
              </w:rPr>
              <w:t>-групи, зустрічі з керівництвом.</w:t>
            </w:r>
          </w:p>
        </w:tc>
      </w:tr>
      <w:tr w:rsidR="001F57A5" w:rsidRPr="000A7F1E" w:rsidTr="008D4C3B">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b/>
                <w:bCs/>
                <w:sz w:val="26"/>
                <w:szCs w:val="26"/>
              </w:rPr>
              <w:t>Ветерани та їхні родини</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Потреба в шані, реабілітації, адаптації до цивільного життя, підтримці власної справи.</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«Герої серед нас: громада забезпечує повний спектр підтримки, повагу та умови для самореалізації кожного ветерана» </w:t>
            </w:r>
            <w:r w:rsidR="00053DBD" w:rsidRPr="000A7F1E">
              <w:rPr>
                <w:rFonts w:ascii="Times New Roman" w:hAnsi="Times New Roman" w:cs="Times New Roman"/>
                <w:sz w:val="26"/>
                <w:szCs w:val="26"/>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Центр надання адміністративних послуг (Ветеранське вікно), спеціалізований веб-розділ, особисті зустрічі.</w:t>
            </w:r>
          </w:p>
        </w:tc>
      </w:tr>
      <w:tr w:rsidR="001F57A5" w:rsidRPr="000A7F1E" w:rsidTr="008D4C3B">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b/>
                <w:bCs/>
                <w:sz w:val="26"/>
                <w:szCs w:val="26"/>
              </w:rPr>
              <w:t xml:space="preserve">Місцевий бізнес та </w:t>
            </w:r>
            <w:proofErr w:type="spellStart"/>
            <w:r w:rsidRPr="000A7F1E">
              <w:rPr>
                <w:rFonts w:ascii="Times New Roman" w:hAnsi="Times New Roman" w:cs="Times New Roman"/>
                <w:b/>
                <w:bCs/>
                <w:sz w:val="26"/>
                <w:szCs w:val="26"/>
              </w:rPr>
              <w:t>агровиробники</w:t>
            </w:r>
            <w:proofErr w:type="spellEnd"/>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Доступ до грантів (EU4Business, JERU), прозорі правила, підтримка експорту, енергонезалежність.</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«Стандарти ЄС </w:t>
            </w:r>
            <w:r w:rsidR="00D83E30" w:rsidRPr="000A7F1E">
              <w:rPr>
                <w:rFonts w:ascii="Times New Roman" w:hAnsi="Times New Roman" w:cs="Times New Roman"/>
                <w:sz w:val="26"/>
                <w:szCs w:val="26"/>
              </w:rPr>
              <w:t>про</w:t>
            </w:r>
            <w:r w:rsidRPr="000A7F1E">
              <w:rPr>
                <w:rFonts w:ascii="Times New Roman" w:hAnsi="Times New Roman" w:cs="Times New Roman"/>
                <w:sz w:val="26"/>
                <w:szCs w:val="26"/>
              </w:rPr>
              <w:t xml:space="preserve"> нові ринки, </w:t>
            </w:r>
            <w:proofErr w:type="spellStart"/>
            <w:r w:rsidRPr="000A7F1E">
              <w:rPr>
                <w:rFonts w:ascii="Times New Roman" w:hAnsi="Times New Roman" w:cs="Times New Roman"/>
                <w:sz w:val="26"/>
                <w:szCs w:val="26"/>
              </w:rPr>
              <w:t>енергостійкість</w:t>
            </w:r>
            <w:proofErr w:type="spellEnd"/>
            <w:r w:rsidRPr="000A7F1E">
              <w:rPr>
                <w:rFonts w:ascii="Times New Roman" w:hAnsi="Times New Roman" w:cs="Times New Roman"/>
                <w:sz w:val="26"/>
                <w:szCs w:val="26"/>
              </w:rPr>
              <w:t xml:space="preserve"> та можливість залучення грантових коштів для розвитку вашої справи» </w:t>
            </w:r>
            <w:r w:rsidR="00053DBD" w:rsidRPr="000A7F1E">
              <w:rPr>
                <w:rFonts w:ascii="Times New Roman" w:hAnsi="Times New Roman" w:cs="Times New Roman"/>
                <w:sz w:val="26"/>
                <w:szCs w:val="26"/>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B2G </w:t>
            </w:r>
            <w:proofErr w:type="spellStart"/>
            <w:r w:rsidRPr="000A7F1E">
              <w:rPr>
                <w:rFonts w:ascii="Times New Roman" w:hAnsi="Times New Roman" w:cs="Times New Roman"/>
                <w:sz w:val="26"/>
                <w:szCs w:val="26"/>
              </w:rPr>
              <w:t>воркшопи</w:t>
            </w:r>
            <w:proofErr w:type="spellEnd"/>
            <w:r w:rsidRPr="000A7F1E">
              <w:rPr>
                <w:rFonts w:ascii="Times New Roman" w:hAnsi="Times New Roman" w:cs="Times New Roman"/>
                <w:sz w:val="26"/>
                <w:szCs w:val="26"/>
              </w:rPr>
              <w:t xml:space="preserve"> («</w:t>
            </w:r>
            <w:proofErr w:type="spellStart"/>
            <w:r w:rsidRPr="000A7F1E">
              <w:rPr>
                <w:rFonts w:ascii="Times New Roman" w:hAnsi="Times New Roman" w:cs="Times New Roman"/>
                <w:sz w:val="26"/>
                <w:szCs w:val="26"/>
              </w:rPr>
              <w:t>Business</w:t>
            </w:r>
            <w:proofErr w:type="spellEnd"/>
            <w:r w:rsidRPr="000A7F1E">
              <w:rPr>
                <w:rFonts w:ascii="Times New Roman" w:hAnsi="Times New Roman" w:cs="Times New Roman"/>
                <w:sz w:val="26"/>
                <w:szCs w:val="26"/>
              </w:rPr>
              <w:t xml:space="preserve"> </w:t>
            </w:r>
            <w:proofErr w:type="spellStart"/>
            <w:r w:rsidRPr="000A7F1E">
              <w:rPr>
                <w:rFonts w:ascii="Times New Roman" w:hAnsi="Times New Roman" w:cs="Times New Roman"/>
                <w:sz w:val="26"/>
                <w:szCs w:val="26"/>
              </w:rPr>
              <w:t>Without</w:t>
            </w:r>
            <w:proofErr w:type="spellEnd"/>
            <w:r w:rsidRPr="000A7F1E">
              <w:rPr>
                <w:rFonts w:ascii="Times New Roman" w:hAnsi="Times New Roman" w:cs="Times New Roman"/>
                <w:sz w:val="26"/>
                <w:szCs w:val="26"/>
              </w:rPr>
              <w:t xml:space="preserve"> </w:t>
            </w:r>
            <w:proofErr w:type="spellStart"/>
            <w:r w:rsidRPr="000A7F1E">
              <w:rPr>
                <w:rFonts w:ascii="Times New Roman" w:hAnsi="Times New Roman" w:cs="Times New Roman"/>
                <w:sz w:val="26"/>
                <w:szCs w:val="26"/>
              </w:rPr>
              <w:t>Borders</w:t>
            </w:r>
            <w:proofErr w:type="spellEnd"/>
            <w:r w:rsidRPr="000A7F1E">
              <w:rPr>
                <w:rFonts w:ascii="Times New Roman" w:hAnsi="Times New Roman" w:cs="Times New Roman"/>
                <w:sz w:val="26"/>
                <w:szCs w:val="26"/>
              </w:rPr>
              <w:t xml:space="preserve">»), </w:t>
            </w:r>
            <w:proofErr w:type="spellStart"/>
            <w:r w:rsidRPr="000A7F1E">
              <w:rPr>
                <w:rFonts w:ascii="Times New Roman" w:hAnsi="Times New Roman" w:cs="Times New Roman"/>
                <w:sz w:val="26"/>
                <w:szCs w:val="26"/>
              </w:rPr>
              <w:t>Viber</w:t>
            </w:r>
            <w:proofErr w:type="spellEnd"/>
            <w:r w:rsidRPr="000A7F1E">
              <w:rPr>
                <w:rFonts w:ascii="Times New Roman" w:hAnsi="Times New Roman" w:cs="Times New Roman"/>
                <w:sz w:val="26"/>
                <w:szCs w:val="26"/>
              </w:rPr>
              <w:t>/</w:t>
            </w:r>
            <w:proofErr w:type="spellStart"/>
            <w:r w:rsidRPr="000A7F1E">
              <w:rPr>
                <w:rFonts w:ascii="Times New Roman" w:hAnsi="Times New Roman" w:cs="Times New Roman"/>
                <w:sz w:val="26"/>
                <w:szCs w:val="26"/>
              </w:rPr>
              <w:t>Telegram</w:t>
            </w:r>
            <w:proofErr w:type="spellEnd"/>
            <w:r w:rsidRPr="000A7F1E">
              <w:rPr>
                <w:rFonts w:ascii="Times New Roman" w:hAnsi="Times New Roman" w:cs="Times New Roman"/>
                <w:sz w:val="26"/>
                <w:szCs w:val="26"/>
              </w:rPr>
              <w:t xml:space="preserve">-чат підприємців, прямі розсилки </w:t>
            </w:r>
            <w:r w:rsidR="00053DBD" w:rsidRPr="000A7F1E">
              <w:rPr>
                <w:rFonts w:ascii="Times New Roman" w:hAnsi="Times New Roman" w:cs="Times New Roman"/>
                <w:sz w:val="26"/>
                <w:szCs w:val="26"/>
              </w:rPr>
              <w:t xml:space="preserve"> </w:t>
            </w:r>
          </w:p>
        </w:tc>
      </w:tr>
      <w:tr w:rsidR="001F57A5" w:rsidRPr="000A7F1E" w:rsidTr="008D4C3B">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b/>
                <w:bCs/>
                <w:sz w:val="26"/>
                <w:szCs w:val="26"/>
              </w:rPr>
              <w:t xml:space="preserve">Міжнародні </w:t>
            </w:r>
            <w:proofErr w:type="spellStart"/>
            <w:r w:rsidR="001F57A5" w:rsidRPr="000A7F1E">
              <w:rPr>
                <w:rFonts w:ascii="Times New Roman" w:hAnsi="Times New Roman" w:cs="Times New Roman"/>
                <w:b/>
                <w:bCs/>
                <w:sz w:val="26"/>
                <w:szCs w:val="26"/>
              </w:rPr>
              <w:t>иа</w:t>
            </w:r>
            <w:proofErr w:type="spellEnd"/>
            <w:r w:rsidR="001F57A5" w:rsidRPr="000A7F1E">
              <w:rPr>
                <w:rFonts w:ascii="Times New Roman" w:hAnsi="Times New Roman" w:cs="Times New Roman"/>
                <w:b/>
                <w:bCs/>
                <w:sz w:val="26"/>
                <w:szCs w:val="26"/>
              </w:rPr>
              <w:t xml:space="preserve"> міжмуніципальні </w:t>
            </w:r>
            <w:r w:rsidRPr="000A7F1E">
              <w:rPr>
                <w:rFonts w:ascii="Times New Roman" w:hAnsi="Times New Roman" w:cs="Times New Roman"/>
                <w:b/>
                <w:bCs/>
                <w:sz w:val="26"/>
                <w:szCs w:val="26"/>
              </w:rPr>
              <w:t>партнери, МФО, міста-побратими ЄС</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Прозорість (система DREAM), фінансова дисципліна, підзвітність, готовність портфеля </w:t>
            </w:r>
            <w:proofErr w:type="spellStart"/>
            <w:r w:rsidRPr="000A7F1E">
              <w:rPr>
                <w:rFonts w:ascii="Times New Roman" w:hAnsi="Times New Roman" w:cs="Times New Roman"/>
                <w:sz w:val="26"/>
                <w:szCs w:val="26"/>
              </w:rPr>
              <w:t>проєктів</w:t>
            </w:r>
            <w:proofErr w:type="spellEnd"/>
            <w:r w:rsidRPr="000A7F1E">
              <w:rPr>
                <w:rFonts w:ascii="Times New Roman" w:hAnsi="Times New Roman" w:cs="Times New Roman"/>
                <w:sz w:val="26"/>
                <w:szCs w:val="26"/>
              </w:rPr>
              <w:t xml:space="preserve"> </w:t>
            </w:r>
            <w:r w:rsidR="00053DBD" w:rsidRPr="000A7F1E">
              <w:rPr>
                <w:rFonts w:ascii="Times New Roman" w:hAnsi="Times New Roman" w:cs="Times New Roman"/>
                <w:sz w:val="26"/>
                <w:szCs w:val="26"/>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w:t>
            </w:r>
            <w:proofErr w:type="spellStart"/>
            <w:r w:rsidRPr="000A7F1E">
              <w:rPr>
                <w:rFonts w:ascii="Times New Roman" w:hAnsi="Times New Roman" w:cs="Times New Roman"/>
                <w:sz w:val="26"/>
                <w:szCs w:val="26"/>
              </w:rPr>
              <w:t>Новоодеська</w:t>
            </w:r>
            <w:proofErr w:type="spellEnd"/>
            <w:r w:rsidRPr="000A7F1E">
              <w:rPr>
                <w:rFonts w:ascii="Times New Roman" w:hAnsi="Times New Roman" w:cs="Times New Roman"/>
                <w:sz w:val="26"/>
                <w:szCs w:val="26"/>
              </w:rPr>
              <w:t xml:space="preserve"> громада надійний, прозорий та спроможний партнер із </w:t>
            </w:r>
            <w:r w:rsidRPr="000A7F1E">
              <w:rPr>
                <w:rFonts w:ascii="Times New Roman" w:hAnsi="Times New Roman" w:cs="Times New Roman"/>
                <w:sz w:val="26"/>
                <w:szCs w:val="26"/>
              </w:rPr>
              <w:lastRenderedPageBreak/>
              <w:t xml:space="preserve">підготовленим портфелем </w:t>
            </w:r>
            <w:proofErr w:type="spellStart"/>
            <w:r w:rsidRPr="000A7F1E">
              <w:rPr>
                <w:rFonts w:ascii="Times New Roman" w:hAnsi="Times New Roman" w:cs="Times New Roman"/>
                <w:sz w:val="26"/>
                <w:szCs w:val="26"/>
              </w:rPr>
              <w:t>проєктів</w:t>
            </w:r>
            <w:proofErr w:type="spellEnd"/>
            <w:r w:rsidRPr="000A7F1E">
              <w:rPr>
                <w:rFonts w:ascii="Times New Roman" w:hAnsi="Times New Roman" w:cs="Times New Roman"/>
                <w:sz w:val="26"/>
                <w:szCs w:val="26"/>
              </w:rPr>
              <w:t xml:space="preserve"> у системі DREAM» </w:t>
            </w:r>
            <w:r w:rsidR="00053DBD" w:rsidRPr="000A7F1E">
              <w:rPr>
                <w:rFonts w:ascii="Times New Roman" w:hAnsi="Times New Roman" w:cs="Times New Roman"/>
                <w:sz w:val="26"/>
                <w:szCs w:val="26"/>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rsidR="00A6108F" w:rsidRPr="000A7F1E" w:rsidRDefault="00A6108F"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lastRenderedPageBreak/>
              <w:t xml:space="preserve">Офіційний сайт (англійська версія), </w:t>
            </w:r>
            <w:proofErr w:type="spellStart"/>
            <w:r w:rsidRPr="000A7F1E">
              <w:rPr>
                <w:rFonts w:ascii="Times New Roman" w:hAnsi="Times New Roman" w:cs="Times New Roman"/>
                <w:sz w:val="26"/>
                <w:szCs w:val="26"/>
              </w:rPr>
              <w:t>LinkedIn</w:t>
            </w:r>
            <w:proofErr w:type="spellEnd"/>
            <w:r w:rsidRPr="000A7F1E">
              <w:rPr>
                <w:rFonts w:ascii="Times New Roman" w:hAnsi="Times New Roman" w:cs="Times New Roman"/>
                <w:sz w:val="26"/>
                <w:szCs w:val="26"/>
              </w:rPr>
              <w:t xml:space="preserve">, веб-платформа DREAM, пряма муніципальна </w:t>
            </w:r>
            <w:r w:rsidRPr="000A7F1E">
              <w:rPr>
                <w:rFonts w:ascii="Times New Roman" w:hAnsi="Times New Roman" w:cs="Times New Roman"/>
                <w:sz w:val="26"/>
                <w:szCs w:val="26"/>
              </w:rPr>
              <w:lastRenderedPageBreak/>
              <w:t>дипломатія [</w:t>
            </w:r>
            <w:proofErr w:type="spellStart"/>
            <w:r w:rsidRPr="000A7F1E">
              <w:rPr>
                <w:rFonts w:ascii="Times New Roman" w:hAnsi="Times New Roman" w:cs="Times New Roman"/>
                <w:sz w:val="26"/>
                <w:szCs w:val="26"/>
              </w:rPr>
              <w:t>cite</w:t>
            </w:r>
            <w:proofErr w:type="spellEnd"/>
            <w:r w:rsidRPr="000A7F1E">
              <w:rPr>
                <w:rFonts w:ascii="Times New Roman" w:hAnsi="Times New Roman" w:cs="Times New Roman"/>
                <w:sz w:val="26"/>
                <w:szCs w:val="26"/>
              </w:rPr>
              <w:t>: 4, 5].</w:t>
            </w:r>
          </w:p>
        </w:tc>
      </w:tr>
    </w:tbl>
    <w:p w:rsidR="007125FA" w:rsidRPr="000A7F1E" w:rsidRDefault="00BF0390"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lastRenderedPageBreak/>
        <w:t xml:space="preserve"> </w:t>
      </w:r>
    </w:p>
    <w:p w:rsidR="007125FA" w:rsidRPr="000A7F1E" w:rsidRDefault="007125FA" w:rsidP="006A01AC">
      <w:pPr>
        <w:pStyle w:val="a5"/>
        <w:jc w:val="both"/>
        <w:rPr>
          <w:rFonts w:ascii="Times New Roman" w:hAnsi="Times New Roman" w:cs="Times New Roman"/>
          <w:sz w:val="26"/>
          <w:szCs w:val="26"/>
          <w:lang w:eastAsia="uk-UA"/>
        </w:rPr>
      </w:pPr>
    </w:p>
    <w:p w:rsidR="00E64E55" w:rsidRPr="000A7F1E" w:rsidRDefault="00E64E55" w:rsidP="006A01AC">
      <w:pPr>
        <w:pStyle w:val="a5"/>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РОЗДІЛ 5. РОЗРОБЛЕННЯ КЛЮЧОВИХ ПОВІДОМЛЕНЬ</w:t>
      </w:r>
    </w:p>
    <w:p w:rsidR="00E64E55" w:rsidRPr="000A7F1E" w:rsidRDefault="00E64E55" w:rsidP="006A01AC">
      <w:pPr>
        <w:spacing w:before="100" w:beforeAutospacing="1" w:after="100" w:afterAutospacing="1" w:line="240" w:lineRule="auto"/>
        <w:jc w:val="both"/>
        <w:rPr>
          <w:rFonts w:ascii="Times New Roman" w:eastAsia="Times New Roman" w:hAnsi="Times New Roman" w:cs="Times New Roman"/>
          <w:sz w:val="26"/>
          <w:szCs w:val="26"/>
          <w:lang w:eastAsia="uk-UA"/>
        </w:rPr>
      </w:pPr>
      <w:proofErr w:type="spellStart"/>
      <w:r w:rsidRPr="000A7F1E">
        <w:rPr>
          <w:rFonts w:ascii="Times New Roman" w:eastAsia="Times New Roman" w:hAnsi="Times New Roman" w:cs="Times New Roman"/>
          <w:sz w:val="26"/>
          <w:szCs w:val="26"/>
          <w:lang w:eastAsia="uk-UA"/>
        </w:rPr>
        <w:t>Архiтектура</w:t>
      </w:r>
      <w:proofErr w:type="spellEnd"/>
      <w:r w:rsidRPr="000A7F1E">
        <w:rPr>
          <w:rFonts w:ascii="Times New Roman" w:eastAsia="Times New Roman" w:hAnsi="Times New Roman" w:cs="Times New Roman"/>
          <w:sz w:val="26"/>
          <w:szCs w:val="26"/>
          <w:lang w:eastAsia="uk-UA"/>
        </w:rPr>
        <w:t xml:space="preserve"> </w:t>
      </w:r>
      <w:r w:rsidR="008653D3" w:rsidRPr="000A7F1E">
        <w:rPr>
          <w:rFonts w:ascii="Times New Roman" w:eastAsia="Times New Roman" w:hAnsi="Times New Roman" w:cs="Times New Roman"/>
          <w:sz w:val="26"/>
          <w:szCs w:val="26"/>
          <w:lang w:eastAsia="uk-UA"/>
        </w:rPr>
        <w:t xml:space="preserve"> основних </w:t>
      </w:r>
      <w:r w:rsidRPr="000A7F1E">
        <w:rPr>
          <w:rFonts w:ascii="Times New Roman" w:eastAsia="Times New Roman" w:hAnsi="Times New Roman" w:cs="Times New Roman"/>
          <w:sz w:val="26"/>
          <w:szCs w:val="26"/>
          <w:lang w:eastAsia="uk-UA"/>
        </w:rPr>
        <w:t>повідомлень будується за принципом «</w:t>
      </w:r>
      <w:proofErr w:type="spellStart"/>
      <w:r w:rsidRPr="000A7F1E">
        <w:rPr>
          <w:rFonts w:ascii="Times New Roman" w:eastAsia="Times New Roman" w:hAnsi="Times New Roman" w:cs="Times New Roman"/>
          <w:sz w:val="26"/>
          <w:szCs w:val="26"/>
          <w:lang w:eastAsia="uk-UA"/>
        </w:rPr>
        <w:t>Message</w:t>
      </w:r>
      <w:proofErr w:type="spellEnd"/>
      <w:r w:rsidRPr="000A7F1E">
        <w:rPr>
          <w:rFonts w:ascii="Times New Roman" w:eastAsia="Times New Roman" w:hAnsi="Times New Roman" w:cs="Times New Roman"/>
          <w:sz w:val="26"/>
          <w:szCs w:val="26"/>
          <w:lang w:eastAsia="uk-UA"/>
        </w:rPr>
        <w:t xml:space="preserve"> </w:t>
      </w:r>
      <w:proofErr w:type="spellStart"/>
      <w:r w:rsidRPr="000A7F1E">
        <w:rPr>
          <w:rFonts w:ascii="Times New Roman" w:eastAsia="Times New Roman" w:hAnsi="Times New Roman" w:cs="Times New Roman"/>
          <w:sz w:val="26"/>
          <w:szCs w:val="26"/>
          <w:lang w:eastAsia="uk-UA"/>
        </w:rPr>
        <w:t>Box</w:t>
      </w:r>
      <w:proofErr w:type="spellEnd"/>
      <w:r w:rsidRPr="000A7F1E">
        <w:rPr>
          <w:rFonts w:ascii="Times New Roman" w:eastAsia="Times New Roman" w:hAnsi="Times New Roman" w:cs="Times New Roman"/>
          <w:sz w:val="26"/>
          <w:szCs w:val="26"/>
          <w:lang w:eastAsia="uk-UA"/>
        </w:rPr>
        <w:t xml:space="preserve">», де базове повідомлення адаптується під цінності кожної цільової групи. </w:t>
      </w:r>
    </w:p>
    <w:p w:rsidR="00E64E55" w:rsidRPr="000A7F1E" w:rsidRDefault="00E64E55" w:rsidP="006A01AC">
      <w:pPr>
        <w:spacing w:before="100" w:beforeAutospacing="1" w:after="100" w:afterAutospacing="1" w:line="240" w:lineRule="auto"/>
        <w:jc w:val="both"/>
        <w:outlineLvl w:val="2"/>
        <w:rPr>
          <w:rFonts w:ascii="Times New Roman" w:hAnsi="Times New Roman" w:cs="Times New Roman"/>
          <w:sz w:val="26"/>
          <w:szCs w:val="26"/>
          <w:lang w:eastAsia="uk-UA"/>
        </w:rPr>
      </w:pPr>
      <w:r w:rsidRPr="000A7F1E">
        <w:rPr>
          <w:rFonts w:ascii="Times New Roman" w:eastAsia="Times New Roman" w:hAnsi="Times New Roman" w:cs="Times New Roman"/>
          <w:b/>
          <w:bCs/>
          <w:sz w:val="26"/>
          <w:szCs w:val="26"/>
          <w:lang w:eastAsia="uk-UA"/>
        </w:rPr>
        <w:t>Головний універсальний меседж громади</w:t>
      </w:r>
      <w:r w:rsidR="009D260C" w:rsidRPr="000A7F1E">
        <w:rPr>
          <w:rFonts w:ascii="Times New Roman" w:eastAsia="Times New Roman" w:hAnsi="Times New Roman" w:cs="Times New Roman"/>
          <w:b/>
          <w:bCs/>
          <w:sz w:val="26"/>
          <w:szCs w:val="26"/>
          <w:lang w:eastAsia="uk-UA"/>
        </w:rPr>
        <w:t xml:space="preserve"> </w:t>
      </w:r>
      <w:r w:rsidRPr="000A7F1E">
        <w:rPr>
          <w:rFonts w:ascii="Times New Roman" w:hAnsi="Times New Roman" w:cs="Times New Roman"/>
          <w:sz w:val="26"/>
          <w:szCs w:val="26"/>
          <w:lang w:eastAsia="uk-UA"/>
        </w:rPr>
        <w:t xml:space="preserve">«Євроінтеграція </w:t>
      </w:r>
      <w:r w:rsidR="009D260C" w:rsidRPr="000A7F1E">
        <w:rPr>
          <w:rFonts w:ascii="Times New Roman" w:hAnsi="Times New Roman" w:cs="Times New Roman"/>
          <w:sz w:val="26"/>
          <w:szCs w:val="26"/>
          <w:lang w:eastAsia="uk-UA"/>
        </w:rPr>
        <w:t xml:space="preserve"> громади -</w:t>
      </w:r>
      <w:r w:rsidR="00251EA4" w:rsidRPr="000A7F1E">
        <w:rPr>
          <w:rFonts w:ascii="Times New Roman" w:hAnsi="Times New Roman" w:cs="Times New Roman"/>
          <w:sz w:val="26"/>
          <w:szCs w:val="26"/>
          <w:lang w:eastAsia="uk-UA"/>
        </w:rPr>
        <w:t>це про європейські до</w:t>
      </w:r>
      <w:r w:rsidR="009D260C" w:rsidRPr="000A7F1E">
        <w:rPr>
          <w:rFonts w:ascii="Times New Roman" w:hAnsi="Times New Roman" w:cs="Times New Roman"/>
          <w:sz w:val="26"/>
          <w:szCs w:val="26"/>
          <w:lang w:eastAsia="uk-UA"/>
        </w:rPr>
        <w:t>роги</w:t>
      </w:r>
      <w:r w:rsidR="00251EA4" w:rsidRPr="000A7F1E">
        <w:rPr>
          <w:rFonts w:ascii="Times New Roman" w:hAnsi="Times New Roman" w:cs="Times New Roman"/>
          <w:sz w:val="26"/>
          <w:szCs w:val="26"/>
          <w:lang w:eastAsia="uk-UA"/>
        </w:rPr>
        <w:t>, навчальні заклади,</w:t>
      </w:r>
      <w:r w:rsidR="009D260C" w:rsidRPr="000A7F1E">
        <w:rPr>
          <w:rFonts w:ascii="Times New Roman" w:hAnsi="Times New Roman" w:cs="Times New Roman"/>
          <w:sz w:val="26"/>
          <w:szCs w:val="26"/>
          <w:lang w:eastAsia="uk-UA"/>
        </w:rPr>
        <w:t xml:space="preserve"> якісну</w:t>
      </w:r>
      <w:r w:rsidRPr="000A7F1E">
        <w:rPr>
          <w:rFonts w:ascii="Times New Roman" w:hAnsi="Times New Roman" w:cs="Times New Roman"/>
          <w:sz w:val="26"/>
          <w:szCs w:val="26"/>
          <w:lang w:eastAsia="uk-UA"/>
        </w:rPr>
        <w:t xml:space="preserve"> питн</w:t>
      </w:r>
      <w:r w:rsidR="009D260C" w:rsidRPr="000A7F1E">
        <w:rPr>
          <w:rFonts w:ascii="Times New Roman" w:hAnsi="Times New Roman" w:cs="Times New Roman"/>
          <w:sz w:val="26"/>
          <w:szCs w:val="26"/>
          <w:lang w:eastAsia="uk-UA"/>
        </w:rPr>
        <w:t>у</w:t>
      </w:r>
      <w:r w:rsidRPr="000A7F1E">
        <w:rPr>
          <w:rFonts w:ascii="Times New Roman" w:hAnsi="Times New Roman" w:cs="Times New Roman"/>
          <w:sz w:val="26"/>
          <w:szCs w:val="26"/>
          <w:lang w:eastAsia="uk-UA"/>
        </w:rPr>
        <w:t xml:space="preserve"> вод</w:t>
      </w:r>
      <w:r w:rsidR="009D260C" w:rsidRPr="000A7F1E">
        <w:rPr>
          <w:rFonts w:ascii="Times New Roman" w:hAnsi="Times New Roman" w:cs="Times New Roman"/>
          <w:sz w:val="26"/>
          <w:szCs w:val="26"/>
          <w:lang w:eastAsia="uk-UA"/>
        </w:rPr>
        <w:t>у</w:t>
      </w:r>
      <w:r w:rsidRPr="000A7F1E">
        <w:rPr>
          <w:rFonts w:ascii="Times New Roman" w:hAnsi="Times New Roman" w:cs="Times New Roman"/>
          <w:sz w:val="26"/>
          <w:szCs w:val="26"/>
          <w:lang w:eastAsia="uk-UA"/>
        </w:rPr>
        <w:t xml:space="preserve"> в кожному крані, енергонезалежні заклади, прозорі рішення міської ради та сталий розвиток для кожної родини».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b/>
          <w:bCs/>
          <w:sz w:val="26"/>
          <w:szCs w:val="26"/>
          <w:lang w:eastAsia="uk-UA"/>
        </w:rPr>
        <w:t>Для мешканців (у т.ч. ВПО та ветеранів)</w:t>
      </w:r>
      <w:r w:rsidR="00456984" w:rsidRPr="000A7F1E">
        <w:rPr>
          <w:rFonts w:ascii="Times New Roman" w:hAnsi="Times New Roman" w:cs="Times New Roman"/>
          <w:b/>
          <w:bCs/>
          <w:sz w:val="26"/>
          <w:szCs w:val="26"/>
          <w:lang w:eastAsia="uk-UA"/>
        </w:rPr>
        <w:t xml:space="preserve">  -</w:t>
      </w:r>
      <w:r w:rsidR="005B684B" w:rsidRPr="000A7F1E">
        <w:rPr>
          <w:rFonts w:ascii="Times New Roman" w:hAnsi="Times New Roman" w:cs="Times New Roman"/>
          <w:b/>
          <w:bCs/>
          <w:sz w:val="26"/>
          <w:szCs w:val="26"/>
          <w:lang w:eastAsia="uk-UA"/>
        </w:rPr>
        <w:t xml:space="preserve"> </w:t>
      </w:r>
      <w:r w:rsidRPr="000A7F1E">
        <w:rPr>
          <w:rFonts w:ascii="Times New Roman" w:hAnsi="Times New Roman" w:cs="Times New Roman"/>
          <w:sz w:val="26"/>
          <w:szCs w:val="26"/>
          <w:lang w:eastAsia="uk-UA"/>
        </w:rPr>
        <w:t xml:space="preserve">«Європейські стандарти </w:t>
      </w:r>
      <w:r w:rsidR="00456984" w:rsidRPr="000A7F1E">
        <w:rPr>
          <w:rFonts w:ascii="Times New Roman" w:hAnsi="Times New Roman" w:cs="Times New Roman"/>
          <w:sz w:val="26"/>
          <w:szCs w:val="26"/>
          <w:lang w:eastAsia="uk-UA"/>
        </w:rPr>
        <w:t xml:space="preserve">  - </w:t>
      </w:r>
      <w:r w:rsidRPr="000A7F1E">
        <w:rPr>
          <w:rFonts w:ascii="Times New Roman" w:hAnsi="Times New Roman" w:cs="Times New Roman"/>
          <w:sz w:val="26"/>
          <w:szCs w:val="26"/>
          <w:lang w:eastAsia="uk-UA"/>
        </w:rPr>
        <w:t>це про комфорт і гідність щоденного життя</w:t>
      </w:r>
      <w:r w:rsidR="005B684B" w:rsidRPr="000A7F1E">
        <w:rPr>
          <w:rFonts w:ascii="Times New Roman" w:hAnsi="Times New Roman" w:cs="Times New Roman"/>
          <w:sz w:val="26"/>
          <w:szCs w:val="26"/>
          <w:lang w:eastAsia="uk-UA"/>
        </w:rPr>
        <w:t xml:space="preserve"> а саме </w:t>
      </w:r>
      <w:r w:rsidRPr="000A7F1E">
        <w:rPr>
          <w:rFonts w:ascii="Times New Roman" w:hAnsi="Times New Roman" w:cs="Times New Roman"/>
          <w:sz w:val="26"/>
          <w:szCs w:val="26"/>
          <w:lang w:eastAsia="uk-UA"/>
        </w:rPr>
        <w:t xml:space="preserve"> </w:t>
      </w:r>
      <w:proofErr w:type="spellStart"/>
      <w:r w:rsidRPr="000A7F1E">
        <w:rPr>
          <w:rFonts w:ascii="Times New Roman" w:hAnsi="Times New Roman" w:cs="Times New Roman"/>
          <w:sz w:val="26"/>
          <w:szCs w:val="26"/>
          <w:lang w:eastAsia="uk-UA"/>
        </w:rPr>
        <w:t>безбар'єрні</w:t>
      </w:r>
      <w:proofErr w:type="spellEnd"/>
      <w:r w:rsidRPr="000A7F1E">
        <w:rPr>
          <w:rFonts w:ascii="Times New Roman" w:hAnsi="Times New Roman" w:cs="Times New Roman"/>
          <w:sz w:val="26"/>
          <w:szCs w:val="26"/>
          <w:lang w:eastAsia="uk-UA"/>
        </w:rPr>
        <w:t xml:space="preserve"> лікарні, безпечні укриття, сучасний ЦНАП та чистота довкілля».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b/>
          <w:bCs/>
          <w:sz w:val="26"/>
          <w:szCs w:val="26"/>
          <w:lang w:eastAsia="uk-UA"/>
        </w:rPr>
        <w:t>Для бізнесу та аграріїв</w:t>
      </w:r>
      <w:r w:rsidR="005B684B" w:rsidRPr="000A7F1E">
        <w:rPr>
          <w:rFonts w:ascii="Times New Roman" w:hAnsi="Times New Roman" w:cs="Times New Roman"/>
          <w:b/>
          <w:bCs/>
          <w:sz w:val="26"/>
          <w:szCs w:val="26"/>
          <w:lang w:eastAsia="uk-UA"/>
        </w:rPr>
        <w:t xml:space="preserve"> - </w:t>
      </w:r>
      <w:r w:rsidRPr="000A7F1E">
        <w:rPr>
          <w:rFonts w:ascii="Times New Roman" w:hAnsi="Times New Roman" w:cs="Times New Roman"/>
          <w:sz w:val="26"/>
          <w:szCs w:val="26"/>
          <w:lang w:eastAsia="uk-UA"/>
        </w:rPr>
        <w:t xml:space="preserve"> «Адаптація до вимог ЄС та Європейського зеленого курсу </w:t>
      </w:r>
      <w:r w:rsidR="00456984" w:rsidRPr="000A7F1E">
        <w:rPr>
          <w:rFonts w:ascii="Times New Roman" w:hAnsi="Times New Roman" w:cs="Times New Roman"/>
          <w:sz w:val="26"/>
          <w:szCs w:val="26"/>
          <w:lang w:eastAsia="uk-UA"/>
        </w:rPr>
        <w:t xml:space="preserve">  - </w:t>
      </w:r>
      <w:r w:rsidRPr="000A7F1E">
        <w:rPr>
          <w:rFonts w:ascii="Times New Roman" w:hAnsi="Times New Roman" w:cs="Times New Roman"/>
          <w:sz w:val="26"/>
          <w:szCs w:val="26"/>
          <w:lang w:eastAsia="uk-UA"/>
        </w:rPr>
        <w:t xml:space="preserve">це можливість залучити безповоротні гранти, модернізувати підприємство та вийти на ринки Європи».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b/>
          <w:bCs/>
          <w:sz w:val="26"/>
          <w:szCs w:val="26"/>
          <w:lang w:eastAsia="uk-UA"/>
        </w:rPr>
        <w:t>Для молоді</w:t>
      </w:r>
      <w:r w:rsidR="005B684B" w:rsidRPr="000A7F1E">
        <w:rPr>
          <w:rFonts w:ascii="Times New Roman" w:hAnsi="Times New Roman" w:cs="Times New Roman"/>
          <w:b/>
          <w:bCs/>
          <w:sz w:val="26"/>
          <w:szCs w:val="26"/>
          <w:lang w:eastAsia="uk-UA"/>
        </w:rPr>
        <w:t xml:space="preserve"> - </w:t>
      </w:r>
      <w:r w:rsidRPr="000A7F1E">
        <w:rPr>
          <w:rFonts w:ascii="Times New Roman" w:hAnsi="Times New Roman" w:cs="Times New Roman"/>
          <w:sz w:val="26"/>
          <w:szCs w:val="26"/>
          <w:lang w:eastAsia="uk-UA"/>
        </w:rPr>
        <w:t xml:space="preserve"> «Твоя участь у житті громади створює її майбутнє. Навчання за програмою </w:t>
      </w:r>
      <w:proofErr w:type="spellStart"/>
      <w:r w:rsidRPr="000A7F1E">
        <w:rPr>
          <w:rFonts w:ascii="Times New Roman" w:hAnsi="Times New Roman" w:cs="Times New Roman"/>
          <w:sz w:val="26"/>
          <w:szCs w:val="26"/>
          <w:lang w:eastAsia="uk-UA"/>
        </w:rPr>
        <w:t>Erasmus</w:t>
      </w:r>
      <w:proofErr w:type="spellEnd"/>
      <w:r w:rsidRPr="000A7F1E">
        <w:rPr>
          <w:rFonts w:ascii="Times New Roman" w:hAnsi="Times New Roman" w:cs="Times New Roman"/>
          <w:sz w:val="26"/>
          <w:szCs w:val="26"/>
          <w:lang w:eastAsia="uk-UA"/>
        </w:rPr>
        <w:t xml:space="preserve">+, молодіжні обміни та цифрова демократія доступні вже сьогодні».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p w:rsidR="0030324B"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b/>
          <w:bCs/>
          <w:sz w:val="26"/>
          <w:szCs w:val="26"/>
          <w:lang w:eastAsia="uk-UA"/>
        </w:rPr>
        <w:t>Для міжнародних донорів та партнерів</w:t>
      </w:r>
      <w:r w:rsidR="005B684B" w:rsidRPr="000A7F1E">
        <w:rPr>
          <w:rFonts w:ascii="Times New Roman" w:hAnsi="Times New Roman" w:cs="Times New Roman"/>
          <w:b/>
          <w:bCs/>
          <w:sz w:val="26"/>
          <w:szCs w:val="26"/>
          <w:lang w:eastAsia="uk-UA"/>
        </w:rPr>
        <w:t xml:space="preserve"> - </w:t>
      </w:r>
      <w:r w:rsidRPr="000A7F1E">
        <w:rPr>
          <w:rFonts w:ascii="Times New Roman" w:hAnsi="Times New Roman" w:cs="Times New Roman"/>
          <w:sz w:val="26"/>
          <w:szCs w:val="26"/>
          <w:lang w:eastAsia="uk-UA"/>
        </w:rPr>
        <w:t xml:space="preserve"> «</w:t>
      </w:r>
      <w:proofErr w:type="spellStart"/>
      <w:r w:rsidRPr="000A7F1E">
        <w:rPr>
          <w:rFonts w:ascii="Times New Roman" w:hAnsi="Times New Roman" w:cs="Times New Roman"/>
          <w:sz w:val="26"/>
          <w:szCs w:val="26"/>
          <w:lang w:eastAsia="uk-UA"/>
        </w:rPr>
        <w:t>Новоодеська</w:t>
      </w:r>
      <w:proofErr w:type="spellEnd"/>
      <w:r w:rsidRPr="000A7F1E">
        <w:rPr>
          <w:rFonts w:ascii="Times New Roman" w:hAnsi="Times New Roman" w:cs="Times New Roman"/>
          <w:sz w:val="26"/>
          <w:szCs w:val="26"/>
          <w:lang w:eastAsia="uk-UA"/>
        </w:rPr>
        <w:t xml:space="preserve"> </w:t>
      </w:r>
      <w:r w:rsidR="005B684B" w:rsidRPr="000A7F1E">
        <w:rPr>
          <w:rFonts w:ascii="Times New Roman" w:hAnsi="Times New Roman" w:cs="Times New Roman"/>
          <w:sz w:val="26"/>
          <w:szCs w:val="26"/>
          <w:lang w:eastAsia="uk-UA"/>
        </w:rPr>
        <w:t xml:space="preserve">міська </w:t>
      </w:r>
      <w:r w:rsidRPr="000A7F1E">
        <w:rPr>
          <w:rFonts w:ascii="Times New Roman" w:hAnsi="Times New Roman" w:cs="Times New Roman"/>
          <w:sz w:val="26"/>
          <w:szCs w:val="26"/>
          <w:lang w:eastAsia="uk-UA"/>
        </w:rPr>
        <w:t xml:space="preserve">громада </w:t>
      </w:r>
      <w:r w:rsidR="00456984" w:rsidRPr="000A7F1E">
        <w:rPr>
          <w:rFonts w:ascii="Times New Roman" w:hAnsi="Times New Roman" w:cs="Times New Roman"/>
          <w:sz w:val="26"/>
          <w:szCs w:val="26"/>
          <w:lang w:eastAsia="uk-UA"/>
        </w:rPr>
        <w:t xml:space="preserve">- </w:t>
      </w:r>
      <w:r w:rsidRPr="000A7F1E">
        <w:rPr>
          <w:rFonts w:ascii="Times New Roman" w:hAnsi="Times New Roman" w:cs="Times New Roman"/>
          <w:sz w:val="26"/>
          <w:szCs w:val="26"/>
          <w:lang w:eastAsia="uk-UA"/>
        </w:rPr>
        <w:t xml:space="preserve">підзвітний та надійний контрагент, який формує </w:t>
      </w:r>
      <w:proofErr w:type="spellStart"/>
      <w:r w:rsidRPr="000A7F1E">
        <w:rPr>
          <w:rFonts w:ascii="Times New Roman" w:hAnsi="Times New Roman" w:cs="Times New Roman"/>
          <w:sz w:val="26"/>
          <w:szCs w:val="26"/>
          <w:lang w:eastAsia="uk-UA"/>
        </w:rPr>
        <w:t>проєкти</w:t>
      </w:r>
      <w:proofErr w:type="spellEnd"/>
      <w:r w:rsidRPr="000A7F1E">
        <w:rPr>
          <w:rFonts w:ascii="Times New Roman" w:hAnsi="Times New Roman" w:cs="Times New Roman"/>
          <w:sz w:val="26"/>
          <w:szCs w:val="26"/>
          <w:lang w:eastAsia="uk-UA"/>
        </w:rPr>
        <w:t xml:space="preserve"> відновлення на основі </w:t>
      </w:r>
      <w:proofErr w:type="spellStart"/>
      <w:r w:rsidRPr="000A7F1E">
        <w:rPr>
          <w:rFonts w:ascii="Times New Roman" w:hAnsi="Times New Roman" w:cs="Times New Roman"/>
          <w:sz w:val="26"/>
          <w:szCs w:val="26"/>
          <w:lang w:eastAsia="uk-UA"/>
        </w:rPr>
        <w:t>верифікованих</w:t>
      </w:r>
      <w:proofErr w:type="spellEnd"/>
      <w:r w:rsidRPr="000A7F1E">
        <w:rPr>
          <w:rFonts w:ascii="Times New Roman" w:hAnsi="Times New Roman" w:cs="Times New Roman"/>
          <w:sz w:val="26"/>
          <w:szCs w:val="26"/>
          <w:lang w:eastAsia="uk-UA"/>
        </w:rPr>
        <w:t xml:space="preserve"> ГІС-даних та прозорої системи DREAM». </w:t>
      </w:r>
    </w:p>
    <w:p w:rsidR="00033E04" w:rsidRPr="000A7F1E" w:rsidRDefault="00033E04" w:rsidP="006A01AC">
      <w:pPr>
        <w:pStyle w:val="a5"/>
        <w:jc w:val="both"/>
        <w:rPr>
          <w:rFonts w:ascii="Times New Roman" w:hAnsi="Times New Roman" w:cs="Times New Roman"/>
          <w:b/>
          <w:sz w:val="26"/>
          <w:szCs w:val="26"/>
          <w:lang w:eastAsia="uk-UA"/>
        </w:rPr>
      </w:pPr>
    </w:p>
    <w:p w:rsidR="0030324B" w:rsidRPr="000A7F1E" w:rsidRDefault="0030324B"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 xml:space="preserve">Матриця </w:t>
      </w:r>
      <w:proofErr w:type="spellStart"/>
      <w:r w:rsidRPr="000A7F1E">
        <w:rPr>
          <w:rFonts w:ascii="Times New Roman" w:hAnsi="Times New Roman" w:cs="Times New Roman"/>
          <w:b/>
          <w:sz w:val="26"/>
          <w:szCs w:val="26"/>
          <w:lang w:eastAsia="uk-UA"/>
        </w:rPr>
        <w:t>стейкхолдерів</w:t>
      </w:r>
      <w:proofErr w:type="spellEnd"/>
      <w:r w:rsidRPr="000A7F1E">
        <w:rPr>
          <w:rFonts w:ascii="Times New Roman" w:hAnsi="Times New Roman" w:cs="Times New Roman"/>
          <w:b/>
          <w:sz w:val="26"/>
          <w:szCs w:val="26"/>
          <w:lang w:eastAsia="uk-UA"/>
        </w:rPr>
        <w:t>: склад, потреби, канали взаємодії</w:t>
      </w:r>
    </w:p>
    <w:p w:rsidR="0030324B" w:rsidRPr="000A7F1E" w:rsidRDefault="0030324B" w:rsidP="006A01AC">
      <w:pPr>
        <w:pStyle w:val="a5"/>
        <w:jc w:val="both"/>
        <w:rPr>
          <w:rFonts w:ascii="Times New Roman" w:hAnsi="Times New Roman" w:cs="Times New Roman"/>
          <w:sz w:val="26"/>
          <w:szCs w:val="26"/>
          <w:lang w:eastAsia="uk-UA"/>
        </w:rPr>
      </w:pPr>
    </w:p>
    <w:tbl>
      <w:tblPr>
        <w:tblStyle w:val="a6"/>
        <w:tblW w:w="0" w:type="auto"/>
        <w:tblLook w:val="04A0" w:firstRow="1" w:lastRow="0" w:firstColumn="1" w:lastColumn="0" w:noHBand="0" w:noVBand="1"/>
      </w:tblPr>
      <w:tblGrid>
        <w:gridCol w:w="2056"/>
        <w:gridCol w:w="2174"/>
        <w:gridCol w:w="2652"/>
        <w:gridCol w:w="2557"/>
      </w:tblGrid>
      <w:tr w:rsidR="0030324B" w:rsidRPr="000A7F1E" w:rsidTr="00306A62">
        <w:tc>
          <w:tcPr>
            <w:tcW w:w="2056" w:type="dxa"/>
            <w:vAlign w:val="center"/>
          </w:tcPr>
          <w:p w:rsidR="0030324B" w:rsidRPr="000A7F1E" w:rsidRDefault="0030324B" w:rsidP="006A01AC">
            <w:pPr>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Група аудиторії</w:t>
            </w:r>
          </w:p>
        </w:tc>
        <w:tc>
          <w:tcPr>
            <w:tcW w:w="2174" w:type="dxa"/>
            <w:vAlign w:val="center"/>
          </w:tcPr>
          <w:p w:rsidR="0030324B" w:rsidRPr="000A7F1E" w:rsidRDefault="0030324B" w:rsidP="006A01AC">
            <w:pPr>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Склад групи</w:t>
            </w:r>
          </w:p>
        </w:tc>
        <w:tc>
          <w:tcPr>
            <w:tcW w:w="2652" w:type="dxa"/>
            <w:vAlign w:val="center"/>
          </w:tcPr>
          <w:p w:rsidR="0030324B" w:rsidRPr="000A7F1E" w:rsidRDefault="0030324B" w:rsidP="006A01AC">
            <w:pPr>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Основні потреби та інтереси</w:t>
            </w:r>
          </w:p>
        </w:tc>
        <w:tc>
          <w:tcPr>
            <w:tcW w:w="2557" w:type="dxa"/>
            <w:vAlign w:val="center"/>
          </w:tcPr>
          <w:p w:rsidR="0030324B" w:rsidRPr="000A7F1E" w:rsidRDefault="0030324B" w:rsidP="006A01AC">
            <w:pPr>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Переважні формати та канали</w:t>
            </w:r>
          </w:p>
        </w:tc>
      </w:tr>
      <w:tr w:rsidR="0030324B" w:rsidRPr="000A7F1E" w:rsidTr="00306A62">
        <w:tc>
          <w:tcPr>
            <w:tcW w:w="2056" w:type="dxa"/>
            <w:vAlign w:val="center"/>
          </w:tcPr>
          <w:p w:rsidR="0030324B" w:rsidRPr="000A7F1E" w:rsidRDefault="0030324B"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Група 1 «Драйвери змін»</w:t>
            </w:r>
          </w:p>
          <w:p w:rsidR="0030324B" w:rsidRPr="000A7F1E" w:rsidRDefault="0030324B"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 xml:space="preserve">  </w:t>
            </w:r>
          </w:p>
        </w:tc>
        <w:tc>
          <w:tcPr>
            <w:tcW w:w="2174" w:type="dxa"/>
            <w:vAlign w:val="center"/>
          </w:tcPr>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Депутати міськради, члени виконкому, посадовці ОМС, керівники КП  </w:t>
            </w:r>
          </w:p>
        </w:tc>
        <w:tc>
          <w:tcPr>
            <w:tcW w:w="2652" w:type="dxa"/>
            <w:vAlign w:val="center"/>
          </w:tcPr>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Підвищення кваліфікації, знання законодавства ЄС, регламенти, залучення грантів, прозорі закупівлі </w:t>
            </w:r>
          </w:p>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c>
          <w:tcPr>
            <w:tcW w:w="2557" w:type="dxa"/>
            <w:vAlign w:val="center"/>
          </w:tcPr>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Тренінги, робочі наради, виїзні семінари, офіційні розсилки, інструкції </w:t>
            </w:r>
          </w:p>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r>
      <w:tr w:rsidR="0030324B" w:rsidRPr="000A7F1E" w:rsidTr="00306A62">
        <w:tc>
          <w:tcPr>
            <w:tcW w:w="2056" w:type="dxa"/>
            <w:vAlign w:val="center"/>
          </w:tcPr>
          <w:p w:rsidR="0030324B" w:rsidRPr="000A7F1E" w:rsidRDefault="0030324B"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Група 2 «Економічний тил»</w:t>
            </w:r>
          </w:p>
          <w:p w:rsidR="0030324B" w:rsidRPr="000A7F1E" w:rsidRDefault="0030324B"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 xml:space="preserve">  </w:t>
            </w:r>
          </w:p>
        </w:tc>
        <w:tc>
          <w:tcPr>
            <w:tcW w:w="2174" w:type="dxa"/>
            <w:vAlign w:val="center"/>
          </w:tcPr>
          <w:p w:rsidR="0030324B" w:rsidRPr="000A7F1E" w:rsidRDefault="0030324B" w:rsidP="006A01AC">
            <w:pPr>
              <w:pStyle w:val="a5"/>
              <w:jc w:val="both"/>
              <w:rPr>
                <w:rFonts w:ascii="Times New Roman" w:hAnsi="Times New Roman" w:cs="Times New Roman"/>
                <w:sz w:val="26"/>
                <w:szCs w:val="26"/>
                <w:lang w:eastAsia="uk-UA"/>
              </w:rPr>
            </w:pPr>
            <w:proofErr w:type="spellStart"/>
            <w:r w:rsidRPr="000A7F1E">
              <w:rPr>
                <w:rFonts w:ascii="Times New Roman" w:hAnsi="Times New Roman" w:cs="Times New Roman"/>
                <w:sz w:val="26"/>
                <w:szCs w:val="26"/>
                <w:lang w:eastAsia="uk-UA"/>
              </w:rPr>
              <w:t>Агровиробники</w:t>
            </w:r>
            <w:proofErr w:type="spellEnd"/>
            <w:r w:rsidRPr="000A7F1E">
              <w:rPr>
                <w:rFonts w:ascii="Times New Roman" w:hAnsi="Times New Roman" w:cs="Times New Roman"/>
                <w:sz w:val="26"/>
                <w:szCs w:val="26"/>
                <w:lang w:eastAsia="uk-UA"/>
              </w:rPr>
              <w:t xml:space="preserve">, фермери, суб'єкти МСП, місцевий бізнес </w:t>
            </w:r>
          </w:p>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lastRenderedPageBreak/>
              <w:t xml:space="preserve">  </w:t>
            </w:r>
          </w:p>
        </w:tc>
        <w:tc>
          <w:tcPr>
            <w:tcW w:w="2652" w:type="dxa"/>
            <w:vAlign w:val="center"/>
          </w:tcPr>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lastRenderedPageBreak/>
              <w:t xml:space="preserve">Нові ринки збуту, гранти </w:t>
            </w:r>
            <w:proofErr w:type="spellStart"/>
            <w:r w:rsidRPr="000A7F1E">
              <w:rPr>
                <w:rFonts w:ascii="Times New Roman" w:hAnsi="Times New Roman" w:cs="Times New Roman"/>
                <w:sz w:val="26"/>
                <w:szCs w:val="26"/>
                <w:lang w:eastAsia="uk-UA"/>
              </w:rPr>
              <w:t>Ukraine</w:t>
            </w:r>
            <w:proofErr w:type="spellEnd"/>
            <w:r w:rsidRPr="000A7F1E">
              <w:rPr>
                <w:rFonts w:ascii="Times New Roman" w:hAnsi="Times New Roman" w:cs="Times New Roman"/>
                <w:sz w:val="26"/>
                <w:szCs w:val="26"/>
                <w:lang w:eastAsia="uk-UA"/>
              </w:rPr>
              <w:t xml:space="preserve"> </w:t>
            </w:r>
            <w:proofErr w:type="spellStart"/>
            <w:r w:rsidRPr="000A7F1E">
              <w:rPr>
                <w:rFonts w:ascii="Times New Roman" w:hAnsi="Times New Roman" w:cs="Times New Roman"/>
                <w:sz w:val="26"/>
                <w:szCs w:val="26"/>
                <w:lang w:eastAsia="uk-UA"/>
              </w:rPr>
              <w:t>Facility</w:t>
            </w:r>
            <w:proofErr w:type="spellEnd"/>
            <w:r w:rsidRPr="000A7F1E">
              <w:rPr>
                <w:rFonts w:ascii="Times New Roman" w:hAnsi="Times New Roman" w:cs="Times New Roman"/>
                <w:sz w:val="26"/>
                <w:szCs w:val="26"/>
                <w:lang w:eastAsia="uk-UA"/>
              </w:rPr>
              <w:t xml:space="preserve">, енергоефективність, </w:t>
            </w:r>
            <w:r w:rsidRPr="000A7F1E">
              <w:rPr>
                <w:rFonts w:ascii="Times New Roman" w:hAnsi="Times New Roman" w:cs="Times New Roman"/>
                <w:sz w:val="26"/>
                <w:szCs w:val="26"/>
                <w:lang w:eastAsia="uk-UA"/>
              </w:rPr>
              <w:lastRenderedPageBreak/>
              <w:t xml:space="preserve">ЄС екологічні стандарти </w:t>
            </w:r>
          </w:p>
        </w:tc>
        <w:tc>
          <w:tcPr>
            <w:tcW w:w="2557" w:type="dxa"/>
            <w:vAlign w:val="center"/>
          </w:tcPr>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lastRenderedPageBreak/>
              <w:t xml:space="preserve">Круглі столи, </w:t>
            </w:r>
            <w:proofErr w:type="spellStart"/>
            <w:r w:rsidRPr="000A7F1E">
              <w:rPr>
                <w:rFonts w:ascii="Times New Roman" w:hAnsi="Times New Roman" w:cs="Times New Roman"/>
                <w:sz w:val="26"/>
                <w:szCs w:val="26"/>
                <w:lang w:eastAsia="uk-UA"/>
              </w:rPr>
              <w:t>воркшопи</w:t>
            </w:r>
            <w:proofErr w:type="spellEnd"/>
            <w:r w:rsidRPr="000A7F1E">
              <w:rPr>
                <w:rFonts w:ascii="Times New Roman" w:hAnsi="Times New Roman" w:cs="Times New Roman"/>
                <w:sz w:val="26"/>
                <w:szCs w:val="26"/>
                <w:lang w:eastAsia="uk-UA"/>
              </w:rPr>
              <w:t xml:space="preserve"> «Бізнес без кордонів», B2B зустрічі, </w:t>
            </w:r>
            <w:r w:rsidRPr="000A7F1E">
              <w:rPr>
                <w:rFonts w:ascii="Times New Roman" w:hAnsi="Times New Roman" w:cs="Times New Roman"/>
                <w:sz w:val="26"/>
                <w:szCs w:val="26"/>
                <w:lang w:eastAsia="uk-UA"/>
              </w:rPr>
              <w:lastRenderedPageBreak/>
              <w:t xml:space="preserve">консультаційні сесії </w:t>
            </w:r>
          </w:p>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r>
      <w:tr w:rsidR="0030324B" w:rsidRPr="000A7F1E" w:rsidTr="00306A62">
        <w:tc>
          <w:tcPr>
            <w:tcW w:w="2056" w:type="dxa"/>
            <w:vAlign w:val="center"/>
          </w:tcPr>
          <w:p w:rsidR="0030324B" w:rsidRPr="000A7F1E" w:rsidRDefault="0030324B"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lastRenderedPageBreak/>
              <w:t>Група 3 «Майбутнє громади»</w:t>
            </w:r>
          </w:p>
          <w:p w:rsidR="0030324B" w:rsidRPr="000A7F1E" w:rsidRDefault="0030324B"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 xml:space="preserve">  </w:t>
            </w:r>
          </w:p>
        </w:tc>
        <w:tc>
          <w:tcPr>
            <w:tcW w:w="2174" w:type="dxa"/>
            <w:vAlign w:val="center"/>
          </w:tcPr>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Молодіжна рада, студенти коледжу, учні ліцеїв, молоді підприємці </w:t>
            </w:r>
          </w:p>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c>
          <w:tcPr>
            <w:tcW w:w="2652" w:type="dxa"/>
            <w:vAlign w:val="center"/>
          </w:tcPr>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Освітні гранти, програми </w:t>
            </w:r>
            <w:proofErr w:type="spellStart"/>
            <w:r w:rsidRPr="000A7F1E">
              <w:rPr>
                <w:rFonts w:ascii="Times New Roman" w:hAnsi="Times New Roman" w:cs="Times New Roman"/>
                <w:sz w:val="26"/>
                <w:szCs w:val="26"/>
                <w:lang w:eastAsia="uk-UA"/>
              </w:rPr>
              <w:t>Erasmus</w:t>
            </w:r>
            <w:proofErr w:type="spellEnd"/>
            <w:r w:rsidRPr="000A7F1E">
              <w:rPr>
                <w:rFonts w:ascii="Times New Roman" w:hAnsi="Times New Roman" w:cs="Times New Roman"/>
                <w:sz w:val="26"/>
                <w:szCs w:val="26"/>
                <w:lang w:eastAsia="uk-UA"/>
              </w:rPr>
              <w:t xml:space="preserve">+, </w:t>
            </w:r>
            <w:proofErr w:type="spellStart"/>
            <w:r w:rsidRPr="000A7F1E">
              <w:rPr>
                <w:rFonts w:ascii="Times New Roman" w:hAnsi="Times New Roman" w:cs="Times New Roman"/>
                <w:sz w:val="26"/>
                <w:szCs w:val="26"/>
                <w:lang w:eastAsia="uk-UA"/>
              </w:rPr>
              <w:t>проєкти</w:t>
            </w:r>
            <w:proofErr w:type="spellEnd"/>
            <w:r w:rsidRPr="000A7F1E">
              <w:rPr>
                <w:rFonts w:ascii="Times New Roman" w:hAnsi="Times New Roman" w:cs="Times New Roman"/>
                <w:sz w:val="26"/>
                <w:szCs w:val="26"/>
                <w:lang w:eastAsia="uk-UA"/>
              </w:rPr>
              <w:t xml:space="preserve"> молодіжних обмінів, е-демократія  </w:t>
            </w:r>
          </w:p>
        </w:tc>
        <w:tc>
          <w:tcPr>
            <w:tcW w:w="2557" w:type="dxa"/>
            <w:vAlign w:val="center"/>
          </w:tcPr>
          <w:p w:rsidR="0030324B" w:rsidRPr="000A7F1E" w:rsidRDefault="0030324B" w:rsidP="006A01AC">
            <w:pPr>
              <w:pStyle w:val="a5"/>
              <w:jc w:val="both"/>
              <w:rPr>
                <w:rFonts w:ascii="Times New Roman" w:hAnsi="Times New Roman" w:cs="Times New Roman"/>
                <w:sz w:val="26"/>
                <w:szCs w:val="26"/>
                <w:lang w:eastAsia="uk-UA"/>
              </w:rPr>
            </w:pPr>
            <w:proofErr w:type="spellStart"/>
            <w:r w:rsidRPr="000A7F1E">
              <w:rPr>
                <w:rFonts w:ascii="Times New Roman" w:hAnsi="Times New Roman" w:cs="Times New Roman"/>
                <w:sz w:val="26"/>
                <w:szCs w:val="26"/>
                <w:lang w:eastAsia="uk-UA"/>
              </w:rPr>
              <w:t>Хакатони</w:t>
            </w:r>
            <w:proofErr w:type="spellEnd"/>
            <w:r w:rsidRPr="000A7F1E">
              <w:rPr>
                <w:rFonts w:ascii="Times New Roman" w:hAnsi="Times New Roman" w:cs="Times New Roman"/>
                <w:sz w:val="26"/>
                <w:szCs w:val="26"/>
                <w:lang w:eastAsia="uk-UA"/>
              </w:rPr>
              <w:t>, Світове кафе (</w:t>
            </w:r>
            <w:proofErr w:type="spellStart"/>
            <w:r w:rsidRPr="000A7F1E">
              <w:rPr>
                <w:rFonts w:ascii="Times New Roman" w:hAnsi="Times New Roman" w:cs="Times New Roman"/>
                <w:sz w:val="26"/>
                <w:szCs w:val="26"/>
                <w:lang w:eastAsia="uk-UA"/>
              </w:rPr>
              <w:t>World</w:t>
            </w:r>
            <w:proofErr w:type="spellEnd"/>
            <w:r w:rsidRPr="000A7F1E">
              <w:rPr>
                <w:rFonts w:ascii="Times New Roman" w:hAnsi="Times New Roman" w:cs="Times New Roman"/>
                <w:sz w:val="26"/>
                <w:szCs w:val="26"/>
                <w:lang w:eastAsia="uk-UA"/>
              </w:rPr>
              <w:t xml:space="preserve"> </w:t>
            </w:r>
            <w:proofErr w:type="spellStart"/>
            <w:r w:rsidRPr="000A7F1E">
              <w:rPr>
                <w:rFonts w:ascii="Times New Roman" w:hAnsi="Times New Roman" w:cs="Times New Roman"/>
                <w:sz w:val="26"/>
                <w:szCs w:val="26"/>
                <w:lang w:eastAsia="uk-UA"/>
              </w:rPr>
              <w:t>Cafe</w:t>
            </w:r>
            <w:proofErr w:type="spellEnd"/>
            <w:r w:rsidRPr="000A7F1E">
              <w:rPr>
                <w:rFonts w:ascii="Times New Roman" w:hAnsi="Times New Roman" w:cs="Times New Roman"/>
                <w:sz w:val="26"/>
                <w:szCs w:val="26"/>
                <w:lang w:eastAsia="uk-UA"/>
              </w:rPr>
              <w:t xml:space="preserve">), </w:t>
            </w:r>
            <w:proofErr w:type="spellStart"/>
            <w:r w:rsidRPr="000A7F1E">
              <w:rPr>
                <w:rFonts w:ascii="Times New Roman" w:hAnsi="Times New Roman" w:cs="Times New Roman"/>
                <w:sz w:val="26"/>
                <w:szCs w:val="26"/>
                <w:lang w:eastAsia="uk-UA"/>
              </w:rPr>
              <w:t>Telegram</w:t>
            </w:r>
            <w:proofErr w:type="spellEnd"/>
            <w:r w:rsidRPr="000A7F1E">
              <w:rPr>
                <w:rFonts w:ascii="Times New Roman" w:hAnsi="Times New Roman" w:cs="Times New Roman"/>
                <w:sz w:val="26"/>
                <w:szCs w:val="26"/>
                <w:lang w:eastAsia="uk-UA"/>
              </w:rPr>
              <w:t>/</w:t>
            </w:r>
            <w:proofErr w:type="spellStart"/>
            <w:r w:rsidRPr="000A7F1E">
              <w:rPr>
                <w:rFonts w:ascii="Times New Roman" w:hAnsi="Times New Roman" w:cs="Times New Roman"/>
                <w:sz w:val="26"/>
                <w:szCs w:val="26"/>
                <w:lang w:eastAsia="uk-UA"/>
              </w:rPr>
              <w:t>Instagram</w:t>
            </w:r>
            <w:proofErr w:type="spellEnd"/>
            <w:r w:rsidRPr="000A7F1E">
              <w:rPr>
                <w:rFonts w:ascii="Times New Roman" w:hAnsi="Times New Roman" w:cs="Times New Roman"/>
                <w:sz w:val="26"/>
                <w:szCs w:val="26"/>
                <w:lang w:eastAsia="uk-UA"/>
              </w:rPr>
              <w:t xml:space="preserve">, </w:t>
            </w:r>
            <w:proofErr w:type="spellStart"/>
            <w:r w:rsidRPr="000A7F1E">
              <w:rPr>
                <w:rFonts w:ascii="Times New Roman" w:hAnsi="Times New Roman" w:cs="Times New Roman"/>
                <w:sz w:val="26"/>
                <w:szCs w:val="26"/>
                <w:lang w:eastAsia="uk-UA"/>
              </w:rPr>
              <w:t>симуляційні</w:t>
            </w:r>
            <w:proofErr w:type="spellEnd"/>
            <w:r w:rsidRPr="000A7F1E">
              <w:rPr>
                <w:rFonts w:ascii="Times New Roman" w:hAnsi="Times New Roman" w:cs="Times New Roman"/>
                <w:sz w:val="26"/>
                <w:szCs w:val="26"/>
                <w:lang w:eastAsia="uk-UA"/>
              </w:rPr>
              <w:t xml:space="preserve"> ігри ЄС </w:t>
            </w:r>
          </w:p>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r>
      <w:tr w:rsidR="0030324B" w:rsidRPr="000A7F1E" w:rsidTr="00306A62">
        <w:tc>
          <w:tcPr>
            <w:tcW w:w="2056" w:type="dxa"/>
            <w:vAlign w:val="center"/>
          </w:tcPr>
          <w:p w:rsidR="0030324B" w:rsidRPr="000A7F1E" w:rsidRDefault="0030324B"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Група 4 «Досвід та захист»</w:t>
            </w:r>
          </w:p>
          <w:p w:rsidR="0030324B" w:rsidRPr="000A7F1E" w:rsidRDefault="0030324B"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 xml:space="preserve">  </w:t>
            </w:r>
          </w:p>
        </w:tc>
        <w:tc>
          <w:tcPr>
            <w:tcW w:w="2174" w:type="dxa"/>
            <w:vAlign w:val="center"/>
          </w:tcPr>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ВПО, ветерани війни, люди з інвалідністю, Рада ВПО, пенсіонери </w:t>
            </w:r>
          </w:p>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c>
          <w:tcPr>
            <w:tcW w:w="2652" w:type="dxa"/>
            <w:vAlign w:val="center"/>
          </w:tcPr>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Соціальний захист, інклюзія, </w:t>
            </w:r>
            <w:proofErr w:type="spellStart"/>
            <w:r w:rsidRPr="000A7F1E">
              <w:rPr>
                <w:rFonts w:ascii="Times New Roman" w:hAnsi="Times New Roman" w:cs="Times New Roman"/>
                <w:sz w:val="26"/>
                <w:szCs w:val="26"/>
                <w:lang w:eastAsia="uk-UA"/>
              </w:rPr>
              <w:t>безбар'єрне</w:t>
            </w:r>
            <w:proofErr w:type="spellEnd"/>
            <w:r w:rsidRPr="000A7F1E">
              <w:rPr>
                <w:rFonts w:ascii="Times New Roman" w:hAnsi="Times New Roman" w:cs="Times New Roman"/>
                <w:sz w:val="26"/>
                <w:szCs w:val="26"/>
                <w:lang w:eastAsia="uk-UA"/>
              </w:rPr>
              <w:t xml:space="preserve"> середовище, доступні комунальні послуги </w:t>
            </w:r>
          </w:p>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c>
          <w:tcPr>
            <w:tcW w:w="2557" w:type="dxa"/>
            <w:vAlign w:val="center"/>
          </w:tcPr>
          <w:p w:rsidR="0030324B" w:rsidRPr="000A7F1E" w:rsidRDefault="0030324B"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Публічні діалоги, зустрічі в </w:t>
            </w:r>
            <w:proofErr w:type="spellStart"/>
            <w:r w:rsidRPr="000A7F1E">
              <w:rPr>
                <w:rFonts w:ascii="Times New Roman" w:hAnsi="Times New Roman" w:cs="Times New Roman"/>
                <w:sz w:val="26"/>
                <w:szCs w:val="26"/>
                <w:lang w:eastAsia="uk-UA"/>
              </w:rPr>
              <w:t>старостинських</w:t>
            </w:r>
            <w:proofErr w:type="spellEnd"/>
            <w:r w:rsidRPr="000A7F1E">
              <w:rPr>
                <w:rFonts w:ascii="Times New Roman" w:hAnsi="Times New Roman" w:cs="Times New Roman"/>
                <w:sz w:val="26"/>
                <w:szCs w:val="26"/>
                <w:lang w:eastAsia="uk-UA"/>
              </w:rPr>
              <w:t xml:space="preserve"> округах, ХАБ ВДВВ</w:t>
            </w:r>
          </w:p>
        </w:tc>
      </w:tr>
    </w:tbl>
    <w:p w:rsidR="00E64E55" w:rsidRPr="000A7F1E" w:rsidRDefault="00E64E55" w:rsidP="006A01AC">
      <w:pPr>
        <w:pStyle w:val="a5"/>
        <w:jc w:val="both"/>
        <w:rPr>
          <w:rFonts w:ascii="Times New Roman" w:hAnsi="Times New Roman" w:cs="Times New Roman"/>
          <w:sz w:val="26"/>
          <w:szCs w:val="26"/>
          <w:lang w:eastAsia="uk-UA"/>
        </w:rPr>
      </w:pP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p w:rsidR="00E64E55" w:rsidRPr="000A7F1E" w:rsidRDefault="00E64E55" w:rsidP="006A01AC">
      <w:pPr>
        <w:spacing w:before="100" w:beforeAutospacing="1" w:after="100" w:afterAutospacing="1" w:line="240" w:lineRule="auto"/>
        <w:jc w:val="both"/>
        <w:outlineLvl w:val="1"/>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РОЗДІЛ 6. ВИБІР КОМУНІКАЦІЙНИХ КАНАЛІВ ТА ФОРМАТІВ</w:t>
      </w:r>
    </w:p>
    <w:p w:rsidR="00E64E55" w:rsidRPr="000A7F1E" w:rsidRDefault="00E64E55" w:rsidP="006A01AC">
      <w:pPr>
        <w:spacing w:before="100" w:beforeAutospacing="1" w:after="100" w:afterAutospacing="1"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Для забезпечення максимального охоплення використовується комбінація цифрових, очних та візуальних каналів взаємодії. </w:t>
      </w:r>
    </w:p>
    <w:p w:rsidR="00E64E55" w:rsidRPr="000A7F1E" w:rsidRDefault="00E64E55" w:rsidP="006A01AC">
      <w:pPr>
        <w:spacing w:after="0" w:line="240" w:lineRule="auto"/>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 xml:space="preserve"> Цифрові канали (E-Democracy)</w:t>
      </w:r>
    </w:p>
    <w:p w:rsidR="0080125A" w:rsidRPr="000A7F1E" w:rsidRDefault="00E64E55" w:rsidP="0050308A">
      <w:pPr>
        <w:pStyle w:val="a5"/>
        <w:numPr>
          <w:ilvl w:val="0"/>
          <w:numId w:val="19"/>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Офіційний </w:t>
      </w:r>
      <w:proofErr w:type="spellStart"/>
      <w:r w:rsidRPr="000A7F1E">
        <w:rPr>
          <w:rFonts w:ascii="Times New Roman" w:hAnsi="Times New Roman" w:cs="Times New Roman"/>
          <w:sz w:val="26"/>
          <w:szCs w:val="26"/>
          <w:lang w:eastAsia="uk-UA"/>
        </w:rPr>
        <w:t>ве</w:t>
      </w:r>
      <w:r w:rsidR="00531396" w:rsidRPr="000A7F1E">
        <w:rPr>
          <w:rFonts w:ascii="Times New Roman" w:hAnsi="Times New Roman" w:cs="Times New Roman"/>
          <w:sz w:val="26"/>
          <w:szCs w:val="26"/>
          <w:lang w:eastAsia="uk-UA"/>
        </w:rPr>
        <w:t>бсайт</w:t>
      </w:r>
      <w:proofErr w:type="spellEnd"/>
      <w:r w:rsidR="00531396" w:rsidRPr="000A7F1E">
        <w:rPr>
          <w:rFonts w:ascii="Times New Roman" w:hAnsi="Times New Roman" w:cs="Times New Roman"/>
          <w:sz w:val="26"/>
          <w:szCs w:val="26"/>
          <w:lang w:eastAsia="uk-UA"/>
        </w:rPr>
        <w:t xml:space="preserve"> </w:t>
      </w:r>
      <w:proofErr w:type="spellStart"/>
      <w:r w:rsidR="00531396" w:rsidRPr="000A7F1E">
        <w:rPr>
          <w:rFonts w:ascii="Times New Roman" w:hAnsi="Times New Roman" w:cs="Times New Roman"/>
          <w:sz w:val="26"/>
          <w:szCs w:val="26"/>
          <w:lang w:eastAsia="uk-UA"/>
        </w:rPr>
        <w:t>Новоодеської</w:t>
      </w:r>
      <w:proofErr w:type="spellEnd"/>
      <w:r w:rsidR="00531396" w:rsidRPr="000A7F1E">
        <w:rPr>
          <w:rFonts w:ascii="Times New Roman" w:hAnsi="Times New Roman" w:cs="Times New Roman"/>
          <w:sz w:val="26"/>
          <w:szCs w:val="26"/>
          <w:lang w:eastAsia="uk-UA"/>
        </w:rPr>
        <w:t xml:space="preserve"> міської ради необхідність </w:t>
      </w:r>
      <w:r w:rsidRPr="000A7F1E">
        <w:rPr>
          <w:rFonts w:ascii="Times New Roman" w:hAnsi="Times New Roman" w:cs="Times New Roman"/>
          <w:sz w:val="26"/>
          <w:szCs w:val="26"/>
          <w:lang w:eastAsia="uk-UA"/>
        </w:rPr>
        <w:t xml:space="preserve"> </w:t>
      </w:r>
      <w:r w:rsidR="00531396" w:rsidRPr="000A7F1E">
        <w:rPr>
          <w:rFonts w:ascii="Times New Roman" w:hAnsi="Times New Roman" w:cs="Times New Roman"/>
          <w:sz w:val="26"/>
          <w:szCs w:val="26"/>
          <w:lang w:eastAsia="uk-UA"/>
        </w:rPr>
        <w:t xml:space="preserve">проведення повної ревізії </w:t>
      </w:r>
      <w:r w:rsidRPr="000A7F1E">
        <w:rPr>
          <w:rFonts w:ascii="Times New Roman" w:hAnsi="Times New Roman" w:cs="Times New Roman"/>
          <w:sz w:val="26"/>
          <w:szCs w:val="26"/>
          <w:lang w:eastAsia="uk-UA"/>
        </w:rPr>
        <w:t xml:space="preserve"> та </w:t>
      </w:r>
      <w:r w:rsidR="00531396" w:rsidRPr="000A7F1E">
        <w:rPr>
          <w:rFonts w:ascii="Times New Roman" w:hAnsi="Times New Roman" w:cs="Times New Roman"/>
          <w:sz w:val="26"/>
          <w:szCs w:val="26"/>
          <w:lang w:eastAsia="uk-UA"/>
        </w:rPr>
        <w:t xml:space="preserve"> оновлення </w:t>
      </w:r>
      <w:r w:rsidRPr="000A7F1E">
        <w:rPr>
          <w:rFonts w:ascii="Times New Roman" w:hAnsi="Times New Roman" w:cs="Times New Roman"/>
          <w:sz w:val="26"/>
          <w:szCs w:val="26"/>
          <w:lang w:eastAsia="uk-UA"/>
        </w:rPr>
        <w:t xml:space="preserve">постійного розділу «Євроінтеграція», де </w:t>
      </w:r>
      <w:r w:rsidR="0080125A" w:rsidRPr="000A7F1E">
        <w:rPr>
          <w:rFonts w:ascii="Times New Roman" w:hAnsi="Times New Roman" w:cs="Times New Roman"/>
          <w:sz w:val="26"/>
          <w:szCs w:val="26"/>
          <w:lang w:eastAsia="uk-UA"/>
        </w:rPr>
        <w:t xml:space="preserve"> поширювати </w:t>
      </w:r>
      <w:r w:rsidRPr="000A7F1E">
        <w:rPr>
          <w:rFonts w:ascii="Times New Roman" w:hAnsi="Times New Roman" w:cs="Times New Roman"/>
          <w:sz w:val="26"/>
          <w:szCs w:val="26"/>
          <w:lang w:eastAsia="uk-UA"/>
        </w:rPr>
        <w:t>публі</w:t>
      </w:r>
      <w:r w:rsidR="0084301F" w:rsidRPr="000A7F1E">
        <w:rPr>
          <w:rFonts w:ascii="Times New Roman" w:hAnsi="Times New Roman" w:cs="Times New Roman"/>
          <w:sz w:val="26"/>
          <w:szCs w:val="26"/>
          <w:lang w:eastAsia="uk-UA"/>
        </w:rPr>
        <w:t xml:space="preserve">кації </w:t>
      </w:r>
      <w:r w:rsidRPr="000A7F1E">
        <w:rPr>
          <w:rFonts w:ascii="Times New Roman" w:hAnsi="Times New Roman" w:cs="Times New Roman"/>
          <w:sz w:val="26"/>
          <w:szCs w:val="26"/>
          <w:lang w:eastAsia="uk-UA"/>
        </w:rPr>
        <w:t xml:space="preserve">рішення, </w:t>
      </w:r>
      <w:proofErr w:type="spellStart"/>
      <w:r w:rsidRPr="000A7F1E">
        <w:rPr>
          <w:rFonts w:ascii="Times New Roman" w:hAnsi="Times New Roman" w:cs="Times New Roman"/>
          <w:sz w:val="26"/>
          <w:szCs w:val="26"/>
          <w:lang w:eastAsia="uk-UA"/>
        </w:rPr>
        <w:t>проєкти</w:t>
      </w:r>
      <w:proofErr w:type="spellEnd"/>
      <w:r w:rsidRPr="000A7F1E">
        <w:rPr>
          <w:rFonts w:ascii="Times New Roman" w:hAnsi="Times New Roman" w:cs="Times New Roman"/>
          <w:sz w:val="26"/>
          <w:szCs w:val="26"/>
          <w:lang w:eastAsia="uk-UA"/>
        </w:rPr>
        <w:t xml:space="preserve"> ЄС, грантові можливості. </w:t>
      </w:r>
    </w:p>
    <w:p w:rsidR="00E64E55" w:rsidRPr="000A7F1E" w:rsidRDefault="00E64E55" w:rsidP="0050308A">
      <w:pPr>
        <w:pStyle w:val="a5"/>
        <w:numPr>
          <w:ilvl w:val="0"/>
          <w:numId w:val="19"/>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Соціальні мережі та </w:t>
      </w:r>
      <w:proofErr w:type="spellStart"/>
      <w:r w:rsidR="00266E33" w:rsidRPr="000A7F1E">
        <w:rPr>
          <w:rFonts w:ascii="Times New Roman" w:hAnsi="Times New Roman" w:cs="Times New Roman"/>
          <w:sz w:val="26"/>
          <w:szCs w:val="26"/>
          <w:lang w:eastAsia="uk-UA"/>
        </w:rPr>
        <w:t>месенджери</w:t>
      </w:r>
      <w:proofErr w:type="spellEnd"/>
      <w:r w:rsidR="00266E33" w:rsidRPr="000A7F1E">
        <w:rPr>
          <w:rFonts w:ascii="Times New Roman" w:hAnsi="Times New Roman" w:cs="Times New Roman"/>
          <w:sz w:val="26"/>
          <w:szCs w:val="26"/>
          <w:lang w:eastAsia="uk-UA"/>
        </w:rPr>
        <w:t xml:space="preserve"> (</w:t>
      </w:r>
      <w:proofErr w:type="spellStart"/>
      <w:r w:rsidR="00266E33" w:rsidRPr="000A7F1E">
        <w:rPr>
          <w:rFonts w:ascii="Times New Roman" w:hAnsi="Times New Roman" w:cs="Times New Roman"/>
          <w:sz w:val="26"/>
          <w:szCs w:val="26"/>
          <w:lang w:eastAsia="uk-UA"/>
        </w:rPr>
        <w:t>Telegram</w:t>
      </w:r>
      <w:proofErr w:type="spellEnd"/>
      <w:r w:rsidR="00266E33" w:rsidRPr="000A7F1E">
        <w:rPr>
          <w:rFonts w:ascii="Times New Roman" w:hAnsi="Times New Roman" w:cs="Times New Roman"/>
          <w:sz w:val="26"/>
          <w:szCs w:val="26"/>
          <w:lang w:eastAsia="uk-UA"/>
        </w:rPr>
        <w:t xml:space="preserve">, </w:t>
      </w:r>
      <w:proofErr w:type="spellStart"/>
      <w:r w:rsidR="00266E33" w:rsidRPr="000A7F1E">
        <w:rPr>
          <w:rFonts w:ascii="Times New Roman" w:hAnsi="Times New Roman" w:cs="Times New Roman"/>
          <w:sz w:val="26"/>
          <w:szCs w:val="26"/>
          <w:lang w:eastAsia="uk-UA"/>
        </w:rPr>
        <w:t>Facebook</w:t>
      </w:r>
      <w:proofErr w:type="spellEnd"/>
      <w:r w:rsidR="00266E33" w:rsidRPr="000A7F1E">
        <w:rPr>
          <w:rFonts w:ascii="Times New Roman" w:hAnsi="Times New Roman" w:cs="Times New Roman"/>
          <w:sz w:val="26"/>
          <w:szCs w:val="26"/>
          <w:lang w:eastAsia="uk-UA"/>
        </w:rPr>
        <w:t>)</w:t>
      </w:r>
      <w:r w:rsidR="0084301F" w:rsidRPr="000A7F1E">
        <w:rPr>
          <w:rFonts w:ascii="Times New Roman" w:hAnsi="Times New Roman" w:cs="Times New Roman"/>
          <w:sz w:val="26"/>
          <w:szCs w:val="26"/>
          <w:lang w:eastAsia="uk-UA"/>
        </w:rPr>
        <w:t xml:space="preserve"> - потреба п</w:t>
      </w:r>
      <w:r w:rsidRPr="000A7F1E">
        <w:rPr>
          <w:rFonts w:ascii="Times New Roman" w:hAnsi="Times New Roman" w:cs="Times New Roman"/>
          <w:sz w:val="26"/>
          <w:szCs w:val="26"/>
          <w:lang w:eastAsia="uk-UA"/>
        </w:rPr>
        <w:t>одання інформації у форматі «просто про складне» (</w:t>
      </w:r>
      <w:proofErr w:type="spellStart"/>
      <w:r w:rsidRPr="000A7F1E">
        <w:rPr>
          <w:rFonts w:ascii="Times New Roman" w:hAnsi="Times New Roman" w:cs="Times New Roman"/>
          <w:sz w:val="26"/>
          <w:szCs w:val="26"/>
          <w:lang w:eastAsia="uk-UA"/>
        </w:rPr>
        <w:t>інфографіки</w:t>
      </w:r>
      <w:proofErr w:type="spellEnd"/>
      <w:r w:rsidRPr="000A7F1E">
        <w:rPr>
          <w:rFonts w:ascii="Times New Roman" w:hAnsi="Times New Roman" w:cs="Times New Roman"/>
          <w:sz w:val="26"/>
          <w:szCs w:val="26"/>
          <w:lang w:eastAsia="uk-UA"/>
        </w:rPr>
        <w:t xml:space="preserve">, короткі відео роз'яснення, картки </w:t>
      </w:r>
      <w:proofErr w:type="spellStart"/>
      <w:r w:rsidRPr="000A7F1E">
        <w:rPr>
          <w:rFonts w:ascii="Times New Roman" w:hAnsi="Times New Roman" w:cs="Times New Roman"/>
          <w:sz w:val="26"/>
          <w:szCs w:val="26"/>
          <w:lang w:eastAsia="uk-UA"/>
        </w:rPr>
        <w:t>проєктів</w:t>
      </w:r>
      <w:proofErr w:type="spellEnd"/>
      <w:r w:rsidRPr="000A7F1E">
        <w:rPr>
          <w:rFonts w:ascii="Times New Roman" w:hAnsi="Times New Roman" w:cs="Times New Roman"/>
          <w:sz w:val="26"/>
          <w:szCs w:val="26"/>
          <w:lang w:eastAsia="uk-UA"/>
        </w:rPr>
        <w:t xml:space="preserve">). </w:t>
      </w:r>
    </w:p>
    <w:p w:rsidR="00E64E55" w:rsidRPr="000A7F1E" w:rsidRDefault="00E64E55" w:rsidP="0080125A">
      <w:pPr>
        <w:pStyle w:val="a5"/>
        <w:ind w:firstLine="120"/>
        <w:jc w:val="both"/>
        <w:rPr>
          <w:rFonts w:ascii="Times New Roman" w:hAnsi="Times New Roman" w:cs="Times New Roman"/>
          <w:sz w:val="26"/>
          <w:szCs w:val="26"/>
          <w:lang w:eastAsia="uk-UA"/>
        </w:rPr>
      </w:pPr>
    </w:p>
    <w:p w:rsidR="00E64E55" w:rsidRPr="000A7F1E" w:rsidRDefault="00E64E55" w:rsidP="0050308A">
      <w:pPr>
        <w:pStyle w:val="a5"/>
        <w:numPr>
          <w:ilvl w:val="0"/>
          <w:numId w:val="19"/>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Державні та міжнародні цифр</w:t>
      </w:r>
      <w:r w:rsidR="00266E33" w:rsidRPr="000A7F1E">
        <w:rPr>
          <w:rFonts w:ascii="Times New Roman" w:hAnsi="Times New Roman" w:cs="Times New Roman"/>
          <w:sz w:val="26"/>
          <w:szCs w:val="26"/>
          <w:lang w:eastAsia="uk-UA"/>
        </w:rPr>
        <w:t>ові системи (DREAM, ГІС-портал) -в</w:t>
      </w:r>
      <w:r w:rsidRPr="000A7F1E">
        <w:rPr>
          <w:rFonts w:ascii="Times New Roman" w:hAnsi="Times New Roman" w:cs="Times New Roman"/>
          <w:sz w:val="26"/>
          <w:szCs w:val="26"/>
          <w:lang w:eastAsia="uk-UA"/>
        </w:rPr>
        <w:t xml:space="preserve">ізуалізація кожного об'єкта будівництва та відновлення з прив'язкою до </w:t>
      </w:r>
      <w:proofErr w:type="spellStart"/>
      <w:r w:rsidRPr="000A7F1E">
        <w:rPr>
          <w:rFonts w:ascii="Times New Roman" w:hAnsi="Times New Roman" w:cs="Times New Roman"/>
          <w:sz w:val="26"/>
          <w:szCs w:val="26"/>
          <w:lang w:eastAsia="uk-UA"/>
        </w:rPr>
        <w:t>геоінформаційних</w:t>
      </w:r>
      <w:proofErr w:type="spellEnd"/>
      <w:r w:rsidRPr="000A7F1E">
        <w:rPr>
          <w:rFonts w:ascii="Times New Roman" w:hAnsi="Times New Roman" w:cs="Times New Roman"/>
          <w:sz w:val="26"/>
          <w:szCs w:val="26"/>
          <w:lang w:eastAsia="uk-UA"/>
        </w:rPr>
        <w:t xml:space="preserve"> карт. </w:t>
      </w:r>
    </w:p>
    <w:p w:rsidR="00343B67" w:rsidRPr="000A7F1E" w:rsidRDefault="00343B67" w:rsidP="006A01AC">
      <w:pPr>
        <w:pStyle w:val="a5"/>
        <w:jc w:val="both"/>
        <w:rPr>
          <w:rFonts w:ascii="Times New Roman" w:hAnsi="Times New Roman" w:cs="Times New Roman"/>
          <w:b/>
          <w:sz w:val="26"/>
          <w:szCs w:val="26"/>
          <w:lang w:eastAsia="uk-UA"/>
        </w:rPr>
      </w:pPr>
    </w:p>
    <w:p w:rsidR="00343B67" w:rsidRPr="000A7F1E" w:rsidRDefault="00343B67" w:rsidP="006A01AC">
      <w:pPr>
        <w:pStyle w:val="a5"/>
        <w:jc w:val="both"/>
        <w:rPr>
          <w:rFonts w:ascii="Times New Roman" w:hAnsi="Times New Roman" w:cs="Times New Roman"/>
          <w:b/>
          <w:sz w:val="26"/>
          <w:szCs w:val="26"/>
          <w:lang w:eastAsia="uk-UA"/>
        </w:rPr>
      </w:pPr>
    </w:p>
    <w:p w:rsidR="00E64E55" w:rsidRPr="000A7F1E" w:rsidRDefault="00E64E55"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Очно-діалогові майданчики</w:t>
      </w:r>
    </w:p>
    <w:p w:rsidR="00E64E55" w:rsidRPr="000A7F1E" w:rsidRDefault="00E64E55" w:rsidP="0050308A">
      <w:pPr>
        <w:pStyle w:val="a5"/>
        <w:numPr>
          <w:ilvl w:val="0"/>
          <w:numId w:val="18"/>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Публічні діалоги т</w:t>
      </w:r>
      <w:r w:rsidR="00266E33" w:rsidRPr="000A7F1E">
        <w:rPr>
          <w:rFonts w:ascii="Times New Roman" w:hAnsi="Times New Roman" w:cs="Times New Roman"/>
          <w:sz w:val="26"/>
          <w:szCs w:val="26"/>
          <w:lang w:eastAsia="uk-UA"/>
        </w:rPr>
        <w:t>а консультації через п</w:t>
      </w:r>
      <w:r w:rsidRPr="000A7F1E">
        <w:rPr>
          <w:rFonts w:ascii="Times New Roman" w:hAnsi="Times New Roman" w:cs="Times New Roman"/>
          <w:sz w:val="26"/>
          <w:szCs w:val="26"/>
          <w:lang w:eastAsia="uk-UA"/>
        </w:rPr>
        <w:t xml:space="preserve">роведення виїзних зустрічей міського голови та фахівців у </w:t>
      </w:r>
      <w:proofErr w:type="spellStart"/>
      <w:r w:rsidRPr="000A7F1E">
        <w:rPr>
          <w:rFonts w:ascii="Times New Roman" w:hAnsi="Times New Roman" w:cs="Times New Roman"/>
          <w:sz w:val="26"/>
          <w:szCs w:val="26"/>
          <w:lang w:eastAsia="uk-UA"/>
        </w:rPr>
        <w:t>старостинських</w:t>
      </w:r>
      <w:proofErr w:type="spellEnd"/>
      <w:r w:rsidRPr="000A7F1E">
        <w:rPr>
          <w:rFonts w:ascii="Times New Roman" w:hAnsi="Times New Roman" w:cs="Times New Roman"/>
          <w:sz w:val="26"/>
          <w:szCs w:val="26"/>
          <w:lang w:eastAsia="uk-UA"/>
        </w:rPr>
        <w:t xml:space="preserve"> округах</w:t>
      </w:r>
      <w:r w:rsidR="00266E33" w:rsidRPr="000A7F1E">
        <w:rPr>
          <w:rFonts w:ascii="Times New Roman" w:hAnsi="Times New Roman" w:cs="Times New Roman"/>
          <w:sz w:val="26"/>
          <w:szCs w:val="26"/>
          <w:lang w:eastAsia="uk-UA"/>
        </w:rPr>
        <w:t xml:space="preserve"> та в місті Нова Одеса.</w:t>
      </w:r>
      <w:r w:rsidRPr="000A7F1E">
        <w:rPr>
          <w:rFonts w:ascii="Times New Roman" w:hAnsi="Times New Roman" w:cs="Times New Roman"/>
          <w:sz w:val="26"/>
          <w:szCs w:val="26"/>
          <w:lang w:eastAsia="uk-UA"/>
        </w:rPr>
        <w:t xml:space="preserve">  </w:t>
      </w:r>
    </w:p>
    <w:p w:rsidR="00E64E55" w:rsidRPr="000A7F1E" w:rsidRDefault="00E64E55" w:rsidP="0050308A">
      <w:pPr>
        <w:pStyle w:val="a5"/>
        <w:numPr>
          <w:ilvl w:val="0"/>
          <w:numId w:val="18"/>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Засідання консультативно-дорадчих органів</w:t>
      </w:r>
      <w:r w:rsidR="00ED1E14" w:rsidRPr="000A7F1E">
        <w:rPr>
          <w:rFonts w:ascii="Times New Roman" w:hAnsi="Times New Roman" w:cs="Times New Roman"/>
          <w:sz w:val="26"/>
          <w:szCs w:val="26"/>
          <w:lang w:eastAsia="uk-UA"/>
        </w:rPr>
        <w:t xml:space="preserve"> через систематичні  засідання </w:t>
      </w:r>
      <w:r w:rsidRPr="000A7F1E">
        <w:rPr>
          <w:rFonts w:ascii="Times New Roman" w:hAnsi="Times New Roman" w:cs="Times New Roman"/>
          <w:sz w:val="26"/>
          <w:szCs w:val="26"/>
          <w:lang w:eastAsia="uk-UA"/>
        </w:rPr>
        <w:t>Молодіжної ради, Ради ВПО та ГО «Рада старійшин»</w:t>
      </w:r>
      <w:r w:rsidR="00427796" w:rsidRPr="000A7F1E">
        <w:rPr>
          <w:rFonts w:ascii="Times New Roman" w:hAnsi="Times New Roman" w:cs="Times New Roman"/>
          <w:sz w:val="26"/>
          <w:szCs w:val="26"/>
          <w:lang w:eastAsia="uk-UA"/>
        </w:rPr>
        <w:t xml:space="preserve"> та інших громадських </w:t>
      </w:r>
      <w:proofErr w:type="spellStart"/>
      <w:r w:rsidR="00427796" w:rsidRPr="000A7F1E">
        <w:rPr>
          <w:rFonts w:ascii="Times New Roman" w:hAnsi="Times New Roman" w:cs="Times New Roman"/>
          <w:sz w:val="26"/>
          <w:szCs w:val="26"/>
          <w:lang w:eastAsia="uk-UA"/>
        </w:rPr>
        <w:t>обєднань</w:t>
      </w:r>
      <w:proofErr w:type="spellEnd"/>
      <w:r w:rsidR="00427796" w:rsidRPr="000A7F1E">
        <w:rPr>
          <w:rFonts w:ascii="Times New Roman" w:hAnsi="Times New Roman" w:cs="Times New Roman"/>
          <w:sz w:val="26"/>
          <w:szCs w:val="26"/>
          <w:lang w:eastAsia="uk-UA"/>
        </w:rPr>
        <w:t xml:space="preserve"> </w:t>
      </w:r>
      <w:r w:rsidRPr="000A7F1E">
        <w:rPr>
          <w:rFonts w:ascii="Times New Roman" w:hAnsi="Times New Roman" w:cs="Times New Roman"/>
          <w:sz w:val="26"/>
          <w:szCs w:val="26"/>
          <w:lang w:eastAsia="uk-UA"/>
        </w:rPr>
        <w:t xml:space="preserve"> у безпечних і </w:t>
      </w:r>
      <w:proofErr w:type="spellStart"/>
      <w:r w:rsidRPr="000A7F1E">
        <w:rPr>
          <w:rFonts w:ascii="Times New Roman" w:hAnsi="Times New Roman" w:cs="Times New Roman"/>
          <w:sz w:val="26"/>
          <w:szCs w:val="26"/>
          <w:lang w:eastAsia="uk-UA"/>
        </w:rPr>
        <w:t>безбар'єрних</w:t>
      </w:r>
      <w:proofErr w:type="spellEnd"/>
      <w:r w:rsidRPr="000A7F1E">
        <w:rPr>
          <w:rFonts w:ascii="Times New Roman" w:hAnsi="Times New Roman" w:cs="Times New Roman"/>
          <w:sz w:val="26"/>
          <w:szCs w:val="26"/>
          <w:lang w:eastAsia="uk-UA"/>
        </w:rPr>
        <w:t xml:space="preserve"> просторах.   </w:t>
      </w:r>
    </w:p>
    <w:p w:rsidR="00E64E55" w:rsidRPr="000A7F1E" w:rsidRDefault="00E64E55" w:rsidP="0050308A">
      <w:pPr>
        <w:pStyle w:val="a5"/>
        <w:numPr>
          <w:ilvl w:val="0"/>
          <w:numId w:val="18"/>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Інтерактивні формати</w:t>
      </w:r>
      <w:r w:rsidR="00ED1E14" w:rsidRPr="000A7F1E">
        <w:rPr>
          <w:rFonts w:ascii="Times New Roman" w:hAnsi="Times New Roman" w:cs="Times New Roman"/>
          <w:sz w:val="26"/>
          <w:szCs w:val="26"/>
          <w:lang w:eastAsia="uk-UA"/>
        </w:rPr>
        <w:t xml:space="preserve"> через з</w:t>
      </w:r>
      <w:r w:rsidRPr="000A7F1E">
        <w:rPr>
          <w:rFonts w:ascii="Times New Roman" w:hAnsi="Times New Roman" w:cs="Times New Roman"/>
          <w:sz w:val="26"/>
          <w:szCs w:val="26"/>
          <w:lang w:eastAsia="uk-UA"/>
        </w:rPr>
        <w:t xml:space="preserve">астосування </w:t>
      </w:r>
      <w:r w:rsidR="00231EA2" w:rsidRPr="000A7F1E">
        <w:rPr>
          <w:rFonts w:ascii="Times New Roman" w:hAnsi="Times New Roman" w:cs="Times New Roman"/>
          <w:sz w:val="26"/>
          <w:szCs w:val="26"/>
          <w:lang w:eastAsia="uk-UA"/>
        </w:rPr>
        <w:t xml:space="preserve"> інтерактивної </w:t>
      </w:r>
      <w:r w:rsidRPr="000A7F1E">
        <w:rPr>
          <w:rFonts w:ascii="Times New Roman" w:hAnsi="Times New Roman" w:cs="Times New Roman"/>
          <w:sz w:val="26"/>
          <w:szCs w:val="26"/>
          <w:lang w:eastAsia="uk-UA"/>
        </w:rPr>
        <w:t>методології</w:t>
      </w:r>
      <w:r w:rsidR="00427796" w:rsidRPr="000A7F1E">
        <w:rPr>
          <w:rFonts w:ascii="Times New Roman" w:hAnsi="Times New Roman" w:cs="Times New Roman"/>
          <w:sz w:val="26"/>
          <w:szCs w:val="26"/>
          <w:lang w:eastAsia="uk-UA"/>
        </w:rPr>
        <w:t>,</w:t>
      </w:r>
      <w:r w:rsidRPr="000A7F1E">
        <w:rPr>
          <w:rFonts w:ascii="Times New Roman" w:hAnsi="Times New Roman" w:cs="Times New Roman"/>
          <w:sz w:val="26"/>
          <w:szCs w:val="26"/>
          <w:lang w:eastAsia="uk-UA"/>
        </w:rPr>
        <w:t xml:space="preserve"> </w:t>
      </w:r>
      <w:r w:rsidR="00231EA2" w:rsidRPr="000A7F1E">
        <w:rPr>
          <w:rFonts w:ascii="Times New Roman" w:hAnsi="Times New Roman" w:cs="Times New Roman"/>
          <w:sz w:val="26"/>
          <w:szCs w:val="26"/>
          <w:lang w:eastAsia="uk-UA"/>
        </w:rPr>
        <w:t xml:space="preserve"> в тому числі </w:t>
      </w:r>
      <w:r w:rsidRPr="000A7F1E">
        <w:rPr>
          <w:rFonts w:ascii="Times New Roman" w:hAnsi="Times New Roman" w:cs="Times New Roman"/>
          <w:sz w:val="26"/>
          <w:szCs w:val="26"/>
          <w:lang w:eastAsia="uk-UA"/>
        </w:rPr>
        <w:t>«Світове кафе» (</w:t>
      </w:r>
      <w:proofErr w:type="spellStart"/>
      <w:r w:rsidRPr="000A7F1E">
        <w:rPr>
          <w:rFonts w:ascii="Times New Roman" w:hAnsi="Times New Roman" w:cs="Times New Roman"/>
          <w:sz w:val="26"/>
          <w:szCs w:val="26"/>
          <w:lang w:eastAsia="uk-UA"/>
        </w:rPr>
        <w:t>World</w:t>
      </w:r>
      <w:proofErr w:type="spellEnd"/>
      <w:r w:rsidRPr="000A7F1E">
        <w:rPr>
          <w:rFonts w:ascii="Times New Roman" w:hAnsi="Times New Roman" w:cs="Times New Roman"/>
          <w:sz w:val="26"/>
          <w:szCs w:val="26"/>
          <w:lang w:eastAsia="uk-UA"/>
        </w:rPr>
        <w:t xml:space="preserve"> </w:t>
      </w:r>
      <w:proofErr w:type="spellStart"/>
      <w:r w:rsidRPr="000A7F1E">
        <w:rPr>
          <w:rFonts w:ascii="Times New Roman" w:hAnsi="Times New Roman" w:cs="Times New Roman"/>
          <w:sz w:val="26"/>
          <w:szCs w:val="26"/>
          <w:lang w:eastAsia="uk-UA"/>
        </w:rPr>
        <w:t>Cafe</w:t>
      </w:r>
      <w:proofErr w:type="spellEnd"/>
      <w:r w:rsidRPr="000A7F1E">
        <w:rPr>
          <w:rFonts w:ascii="Times New Roman" w:hAnsi="Times New Roman" w:cs="Times New Roman"/>
          <w:sz w:val="26"/>
          <w:szCs w:val="26"/>
          <w:lang w:eastAsia="uk-UA"/>
        </w:rPr>
        <w:t xml:space="preserve">) та </w:t>
      </w:r>
      <w:proofErr w:type="spellStart"/>
      <w:r w:rsidRPr="000A7F1E">
        <w:rPr>
          <w:rFonts w:ascii="Times New Roman" w:hAnsi="Times New Roman" w:cs="Times New Roman"/>
          <w:sz w:val="26"/>
          <w:szCs w:val="26"/>
          <w:lang w:eastAsia="uk-UA"/>
        </w:rPr>
        <w:t>хакатонів</w:t>
      </w:r>
      <w:proofErr w:type="spellEnd"/>
      <w:r w:rsidRPr="000A7F1E">
        <w:rPr>
          <w:rFonts w:ascii="Times New Roman" w:hAnsi="Times New Roman" w:cs="Times New Roman"/>
          <w:sz w:val="26"/>
          <w:szCs w:val="26"/>
          <w:lang w:eastAsia="uk-UA"/>
        </w:rPr>
        <w:t xml:space="preserve"> для залучення молоді та бізнесу до генерації </w:t>
      </w:r>
      <w:proofErr w:type="spellStart"/>
      <w:r w:rsidRPr="000A7F1E">
        <w:rPr>
          <w:rFonts w:ascii="Times New Roman" w:hAnsi="Times New Roman" w:cs="Times New Roman"/>
          <w:sz w:val="26"/>
          <w:szCs w:val="26"/>
          <w:lang w:eastAsia="uk-UA"/>
        </w:rPr>
        <w:t>проєктних</w:t>
      </w:r>
      <w:proofErr w:type="spellEnd"/>
      <w:r w:rsidRPr="000A7F1E">
        <w:rPr>
          <w:rFonts w:ascii="Times New Roman" w:hAnsi="Times New Roman" w:cs="Times New Roman"/>
          <w:sz w:val="26"/>
          <w:szCs w:val="26"/>
          <w:lang w:eastAsia="uk-UA"/>
        </w:rPr>
        <w:t xml:space="preserve"> ідей.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p w:rsidR="0084028C" w:rsidRPr="000A7F1E" w:rsidRDefault="00E64E55" w:rsidP="006A01AC">
      <w:pPr>
        <w:spacing w:before="100" w:beforeAutospacing="1" w:after="100" w:afterAutospacing="1" w:line="240" w:lineRule="auto"/>
        <w:jc w:val="both"/>
        <w:outlineLvl w:val="2"/>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Візуальний код</w:t>
      </w:r>
      <w:r w:rsidR="0084028C" w:rsidRPr="000A7F1E">
        <w:rPr>
          <w:rFonts w:ascii="Times New Roman" w:eastAsia="Times New Roman" w:hAnsi="Times New Roman" w:cs="Times New Roman"/>
          <w:b/>
          <w:bCs/>
          <w:sz w:val="26"/>
          <w:szCs w:val="26"/>
          <w:lang w:eastAsia="uk-UA"/>
        </w:rPr>
        <w:t xml:space="preserve"> європейськості </w:t>
      </w:r>
      <w:r w:rsidRPr="000A7F1E">
        <w:rPr>
          <w:rFonts w:ascii="Times New Roman" w:eastAsia="Times New Roman" w:hAnsi="Times New Roman" w:cs="Times New Roman"/>
          <w:b/>
          <w:bCs/>
          <w:sz w:val="26"/>
          <w:szCs w:val="26"/>
          <w:lang w:eastAsia="uk-UA"/>
        </w:rPr>
        <w:t xml:space="preserve"> громади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bCs/>
          <w:sz w:val="26"/>
          <w:szCs w:val="26"/>
          <w:lang w:eastAsia="uk-UA"/>
        </w:rPr>
        <w:lastRenderedPageBreak/>
        <w:t>Символічний центр</w:t>
      </w:r>
      <w:r w:rsidRPr="000A7F1E">
        <w:rPr>
          <w:rFonts w:ascii="Times New Roman" w:hAnsi="Times New Roman" w:cs="Times New Roman"/>
          <w:sz w:val="26"/>
          <w:szCs w:val="26"/>
          <w:lang w:eastAsia="uk-UA"/>
        </w:rPr>
        <w:t xml:space="preserve"> </w:t>
      </w:r>
      <w:r w:rsidR="00427796" w:rsidRPr="000A7F1E">
        <w:rPr>
          <w:rFonts w:ascii="Times New Roman" w:hAnsi="Times New Roman" w:cs="Times New Roman"/>
          <w:sz w:val="26"/>
          <w:szCs w:val="26"/>
          <w:lang w:eastAsia="uk-UA"/>
        </w:rPr>
        <w:t xml:space="preserve"> </w:t>
      </w:r>
      <w:r w:rsidR="0084028C" w:rsidRPr="000A7F1E">
        <w:rPr>
          <w:rFonts w:ascii="Times New Roman" w:hAnsi="Times New Roman" w:cs="Times New Roman"/>
          <w:sz w:val="26"/>
          <w:szCs w:val="26"/>
          <w:lang w:eastAsia="uk-UA"/>
        </w:rPr>
        <w:t>обслуговування встановлених</w:t>
      </w:r>
      <w:r w:rsidRPr="000A7F1E">
        <w:rPr>
          <w:rFonts w:ascii="Times New Roman" w:hAnsi="Times New Roman" w:cs="Times New Roman"/>
          <w:sz w:val="26"/>
          <w:szCs w:val="26"/>
          <w:lang w:eastAsia="uk-UA"/>
        </w:rPr>
        <w:t xml:space="preserve"> флагштоків у центрі міста Нова Одеса з трьома прапорами: </w:t>
      </w:r>
      <w:r w:rsidRPr="000A7F1E">
        <w:rPr>
          <w:rFonts w:ascii="Times New Roman" w:hAnsi="Times New Roman" w:cs="Times New Roman"/>
          <w:bCs/>
          <w:sz w:val="26"/>
          <w:szCs w:val="26"/>
          <w:lang w:eastAsia="uk-UA"/>
        </w:rPr>
        <w:t>Прапор України, Прапор Нової Одеси, Прапор Європейського Союзу</w:t>
      </w:r>
      <w:r w:rsidRPr="000A7F1E">
        <w:rPr>
          <w:rFonts w:ascii="Times New Roman" w:hAnsi="Times New Roman" w:cs="Times New Roman"/>
          <w:sz w:val="26"/>
          <w:szCs w:val="26"/>
          <w:lang w:eastAsia="uk-UA"/>
        </w:rPr>
        <w:t xml:space="preserve">. Це слугує постійним наочним доказам євроінтеграційного курсу громади для мешканців та транзитного транспорту. </w:t>
      </w:r>
      <w:r w:rsidRPr="000A7F1E">
        <w:rPr>
          <w:rFonts w:ascii="Times New Roman" w:hAnsi="Times New Roman" w:cs="Times New Roman"/>
          <w:bCs/>
          <w:sz w:val="26"/>
          <w:szCs w:val="26"/>
          <w:lang w:eastAsia="uk-UA"/>
        </w:rPr>
        <w:t>Єдиний медіа-дизайн</w:t>
      </w:r>
      <w:r w:rsidR="00504B4B" w:rsidRPr="000A7F1E">
        <w:rPr>
          <w:rFonts w:ascii="Times New Roman" w:hAnsi="Times New Roman" w:cs="Times New Roman"/>
          <w:bCs/>
          <w:sz w:val="26"/>
          <w:szCs w:val="26"/>
          <w:lang w:eastAsia="uk-UA"/>
        </w:rPr>
        <w:t xml:space="preserve"> та с</w:t>
      </w:r>
      <w:r w:rsidRPr="000A7F1E">
        <w:rPr>
          <w:rFonts w:ascii="Times New Roman" w:hAnsi="Times New Roman" w:cs="Times New Roman"/>
          <w:sz w:val="26"/>
          <w:szCs w:val="26"/>
          <w:lang w:eastAsia="uk-UA"/>
        </w:rPr>
        <w:t xml:space="preserve">тандартизоване оформлення офіційних матеріалів та інформаційних стендів на об'єктах відновлення із зазначенням логотипів ЄС та партнерів. </w:t>
      </w:r>
    </w:p>
    <w:p w:rsidR="0076162A" w:rsidRPr="000A7F1E" w:rsidRDefault="0076162A" w:rsidP="006A01AC">
      <w:pPr>
        <w:pStyle w:val="a5"/>
        <w:jc w:val="both"/>
        <w:rPr>
          <w:rFonts w:ascii="Times New Roman" w:hAnsi="Times New Roman" w:cs="Times New Roman"/>
          <w:sz w:val="26"/>
          <w:szCs w:val="26"/>
          <w:lang w:eastAsia="uk-UA"/>
        </w:rPr>
      </w:pPr>
    </w:p>
    <w:p w:rsidR="0076162A" w:rsidRPr="000A7F1E" w:rsidRDefault="0076162A" w:rsidP="006A01AC">
      <w:pPr>
        <w:pStyle w:val="a5"/>
        <w:jc w:val="both"/>
        <w:rPr>
          <w:rFonts w:ascii="Times New Roman" w:hAnsi="Times New Roman" w:cs="Times New Roman"/>
          <w:b/>
          <w:sz w:val="26"/>
          <w:szCs w:val="26"/>
          <w:lang w:eastAsia="uk-UA"/>
        </w:rPr>
      </w:pPr>
      <w:r w:rsidRPr="000A7F1E">
        <w:rPr>
          <w:rFonts w:ascii="Times New Roman" w:hAnsi="Times New Roman" w:cs="Times New Roman"/>
          <w:b/>
          <w:sz w:val="26"/>
          <w:szCs w:val="26"/>
          <w:lang w:eastAsia="uk-UA"/>
        </w:rPr>
        <w:t xml:space="preserve">ВИБІР КАНАЛІВ У ВІДПОВІДНОСТІ ДО ЦА:ПЕРІОДИЧНІСТЬ ТА РЕЗУЛЬТАТИ </w:t>
      </w:r>
    </w:p>
    <w:tbl>
      <w:tblPr>
        <w:tblW w:w="0" w:type="auto"/>
        <w:tblCellMar>
          <w:top w:w="15" w:type="dxa"/>
          <w:left w:w="15" w:type="dxa"/>
          <w:bottom w:w="15" w:type="dxa"/>
          <w:right w:w="15" w:type="dxa"/>
        </w:tblCellMar>
        <w:tblLook w:val="04A0" w:firstRow="1" w:lastRow="0" w:firstColumn="1" w:lastColumn="0" w:noHBand="0" w:noVBand="1"/>
      </w:tblPr>
      <w:tblGrid>
        <w:gridCol w:w="1969"/>
        <w:gridCol w:w="2352"/>
        <w:gridCol w:w="1370"/>
        <w:gridCol w:w="1662"/>
        <w:gridCol w:w="2316"/>
      </w:tblGrid>
      <w:tr w:rsidR="00870022" w:rsidRPr="000A7F1E" w:rsidTr="00306A62">
        <w:trPr>
          <w:tblHeader/>
        </w:trPr>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color w:val="000000"/>
                <w:sz w:val="26"/>
                <w:szCs w:val="26"/>
              </w:rPr>
            </w:pPr>
            <w:r w:rsidRPr="000A7F1E">
              <w:rPr>
                <w:color w:val="000000"/>
                <w:sz w:val="26"/>
                <w:szCs w:val="26"/>
              </w:rPr>
              <w:t>Напрям /</w:t>
            </w:r>
          </w:p>
          <w:p w:rsidR="00870022" w:rsidRPr="000A7F1E" w:rsidRDefault="00870022" w:rsidP="00306A62">
            <w:pPr>
              <w:pStyle w:val="a3"/>
              <w:spacing w:before="0" w:beforeAutospacing="0" w:after="0" w:afterAutospacing="0" w:line="276" w:lineRule="auto"/>
              <w:jc w:val="both"/>
              <w:rPr>
                <w:b/>
                <w:bCs/>
                <w:sz w:val="26"/>
                <w:szCs w:val="26"/>
              </w:rPr>
            </w:pPr>
            <w:r w:rsidRPr="000A7F1E">
              <w:rPr>
                <w:color w:val="000000"/>
                <w:sz w:val="26"/>
                <w:szCs w:val="26"/>
              </w:rPr>
              <w:t xml:space="preserve"> Назва заходу</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b/>
                <w:bCs/>
                <w:sz w:val="26"/>
                <w:szCs w:val="26"/>
              </w:rPr>
            </w:pPr>
            <w:r w:rsidRPr="000A7F1E">
              <w:rPr>
                <w:color w:val="000000"/>
                <w:sz w:val="26"/>
                <w:szCs w:val="26"/>
              </w:rPr>
              <w:t>Опис та інструменти</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b/>
                <w:bCs/>
                <w:sz w:val="26"/>
                <w:szCs w:val="26"/>
              </w:rPr>
            </w:pPr>
            <w:r w:rsidRPr="000A7F1E">
              <w:rPr>
                <w:color w:val="000000"/>
                <w:sz w:val="26"/>
                <w:szCs w:val="26"/>
              </w:rPr>
              <w:t>Цільова аудиторія</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b/>
                <w:bCs/>
                <w:sz w:val="26"/>
                <w:szCs w:val="26"/>
              </w:rPr>
            </w:pPr>
            <w:r w:rsidRPr="000A7F1E">
              <w:rPr>
                <w:color w:val="000000"/>
                <w:sz w:val="26"/>
                <w:szCs w:val="26"/>
              </w:rPr>
              <w:t>Періодичність / Терміни</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76162A">
            <w:pPr>
              <w:pStyle w:val="a3"/>
              <w:spacing w:before="0" w:beforeAutospacing="0" w:after="0" w:afterAutospacing="0" w:line="276" w:lineRule="auto"/>
              <w:jc w:val="both"/>
              <w:rPr>
                <w:b/>
                <w:bCs/>
                <w:sz w:val="26"/>
                <w:szCs w:val="26"/>
              </w:rPr>
            </w:pPr>
            <w:r w:rsidRPr="000A7F1E">
              <w:rPr>
                <w:color w:val="000000"/>
                <w:sz w:val="26"/>
                <w:szCs w:val="26"/>
              </w:rPr>
              <w:t>Очікуваний результат / Індикатори (</w:t>
            </w:r>
            <w:proofErr w:type="spellStart"/>
            <w:r w:rsidRPr="000A7F1E">
              <w:rPr>
                <w:color w:val="000000"/>
                <w:sz w:val="26"/>
                <w:szCs w:val="26"/>
              </w:rPr>
              <w:t>Outcome</w:t>
            </w:r>
            <w:proofErr w:type="spellEnd"/>
            <w:r w:rsidRPr="000A7F1E">
              <w:rPr>
                <w:color w:val="000000"/>
                <w:sz w:val="26"/>
                <w:szCs w:val="26"/>
              </w:rPr>
              <w:t>) </w:t>
            </w:r>
          </w:p>
        </w:tc>
      </w:tr>
      <w:tr w:rsidR="00870022" w:rsidRPr="000A7F1E" w:rsidTr="00306A62">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b/>
                <w:bCs/>
                <w:color w:val="000000"/>
                <w:sz w:val="26"/>
                <w:szCs w:val="26"/>
              </w:rPr>
              <w:t>Рубрика «Євроінтеграція у нашій громаді»</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 xml:space="preserve">Серія роз'яснювальних дописів, </w:t>
            </w:r>
            <w:proofErr w:type="spellStart"/>
            <w:r w:rsidRPr="000A7F1E">
              <w:rPr>
                <w:color w:val="000000"/>
                <w:sz w:val="26"/>
                <w:szCs w:val="26"/>
              </w:rPr>
              <w:t>інфографік</w:t>
            </w:r>
            <w:proofErr w:type="spellEnd"/>
            <w:r w:rsidRPr="000A7F1E">
              <w:rPr>
                <w:color w:val="000000"/>
                <w:sz w:val="26"/>
                <w:szCs w:val="26"/>
              </w:rPr>
              <w:t xml:space="preserve"> та коротких відео про конкретні </w:t>
            </w:r>
            <w:proofErr w:type="spellStart"/>
            <w:r w:rsidRPr="000A7F1E">
              <w:rPr>
                <w:color w:val="000000"/>
                <w:sz w:val="26"/>
                <w:szCs w:val="26"/>
              </w:rPr>
              <w:t>проєкти</w:t>
            </w:r>
            <w:proofErr w:type="spellEnd"/>
            <w:r w:rsidRPr="000A7F1E">
              <w:rPr>
                <w:color w:val="000000"/>
                <w:sz w:val="26"/>
                <w:szCs w:val="26"/>
              </w:rPr>
              <w:t xml:space="preserve"> ЄС у громаді (вода, освітлення, укриття) у </w:t>
            </w:r>
            <w:proofErr w:type="spellStart"/>
            <w:r w:rsidRPr="000A7F1E">
              <w:rPr>
                <w:color w:val="000000"/>
                <w:sz w:val="26"/>
                <w:szCs w:val="26"/>
              </w:rPr>
              <w:t>соцмережах</w:t>
            </w:r>
            <w:proofErr w:type="spellEnd"/>
            <w:r w:rsidRPr="000A7F1E">
              <w:rPr>
                <w:color w:val="000000"/>
                <w:sz w:val="26"/>
                <w:szCs w:val="26"/>
              </w:rPr>
              <w:t xml:space="preserve"> (</w:t>
            </w:r>
            <w:proofErr w:type="spellStart"/>
            <w:r w:rsidRPr="000A7F1E">
              <w:rPr>
                <w:color w:val="000000"/>
                <w:sz w:val="26"/>
                <w:szCs w:val="26"/>
              </w:rPr>
              <w:t>Facebook</w:t>
            </w:r>
            <w:proofErr w:type="spellEnd"/>
            <w:r w:rsidRPr="000A7F1E">
              <w:rPr>
                <w:color w:val="000000"/>
                <w:sz w:val="26"/>
                <w:szCs w:val="26"/>
              </w:rPr>
              <w:t xml:space="preserve">, </w:t>
            </w:r>
            <w:proofErr w:type="spellStart"/>
            <w:r w:rsidRPr="000A7F1E">
              <w:rPr>
                <w:color w:val="000000"/>
                <w:sz w:val="26"/>
                <w:szCs w:val="26"/>
              </w:rPr>
              <w:t>Telegram</w:t>
            </w:r>
            <w:proofErr w:type="spellEnd"/>
            <w:r w:rsidRPr="000A7F1E">
              <w:rPr>
                <w:color w:val="000000"/>
                <w:sz w:val="26"/>
                <w:szCs w:val="26"/>
              </w:rPr>
              <w:t>).</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Мешканці громади, молодь</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Щотижнево</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Підвищення обізнаності мешканців про зв'язок євроінтеграції з місцевими послугами; ріст охоплень на 35%.</w:t>
            </w:r>
          </w:p>
        </w:tc>
      </w:tr>
      <w:tr w:rsidR="00870022" w:rsidRPr="000A7F1E" w:rsidTr="00306A62">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b/>
                <w:bCs/>
                <w:color w:val="000000"/>
                <w:sz w:val="26"/>
                <w:szCs w:val="26"/>
              </w:rPr>
              <w:t>Публічні діалоги «Громада у лабіринтах ЄС»</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 xml:space="preserve">Відкриті зустрічі, круглі столи з мешканцями, бізнесом та ОГС щодо обговорення бюджету, інвестиційних пріоритетів та </w:t>
            </w:r>
            <w:proofErr w:type="spellStart"/>
            <w:r w:rsidRPr="000A7F1E">
              <w:rPr>
                <w:color w:val="000000"/>
                <w:sz w:val="26"/>
                <w:szCs w:val="26"/>
              </w:rPr>
              <w:t>проєктів</w:t>
            </w:r>
            <w:proofErr w:type="spellEnd"/>
            <w:r w:rsidRPr="000A7F1E">
              <w:rPr>
                <w:color w:val="000000"/>
                <w:sz w:val="26"/>
                <w:szCs w:val="26"/>
              </w:rPr>
              <w:t xml:space="preserve"> відновлення  </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Мешканці, бізнес, ОГС, старійшини</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Щоквартально</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 xml:space="preserve">Врахування пропозицій громадян у середньостроковому плані (2027–2029); зростання довіри до влади  </w:t>
            </w:r>
          </w:p>
        </w:tc>
      </w:tr>
      <w:tr w:rsidR="00870022" w:rsidRPr="000A7F1E" w:rsidTr="00306A62">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b/>
                <w:bCs/>
                <w:color w:val="000000"/>
                <w:sz w:val="26"/>
                <w:szCs w:val="26"/>
              </w:rPr>
              <w:t xml:space="preserve">Цифровий інвестиційний портал </w:t>
            </w:r>
            <w:proofErr w:type="spellStart"/>
            <w:r w:rsidRPr="000A7F1E">
              <w:rPr>
                <w:b/>
                <w:bCs/>
                <w:color w:val="000000"/>
                <w:sz w:val="26"/>
                <w:szCs w:val="26"/>
              </w:rPr>
              <w:t>Новоодещини</w:t>
            </w:r>
            <w:proofErr w:type="spellEnd"/>
            <w:r w:rsidRPr="000A7F1E">
              <w:rPr>
                <w:b/>
                <w:bCs/>
                <w:color w:val="000000"/>
                <w:sz w:val="26"/>
                <w:szCs w:val="26"/>
              </w:rPr>
              <w:t xml:space="preserve"> (DREAM &amp; </w:t>
            </w:r>
            <w:proofErr w:type="spellStart"/>
            <w:r w:rsidRPr="000A7F1E">
              <w:rPr>
                <w:b/>
                <w:bCs/>
                <w:color w:val="000000"/>
                <w:sz w:val="26"/>
                <w:szCs w:val="26"/>
              </w:rPr>
              <w:t>Open</w:t>
            </w:r>
            <w:proofErr w:type="spellEnd"/>
            <w:r w:rsidRPr="000A7F1E">
              <w:rPr>
                <w:b/>
                <w:bCs/>
                <w:color w:val="000000"/>
                <w:sz w:val="26"/>
                <w:szCs w:val="26"/>
              </w:rPr>
              <w:t xml:space="preserve"> </w:t>
            </w:r>
            <w:proofErr w:type="spellStart"/>
            <w:r w:rsidRPr="000A7F1E">
              <w:rPr>
                <w:b/>
                <w:bCs/>
                <w:color w:val="000000"/>
                <w:sz w:val="26"/>
                <w:szCs w:val="26"/>
              </w:rPr>
              <w:t>Data</w:t>
            </w:r>
            <w:proofErr w:type="spellEnd"/>
            <w:r w:rsidRPr="000A7F1E">
              <w:rPr>
                <w:b/>
                <w:bCs/>
                <w:color w:val="000000"/>
                <w:sz w:val="26"/>
                <w:szCs w:val="26"/>
              </w:rPr>
              <w:t>)</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 xml:space="preserve">Ведення публічної сторінки громади у системі DREAM та на офіційному сайті з </w:t>
            </w:r>
            <w:proofErr w:type="spellStart"/>
            <w:r w:rsidRPr="000A7F1E">
              <w:rPr>
                <w:color w:val="000000"/>
                <w:sz w:val="26"/>
                <w:szCs w:val="26"/>
              </w:rPr>
              <w:t>машинозчитуваними</w:t>
            </w:r>
            <w:proofErr w:type="spellEnd"/>
            <w:r w:rsidRPr="000A7F1E">
              <w:rPr>
                <w:color w:val="000000"/>
                <w:sz w:val="26"/>
                <w:szCs w:val="26"/>
              </w:rPr>
              <w:t xml:space="preserve"> даними про закупівлі, </w:t>
            </w:r>
            <w:proofErr w:type="spellStart"/>
            <w:r w:rsidRPr="000A7F1E">
              <w:rPr>
                <w:color w:val="000000"/>
                <w:sz w:val="26"/>
                <w:szCs w:val="26"/>
              </w:rPr>
              <w:t>проєкти</w:t>
            </w:r>
            <w:proofErr w:type="spellEnd"/>
            <w:r w:rsidRPr="000A7F1E">
              <w:rPr>
                <w:color w:val="000000"/>
                <w:sz w:val="26"/>
                <w:szCs w:val="26"/>
              </w:rPr>
              <w:t xml:space="preserve"> </w:t>
            </w:r>
            <w:r w:rsidRPr="000A7F1E">
              <w:rPr>
                <w:color w:val="000000"/>
                <w:sz w:val="26"/>
                <w:szCs w:val="26"/>
              </w:rPr>
              <w:lastRenderedPageBreak/>
              <w:t xml:space="preserve">та бюджети </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lastRenderedPageBreak/>
              <w:t>Міжнародні донори, МФО, потенційні інвестори</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Постійно (оновлення щомісяця)</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 xml:space="preserve">100% залучених </w:t>
            </w:r>
            <w:proofErr w:type="spellStart"/>
            <w:r w:rsidRPr="000A7F1E">
              <w:rPr>
                <w:color w:val="000000"/>
                <w:sz w:val="26"/>
                <w:szCs w:val="26"/>
              </w:rPr>
              <w:t>проєктів</w:t>
            </w:r>
            <w:proofErr w:type="spellEnd"/>
            <w:r w:rsidRPr="000A7F1E">
              <w:rPr>
                <w:color w:val="000000"/>
                <w:sz w:val="26"/>
                <w:szCs w:val="26"/>
              </w:rPr>
              <w:t xml:space="preserve"> </w:t>
            </w:r>
            <w:proofErr w:type="spellStart"/>
            <w:r w:rsidRPr="000A7F1E">
              <w:rPr>
                <w:color w:val="000000"/>
                <w:sz w:val="26"/>
                <w:szCs w:val="26"/>
              </w:rPr>
              <w:t>оцифровано</w:t>
            </w:r>
            <w:proofErr w:type="spellEnd"/>
            <w:r w:rsidRPr="000A7F1E">
              <w:rPr>
                <w:color w:val="000000"/>
                <w:sz w:val="26"/>
                <w:szCs w:val="26"/>
              </w:rPr>
              <w:t xml:space="preserve"> в DREAM; відповідність вимогам </w:t>
            </w:r>
            <w:proofErr w:type="spellStart"/>
            <w:r w:rsidRPr="000A7F1E">
              <w:rPr>
                <w:color w:val="000000"/>
                <w:sz w:val="26"/>
                <w:szCs w:val="26"/>
              </w:rPr>
              <w:t>Directive</w:t>
            </w:r>
            <w:proofErr w:type="spellEnd"/>
            <w:r w:rsidRPr="000A7F1E">
              <w:rPr>
                <w:color w:val="000000"/>
                <w:sz w:val="26"/>
                <w:szCs w:val="26"/>
              </w:rPr>
              <w:t xml:space="preserve"> 2011/85/EU  </w:t>
            </w:r>
          </w:p>
        </w:tc>
      </w:tr>
      <w:tr w:rsidR="00870022" w:rsidRPr="000A7F1E" w:rsidTr="00306A62">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1D417A">
            <w:pPr>
              <w:pStyle w:val="a3"/>
              <w:spacing w:before="0" w:beforeAutospacing="0" w:after="0" w:afterAutospacing="0" w:line="276" w:lineRule="auto"/>
              <w:jc w:val="both"/>
              <w:rPr>
                <w:sz w:val="26"/>
                <w:szCs w:val="26"/>
              </w:rPr>
            </w:pPr>
            <w:r w:rsidRPr="000A7F1E">
              <w:rPr>
                <w:b/>
                <w:bCs/>
                <w:color w:val="000000"/>
                <w:sz w:val="26"/>
                <w:szCs w:val="26"/>
              </w:rPr>
              <w:lastRenderedPageBreak/>
              <w:t xml:space="preserve">Платформа співпраці </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 xml:space="preserve">Практичні </w:t>
            </w:r>
            <w:proofErr w:type="spellStart"/>
            <w:r w:rsidRPr="000A7F1E">
              <w:rPr>
                <w:color w:val="000000"/>
                <w:sz w:val="26"/>
                <w:szCs w:val="26"/>
              </w:rPr>
              <w:t>воркшопи</w:t>
            </w:r>
            <w:proofErr w:type="spellEnd"/>
            <w:r w:rsidRPr="000A7F1E">
              <w:rPr>
                <w:color w:val="000000"/>
                <w:sz w:val="26"/>
                <w:szCs w:val="26"/>
              </w:rPr>
              <w:t xml:space="preserve"> для місцевих </w:t>
            </w:r>
            <w:proofErr w:type="spellStart"/>
            <w:r w:rsidRPr="000A7F1E">
              <w:rPr>
                <w:color w:val="000000"/>
                <w:sz w:val="26"/>
                <w:szCs w:val="26"/>
              </w:rPr>
              <w:t>агровиробників</w:t>
            </w:r>
            <w:proofErr w:type="spellEnd"/>
            <w:r w:rsidRPr="000A7F1E">
              <w:rPr>
                <w:color w:val="000000"/>
                <w:sz w:val="26"/>
                <w:szCs w:val="26"/>
              </w:rPr>
              <w:t xml:space="preserve"> та підприємців щодо участі у </w:t>
            </w:r>
            <w:proofErr w:type="spellStart"/>
            <w:r w:rsidRPr="000A7F1E">
              <w:rPr>
                <w:color w:val="000000"/>
                <w:sz w:val="26"/>
                <w:szCs w:val="26"/>
              </w:rPr>
              <w:t>проєктах</w:t>
            </w:r>
            <w:proofErr w:type="spellEnd"/>
            <w:r w:rsidRPr="000A7F1E">
              <w:rPr>
                <w:color w:val="000000"/>
                <w:sz w:val="26"/>
                <w:szCs w:val="26"/>
              </w:rPr>
              <w:t xml:space="preserve"> грантової підтримки ЄС (EU4Business, JERU)  </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Фермери, МСП, бізнес-асоціації</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1 раз на півроку</w:t>
            </w:r>
          </w:p>
        </w:tc>
        <w:tc>
          <w:tcPr>
            <w:tcW w:w="0" w:type="auto"/>
            <w:tcBorders>
              <w:top w:val="single" w:sz="8" w:space="0" w:color="000000"/>
              <w:left w:val="single" w:sz="8" w:space="0" w:color="000000"/>
              <w:bottom w:val="single" w:sz="8" w:space="0" w:color="000000"/>
              <w:right w:val="single" w:sz="8" w:space="0" w:color="000000"/>
            </w:tcBorders>
            <w:hideMark/>
          </w:tcPr>
          <w:p w:rsidR="00870022" w:rsidRPr="000A7F1E" w:rsidRDefault="00870022" w:rsidP="00306A62">
            <w:pPr>
              <w:pStyle w:val="a3"/>
              <w:spacing w:before="0" w:beforeAutospacing="0" w:after="0" w:afterAutospacing="0" w:line="276" w:lineRule="auto"/>
              <w:jc w:val="both"/>
              <w:rPr>
                <w:sz w:val="26"/>
                <w:szCs w:val="26"/>
              </w:rPr>
            </w:pPr>
            <w:r w:rsidRPr="000A7F1E">
              <w:rPr>
                <w:color w:val="000000"/>
                <w:sz w:val="26"/>
                <w:szCs w:val="26"/>
              </w:rPr>
              <w:t xml:space="preserve">Підготовка не менше 5 спільних грантових заявок бізнесу та ОМС  </w:t>
            </w:r>
          </w:p>
        </w:tc>
      </w:tr>
    </w:tbl>
    <w:p w:rsidR="00E64E55" w:rsidRPr="000A7F1E" w:rsidRDefault="00E64E55" w:rsidP="004901EE">
      <w:pPr>
        <w:spacing w:beforeAutospacing="1" w:after="0" w:afterAutospacing="1" w:line="240" w:lineRule="auto"/>
        <w:ind w:left="720"/>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sz w:val="26"/>
          <w:szCs w:val="26"/>
          <w:lang w:eastAsia="uk-UA"/>
        </w:rPr>
        <w:t xml:space="preserve">  </w:t>
      </w:r>
      <w:r w:rsidRPr="000A7F1E">
        <w:rPr>
          <w:rFonts w:ascii="Times New Roman" w:eastAsia="Times New Roman" w:hAnsi="Times New Roman" w:cs="Times New Roman"/>
          <w:b/>
          <w:bCs/>
          <w:sz w:val="26"/>
          <w:szCs w:val="26"/>
          <w:lang w:eastAsia="uk-UA"/>
        </w:rPr>
        <w:t>РОЗДІЛ</w:t>
      </w:r>
      <w:r w:rsidR="00685C2F" w:rsidRPr="000A7F1E">
        <w:rPr>
          <w:rFonts w:ascii="Times New Roman" w:eastAsia="Times New Roman" w:hAnsi="Times New Roman" w:cs="Times New Roman"/>
          <w:b/>
          <w:bCs/>
          <w:sz w:val="26"/>
          <w:szCs w:val="26"/>
          <w:lang w:eastAsia="uk-UA"/>
        </w:rPr>
        <w:t xml:space="preserve"> 7</w:t>
      </w:r>
      <w:r w:rsidRPr="000A7F1E">
        <w:rPr>
          <w:rFonts w:ascii="Times New Roman" w:eastAsia="Times New Roman" w:hAnsi="Times New Roman" w:cs="Times New Roman"/>
          <w:b/>
          <w:bCs/>
          <w:sz w:val="26"/>
          <w:szCs w:val="26"/>
          <w:lang w:eastAsia="uk-UA"/>
        </w:rPr>
        <w:t>. ОЦІНЮВАННЯ РИЗИКІВ ТА ПІДГОТОВКА АНТИКРИЗОВОГО КОМУНІКАЦІЙНОГО ПЛАНУ</w:t>
      </w:r>
    </w:p>
    <w:p w:rsidR="00E64E55" w:rsidRPr="000A7F1E" w:rsidRDefault="00E64E55" w:rsidP="00767E8B">
      <w:pPr>
        <w:spacing w:before="100" w:beforeAutospacing="1" w:after="100" w:afterAutospacing="1" w:line="240" w:lineRule="auto"/>
        <w:jc w:val="center"/>
        <w:outlineLvl w:val="2"/>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Матриця ризиків та заходів з їх мінімізації</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636"/>
        <w:gridCol w:w="1303"/>
        <w:gridCol w:w="4810"/>
      </w:tblGrid>
      <w:tr w:rsidR="00E64E55" w:rsidRPr="000A7F1E" w:rsidTr="0055004F">
        <w:trPr>
          <w:tblHeader/>
          <w:tblCellSpacing w:w="15" w:type="dxa"/>
        </w:trPr>
        <w:tc>
          <w:tcPr>
            <w:tcW w:w="3591" w:type="dxa"/>
            <w:vAlign w:val="center"/>
            <w:hideMark/>
          </w:tcPr>
          <w:p w:rsidR="00E64E55" w:rsidRPr="000A7F1E" w:rsidRDefault="00E64E55" w:rsidP="006A01AC">
            <w:pPr>
              <w:spacing w:after="0" w:line="240" w:lineRule="auto"/>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Ризик / Загроза</w:t>
            </w:r>
          </w:p>
        </w:tc>
        <w:tc>
          <w:tcPr>
            <w:tcW w:w="1273" w:type="dxa"/>
            <w:vAlign w:val="center"/>
            <w:hideMark/>
          </w:tcPr>
          <w:p w:rsidR="00E64E55" w:rsidRPr="000A7F1E" w:rsidRDefault="00E64E55" w:rsidP="006A01AC">
            <w:pPr>
              <w:spacing w:after="0" w:line="240" w:lineRule="auto"/>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Рівень впливу</w:t>
            </w:r>
          </w:p>
        </w:tc>
        <w:tc>
          <w:tcPr>
            <w:tcW w:w="0" w:type="auto"/>
            <w:vAlign w:val="center"/>
            <w:hideMark/>
          </w:tcPr>
          <w:p w:rsidR="00E64E55" w:rsidRPr="000A7F1E" w:rsidRDefault="00E64E55" w:rsidP="006A01AC">
            <w:pPr>
              <w:spacing w:after="0" w:line="240" w:lineRule="auto"/>
              <w:jc w:val="both"/>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Заходи з мінімізації та запобігання</w:t>
            </w:r>
          </w:p>
        </w:tc>
      </w:tr>
      <w:tr w:rsidR="00E64E55" w:rsidRPr="000A7F1E" w:rsidTr="0055004F">
        <w:trPr>
          <w:tblCellSpacing w:w="15" w:type="dxa"/>
        </w:trPr>
        <w:tc>
          <w:tcPr>
            <w:tcW w:w="3591" w:type="dxa"/>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bCs/>
                <w:sz w:val="26"/>
                <w:szCs w:val="26"/>
                <w:lang w:eastAsia="uk-UA"/>
              </w:rPr>
              <w:t xml:space="preserve">1. Дезінформація та </w:t>
            </w:r>
            <w:proofErr w:type="spellStart"/>
            <w:r w:rsidRPr="000A7F1E">
              <w:rPr>
                <w:rFonts w:ascii="Times New Roman" w:hAnsi="Times New Roman" w:cs="Times New Roman"/>
                <w:bCs/>
                <w:sz w:val="26"/>
                <w:szCs w:val="26"/>
                <w:lang w:eastAsia="uk-UA"/>
              </w:rPr>
              <w:t>фейки</w:t>
            </w:r>
            <w:proofErr w:type="spellEnd"/>
            <w:r w:rsidRPr="000A7F1E">
              <w:rPr>
                <w:rFonts w:ascii="Times New Roman" w:hAnsi="Times New Roman" w:cs="Times New Roman"/>
                <w:sz w:val="26"/>
                <w:szCs w:val="26"/>
                <w:lang w:eastAsia="uk-UA"/>
              </w:rPr>
              <w:t xml:space="preserve"> щодо вимог ЄС (напр. «втрата автономії», «закриття підприємств») </w:t>
            </w:r>
          </w:p>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c>
          <w:tcPr>
            <w:tcW w:w="1273" w:type="dxa"/>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Високий</w:t>
            </w:r>
          </w:p>
        </w:tc>
        <w:tc>
          <w:tcPr>
            <w:tcW w:w="0" w:type="auto"/>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Оперативне роз'яснення через </w:t>
            </w:r>
            <w:proofErr w:type="spellStart"/>
            <w:r w:rsidRPr="000A7F1E">
              <w:rPr>
                <w:rFonts w:ascii="Times New Roman" w:hAnsi="Times New Roman" w:cs="Times New Roman"/>
                <w:sz w:val="26"/>
                <w:szCs w:val="26"/>
                <w:lang w:eastAsia="uk-UA"/>
              </w:rPr>
              <w:t>фактчекінг</w:t>
            </w:r>
            <w:proofErr w:type="spellEnd"/>
            <w:r w:rsidRPr="000A7F1E">
              <w:rPr>
                <w:rFonts w:ascii="Times New Roman" w:hAnsi="Times New Roman" w:cs="Times New Roman"/>
                <w:sz w:val="26"/>
                <w:szCs w:val="26"/>
                <w:lang w:eastAsia="uk-UA"/>
              </w:rPr>
              <w:t xml:space="preserve">, залучення експертів, публікація першоджерел у рубриці «Євроінтеграція». </w:t>
            </w:r>
          </w:p>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r>
      <w:tr w:rsidR="00E64E55" w:rsidRPr="000A7F1E" w:rsidTr="0055004F">
        <w:trPr>
          <w:tblCellSpacing w:w="15" w:type="dxa"/>
        </w:trPr>
        <w:tc>
          <w:tcPr>
            <w:tcW w:w="3591" w:type="dxa"/>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bCs/>
                <w:sz w:val="26"/>
                <w:szCs w:val="26"/>
                <w:lang w:eastAsia="uk-UA"/>
              </w:rPr>
              <w:t>2. Низька зацікавленість мешканців</w:t>
            </w:r>
            <w:r w:rsidRPr="000A7F1E">
              <w:rPr>
                <w:rFonts w:ascii="Times New Roman" w:hAnsi="Times New Roman" w:cs="Times New Roman"/>
                <w:sz w:val="26"/>
                <w:szCs w:val="26"/>
                <w:lang w:eastAsia="uk-UA"/>
              </w:rPr>
              <w:t xml:space="preserve"> через втом</w:t>
            </w:r>
            <w:r w:rsidR="0055004F" w:rsidRPr="000A7F1E">
              <w:rPr>
                <w:rFonts w:ascii="Times New Roman" w:hAnsi="Times New Roman" w:cs="Times New Roman"/>
                <w:sz w:val="26"/>
                <w:szCs w:val="26"/>
                <w:lang w:eastAsia="uk-UA"/>
              </w:rPr>
              <w:t>у або пріоритет безпеки</w:t>
            </w:r>
            <w:r w:rsidRPr="000A7F1E">
              <w:rPr>
                <w:rFonts w:ascii="Times New Roman" w:hAnsi="Times New Roman" w:cs="Times New Roman"/>
                <w:sz w:val="26"/>
                <w:szCs w:val="26"/>
                <w:lang w:eastAsia="uk-UA"/>
              </w:rPr>
              <w:t xml:space="preserve"> </w:t>
            </w:r>
            <w:r w:rsidR="0055004F" w:rsidRPr="000A7F1E">
              <w:rPr>
                <w:rFonts w:ascii="Times New Roman" w:hAnsi="Times New Roman" w:cs="Times New Roman"/>
                <w:sz w:val="26"/>
                <w:szCs w:val="26"/>
              </w:rPr>
              <w:t>Низька участь мешканців у публічних обговореннях через зневіру</w:t>
            </w:r>
          </w:p>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c>
          <w:tcPr>
            <w:tcW w:w="1273" w:type="dxa"/>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Середній</w:t>
            </w:r>
          </w:p>
        </w:tc>
        <w:tc>
          <w:tcPr>
            <w:tcW w:w="0" w:type="auto"/>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Акцент на конкретних </w:t>
            </w:r>
            <w:proofErr w:type="spellStart"/>
            <w:r w:rsidRPr="000A7F1E">
              <w:rPr>
                <w:rFonts w:ascii="Times New Roman" w:hAnsi="Times New Roman" w:cs="Times New Roman"/>
                <w:sz w:val="26"/>
                <w:szCs w:val="26"/>
                <w:lang w:eastAsia="uk-UA"/>
              </w:rPr>
              <w:t>корисностях</w:t>
            </w:r>
            <w:proofErr w:type="spellEnd"/>
            <w:r w:rsidRPr="000A7F1E">
              <w:rPr>
                <w:rFonts w:ascii="Times New Roman" w:hAnsi="Times New Roman" w:cs="Times New Roman"/>
                <w:sz w:val="26"/>
                <w:szCs w:val="26"/>
                <w:lang w:eastAsia="uk-UA"/>
              </w:rPr>
              <w:t xml:space="preserve">: «Євроінтеграція </w:t>
            </w:r>
            <w:r w:rsidR="0057625B" w:rsidRPr="000A7F1E">
              <w:rPr>
                <w:rFonts w:ascii="Times New Roman" w:hAnsi="Times New Roman" w:cs="Times New Roman"/>
                <w:sz w:val="26"/>
                <w:szCs w:val="26"/>
                <w:lang w:eastAsia="uk-UA"/>
              </w:rPr>
              <w:t xml:space="preserve"> -</w:t>
            </w:r>
            <w:r w:rsidRPr="000A7F1E">
              <w:rPr>
                <w:rFonts w:ascii="Times New Roman" w:hAnsi="Times New Roman" w:cs="Times New Roman"/>
                <w:sz w:val="26"/>
                <w:szCs w:val="26"/>
                <w:lang w:eastAsia="uk-UA"/>
              </w:rPr>
              <w:t xml:space="preserve"> укриття, вода, безпека шкіл», перехід до очних зустрічей у старостатах. </w:t>
            </w:r>
            <w:r w:rsidR="0055004F" w:rsidRPr="000A7F1E">
              <w:rPr>
                <w:rFonts w:ascii="Times New Roman" w:hAnsi="Times New Roman" w:cs="Times New Roman"/>
                <w:sz w:val="26"/>
                <w:szCs w:val="26"/>
              </w:rPr>
              <w:t xml:space="preserve">Впровадження ігрових та простих інструментів (опитування в </w:t>
            </w:r>
            <w:proofErr w:type="spellStart"/>
            <w:r w:rsidR="0055004F" w:rsidRPr="000A7F1E">
              <w:rPr>
                <w:rFonts w:ascii="Times New Roman" w:hAnsi="Times New Roman" w:cs="Times New Roman"/>
                <w:sz w:val="26"/>
                <w:szCs w:val="26"/>
              </w:rPr>
              <w:t>Telegram</w:t>
            </w:r>
            <w:proofErr w:type="spellEnd"/>
            <w:r w:rsidR="0055004F" w:rsidRPr="000A7F1E">
              <w:rPr>
                <w:rFonts w:ascii="Times New Roman" w:hAnsi="Times New Roman" w:cs="Times New Roman"/>
                <w:sz w:val="26"/>
                <w:szCs w:val="26"/>
              </w:rPr>
              <w:t xml:space="preserve">, </w:t>
            </w:r>
            <w:proofErr w:type="spellStart"/>
            <w:r w:rsidR="0055004F" w:rsidRPr="000A7F1E">
              <w:rPr>
                <w:rFonts w:ascii="Times New Roman" w:hAnsi="Times New Roman" w:cs="Times New Roman"/>
                <w:sz w:val="26"/>
                <w:szCs w:val="26"/>
              </w:rPr>
              <w:t>мікрогранти</w:t>
            </w:r>
            <w:proofErr w:type="spellEnd"/>
            <w:r w:rsidR="0055004F" w:rsidRPr="000A7F1E">
              <w:rPr>
                <w:rFonts w:ascii="Times New Roman" w:hAnsi="Times New Roman" w:cs="Times New Roman"/>
                <w:sz w:val="26"/>
                <w:szCs w:val="26"/>
              </w:rPr>
              <w:t>, швидкі перемоги /</w:t>
            </w:r>
          </w:p>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r>
      <w:tr w:rsidR="00E64E55" w:rsidRPr="000A7F1E" w:rsidTr="0055004F">
        <w:trPr>
          <w:tblCellSpacing w:w="15" w:type="dxa"/>
        </w:trPr>
        <w:tc>
          <w:tcPr>
            <w:tcW w:w="3591" w:type="dxa"/>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bCs/>
                <w:sz w:val="26"/>
                <w:szCs w:val="26"/>
                <w:lang w:eastAsia="uk-UA"/>
              </w:rPr>
              <w:t>3. Бюрократичні затримки</w:t>
            </w:r>
            <w:r w:rsidRPr="000A7F1E">
              <w:rPr>
                <w:rFonts w:ascii="Times New Roman" w:hAnsi="Times New Roman" w:cs="Times New Roman"/>
                <w:sz w:val="26"/>
                <w:szCs w:val="26"/>
                <w:lang w:eastAsia="uk-UA"/>
              </w:rPr>
              <w:t xml:space="preserve"> під час подання </w:t>
            </w:r>
            <w:proofErr w:type="spellStart"/>
            <w:r w:rsidRPr="000A7F1E">
              <w:rPr>
                <w:rFonts w:ascii="Times New Roman" w:hAnsi="Times New Roman" w:cs="Times New Roman"/>
                <w:sz w:val="26"/>
                <w:szCs w:val="26"/>
                <w:lang w:eastAsia="uk-UA"/>
              </w:rPr>
              <w:t>проєктних</w:t>
            </w:r>
            <w:proofErr w:type="spellEnd"/>
            <w:r w:rsidRPr="000A7F1E">
              <w:rPr>
                <w:rFonts w:ascii="Times New Roman" w:hAnsi="Times New Roman" w:cs="Times New Roman"/>
                <w:sz w:val="26"/>
                <w:szCs w:val="26"/>
                <w:lang w:eastAsia="uk-UA"/>
              </w:rPr>
              <w:t xml:space="preserve"> заявок до фондів ЄС   </w:t>
            </w:r>
          </w:p>
        </w:tc>
        <w:tc>
          <w:tcPr>
            <w:tcW w:w="1273" w:type="dxa"/>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Високий</w:t>
            </w:r>
          </w:p>
        </w:tc>
        <w:tc>
          <w:tcPr>
            <w:tcW w:w="0" w:type="auto"/>
            <w:vAlign w:val="center"/>
            <w:hideMark/>
          </w:tcPr>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Систематичне навчання кадрів, залучення зовнішніх консультантів U-LEAD, партнерство з Агенцією регіонального розвитку. </w:t>
            </w:r>
          </w:p>
          <w:p w:rsidR="00E64E55" w:rsidRPr="000A7F1E" w:rsidRDefault="00E64E55" w:rsidP="006A01AC">
            <w:pPr>
              <w:pStyle w:val="a5"/>
              <w:spacing w:line="276" w:lineRule="auto"/>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tc>
      </w:tr>
      <w:tr w:rsidR="00FE2742" w:rsidRPr="000A7F1E" w:rsidTr="0055004F">
        <w:trPr>
          <w:tblCellSpacing w:w="15" w:type="dxa"/>
        </w:trPr>
        <w:tc>
          <w:tcPr>
            <w:tcW w:w="3591" w:type="dxa"/>
            <w:hideMark/>
          </w:tcPr>
          <w:p w:rsidR="00FE2742" w:rsidRPr="000A7F1E" w:rsidRDefault="00FE2742"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color w:val="000000"/>
                <w:sz w:val="26"/>
                <w:szCs w:val="26"/>
              </w:rPr>
              <w:t xml:space="preserve">Загострення воєнної ситуації, обстріли, пошкодження </w:t>
            </w:r>
            <w:r w:rsidRPr="000A7F1E">
              <w:rPr>
                <w:rFonts w:ascii="Times New Roman" w:hAnsi="Times New Roman" w:cs="Times New Roman"/>
                <w:color w:val="000000"/>
                <w:sz w:val="26"/>
                <w:szCs w:val="26"/>
              </w:rPr>
              <w:lastRenderedPageBreak/>
              <w:t>інфраструктури зв'язку.</w:t>
            </w:r>
          </w:p>
        </w:tc>
        <w:tc>
          <w:tcPr>
            <w:tcW w:w="1273" w:type="dxa"/>
            <w:hideMark/>
          </w:tcPr>
          <w:p w:rsidR="00FE2742" w:rsidRPr="000A7F1E" w:rsidRDefault="00FE2742"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color w:val="000000"/>
                <w:sz w:val="26"/>
                <w:szCs w:val="26"/>
              </w:rPr>
              <w:lastRenderedPageBreak/>
              <w:t>Високий</w:t>
            </w:r>
          </w:p>
        </w:tc>
        <w:tc>
          <w:tcPr>
            <w:tcW w:w="0" w:type="auto"/>
            <w:hideMark/>
          </w:tcPr>
          <w:p w:rsidR="00FE2742" w:rsidRPr="000A7F1E" w:rsidRDefault="00FE2742"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color w:val="000000"/>
                <w:sz w:val="26"/>
                <w:szCs w:val="26"/>
              </w:rPr>
              <w:t>Використання дублюючих каналів (</w:t>
            </w:r>
            <w:proofErr w:type="spellStart"/>
            <w:r w:rsidRPr="000A7F1E">
              <w:rPr>
                <w:rFonts w:ascii="Times New Roman" w:hAnsi="Times New Roman" w:cs="Times New Roman"/>
                <w:color w:val="000000"/>
                <w:sz w:val="26"/>
                <w:szCs w:val="26"/>
              </w:rPr>
              <w:t>Starlink</w:t>
            </w:r>
            <w:proofErr w:type="spellEnd"/>
            <w:r w:rsidRPr="000A7F1E">
              <w:rPr>
                <w:rFonts w:ascii="Times New Roman" w:hAnsi="Times New Roman" w:cs="Times New Roman"/>
                <w:color w:val="000000"/>
                <w:sz w:val="26"/>
                <w:szCs w:val="26"/>
              </w:rPr>
              <w:t xml:space="preserve">, </w:t>
            </w:r>
            <w:proofErr w:type="spellStart"/>
            <w:r w:rsidRPr="000A7F1E">
              <w:rPr>
                <w:rFonts w:ascii="Times New Roman" w:hAnsi="Times New Roman" w:cs="Times New Roman"/>
                <w:color w:val="000000"/>
                <w:sz w:val="26"/>
                <w:szCs w:val="26"/>
              </w:rPr>
              <w:t>офлайн</w:t>
            </w:r>
            <w:proofErr w:type="spellEnd"/>
            <w:r w:rsidRPr="000A7F1E">
              <w:rPr>
                <w:rFonts w:ascii="Times New Roman" w:hAnsi="Times New Roman" w:cs="Times New Roman"/>
                <w:color w:val="000000"/>
                <w:sz w:val="26"/>
                <w:szCs w:val="26"/>
              </w:rPr>
              <w:t xml:space="preserve">-вісники, резервні </w:t>
            </w:r>
            <w:r w:rsidRPr="000A7F1E">
              <w:rPr>
                <w:rFonts w:ascii="Times New Roman" w:hAnsi="Times New Roman" w:cs="Times New Roman"/>
                <w:color w:val="000000"/>
                <w:sz w:val="26"/>
                <w:szCs w:val="26"/>
              </w:rPr>
              <w:lastRenderedPageBreak/>
              <w:t>сервери, системи оповіщення).</w:t>
            </w:r>
          </w:p>
        </w:tc>
      </w:tr>
      <w:tr w:rsidR="00FE2742" w:rsidRPr="000A7F1E" w:rsidTr="0055004F">
        <w:trPr>
          <w:tblCellSpacing w:w="15" w:type="dxa"/>
        </w:trPr>
        <w:tc>
          <w:tcPr>
            <w:tcW w:w="3591" w:type="dxa"/>
          </w:tcPr>
          <w:p w:rsidR="00FE2742" w:rsidRPr="000A7F1E" w:rsidRDefault="00FE2742"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color w:val="000000"/>
                <w:sz w:val="26"/>
                <w:szCs w:val="26"/>
              </w:rPr>
              <w:lastRenderedPageBreak/>
              <w:t xml:space="preserve">Поширення </w:t>
            </w:r>
            <w:proofErr w:type="spellStart"/>
            <w:r w:rsidRPr="000A7F1E">
              <w:rPr>
                <w:rFonts w:ascii="Times New Roman" w:hAnsi="Times New Roman" w:cs="Times New Roman"/>
                <w:color w:val="000000"/>
                <w:sz w:val="26"/>
                <w:szCs w:val="26"/>
              </w:rPr>
              <w:t>фейків</w:t>
            </w:r>
            <w:proofErr w:type="spellEnd"/>
            <w:r w:rsidRPr="000A7F1E">
              <w:rPr>
                <w:rFonts w:ascii="Times New Roman" w:hAnsi="Times New Roman" w:cs="Times New Roman"/>
                <w:color w:val="000000"/>
                <w:sz w:val="26"/>
                <w:szCs w:val="26"/>
              </w:rPr>
              <w:t>, маніпуляцій щодо діяльності</w:t>
            </w:r>
            <w:r w:rsidR="006B5D71" w:rsidRPr="000A7F1E">
              <w:rPr>
                <w:rFonts w:ascii="Times New Roman" w:hAnsi="Times New Roman" w:cs="Times New Roman"/>
                <w:color w:val="000000"/>
                <w:sz w:val="26"/>
                <w:szCs w:val="26"/>
              </w:rPr>
              <w:t xml:space="preserve"> місцевої </w:t>
            </w:r>
            <w:r w:rsidRPr="000A7F1E">
              <w:rPr>
                <w:rFonts w:ascii="Times New Roman" w:hAnsi="Times New Roman" w:cs="Times New Roman"/>
                <w:color w:val="000000"/>
                <w:sz w:val="26"/>
                <w:szCs w:val="26"/>
              </w:rPr>
              <w:t xml:space="preserve"> влади </w:t>
            </w:r>
            <w:r w:rsidR="006B5D71" w:rsidRPr="000A7F1E">
              <w:rPr>
                <w:rFonts w:ascii="Times New Roman" w:hAnsi="Times New Roman" w:cs="Times New Roman"/>
                <w:color w:val="000000"/>
                <w:sz w:val="26"/>
                <w:szCs w:val="26"/>
              </w:rPr>
              <w:t xml:space="preserve"> в контексті </w:t>
            </w:r>
            <w:r w:rsidRPr="000A7F1E">
              <w:rPr>
                <w:rFonts w:ascii="Times New Roman" w:hAnsi="Times New Roman" w:cs="Times New Roman"/>
                <w:color w:val="000000"/>
                <w:sz w:val="26"/>
                <w:szCs w:val="26"/>
              </w:rPr>
              <w:t>євроінтеграції.</w:t>
            </w:r>
          </w:p>
        </w:tc>
        <w:tc>
          <w:tcPr>
            <w:tcW w:w="1273" w:type="dxa"/>
          </w:tcPr>
          <w:p w:rsidR="00FE2742" w:rsidRPr="000A7F1E" w:rsidRDefault="00FE2742"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color w:val="000000"/>
                <w:sz w:val="26"/>
                <w:szCs w:val="26"/>
              </w:rPr>
              <w:t>Середній</w:t>
            </w:r>
          </w:p>
        </w:tc>
        <w:tc>
          <w:tcPr>
            <w:tcW w:w="0" w:type="auto"/>
          </w:tcPr>
          <w:p w:rsidR="00FE2742" w:rsidRPr="000A7F1E" w:rsidRDefault="00FE2742"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color w:val="000000"/>
                <w:sz w:val="26"/>
                <w:szCs w:val="26"/>
              </w:rPr>
              <w:t>Швидке спростування (</w:t>
            </w:r>
            <w:proofErr w:type="spellStart"/>
            <w:r w:rsidRPr="000A7F1E">
              <w:rPr>
                <w:rFonts w:ascii="Times New Roman" w:hAnsi="Times New Roman" w:cs="Times New Roman"/>
                <w:color w:val="000000"/>
                <w:sz w:val="26"/>
                <w:szCs w:val="26"/>
              </w:rPr>
              <w:t>fact-checking</w:t>
            </w:r>
            <w:proofErr w:type="spellEnd"/>
            <w:r w:rsidRPr="000A7F1E">
              <w:rPr>
                <w:rFonts w:ascii="Times New Roman" w:hAnsi="Times New Roman" w:cs="Times New Roman"/>
                <w:color w:val="000000"/>
                <w:sz w:val="26"/>
                <w:szCs w:val="26"/>
              </w:rPr>
              <w:t xml:space="preserve">), роз'яснювальні відео-коментарі керівництва протягом 2 </w:t>
            </w:r>
            <w:r w:rsidR="006B5D71" w:rsidRPr="000A7F1E">
              <w:rPr>
                <w:rFonts w:ascii="Times New Roman" w:hAnsi="Times New Roman" w:cs="Times New Roman"/>
                <w:color w:val="000000"/>
                <w:sz w:val="26"/>
                <w:szCs w:val="26"/>
              </w:rPr>
              <w:t xml:space="preserve">-3 </w:t>
            </w:r>
            <w:r w:rsidRPr="000A7F1E">
              <w:rPr>
                <w:rFonts w:ascii="Times New Roman" w:hAnsi="Times New Roman" w:cs="Times New Roman"/>
                <w:color w:val="000000"/>
                <w:sz w:val="26"/>
                <w:szCs w:val="26"/>
              </w:rPr>
              <w:t>годин.</w:t>
            </w:r>
          </w:p>
        </w:tc>
      </w:tr>
      <w:tr w:rsidR="00FE2742" w:rsidRPr="000A7F1E" w:rsidTr="0055004F">
        <w:trPr>
          <w:tblCellSpacing w:w="15" w:type="dxa"/>
        </w:trPr>
        <w:tc>
          <w:tcPr>
            <w:tcW w:w="3591" w:type="dxa"/>
          </w:tcPr>
          <w:p w:rsidR="00FE2742" w:rsidRPr="000A7F1E" w:rsidRDefault="00FE2742"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Кадровий дефіцит, високе навантаження на працівників, брак комунікаційних навичок.</w:t>
            </w:r>
          </w:p>
        </w:tc>
        <w:tc>
          <w:tcPr>
            <w:tcW w:w="1273" w:type="dxa"/>
          </w:tcPr>
          <w:p w:rsidR="00FE2742" w:rsidRPr="000A7F1E" w:rsidRDefault="00FE2742"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Середній</w:t>
            </w:r>
          </w:p>
        </w:tc>
        <w:tc>
          <w:tcPr>
            <w:tcW w:w="0" w:type="auto"/>
          </w:tcPr>
          <w:p w:rsidR="00FE2742" w:rsidRPr="000A7F1E" w:rsidRDefault="00FE2742" w:rsidP="006A01AC">
            <w:pPr>
              <w:pStyle w:val="a5"/>
              <w:spacing w:line="276" w:lineRule="auto"/>
              <w:jc w:val="both"/>
              <w:rPr>
                <w:rFonts w:ascii="Times New Roman" w:hAnsi="Times New Roman" w:cs="Times New Roman"/>
                <w:sz w:val="26"/>
                <w:szCs w:val="26"/>
              </w:rPr>
            </w:pPr>
            <w:r w:rsidRPr="000A7F1E">
              <w:rPr>
                <w:rFonts w:ascii="Times New Roman" w:hAnsi="Times New Roman" w:cs="Times New Roman"/>
                <w:sz w:val="26"/>
                <w:szCs w:val="26"/>
              </w:rPr>
              <w:t>Систематичне навчання працівників ОМС, залучення грантових експертів та волонтерів.</w:t>
            </w:r>
          </w:p>
        </w:tc>
      </w:tr>
    </w:tbl>
    <w:p w:rsidR="00E64E55" w:rsidRPr="000A7F1E" w:rsidRDefault="00E64E55" w:rsidP="006A01AC">
      <w:pPr>
        <w:spacing w:before="100" w:beforeAutospacing="1" w:after="100" w:afterAutospacing="1" w:line="240" w:lineRule="auto"/>
        <w:jc w:val="both"/>
        <w:outlineLvl w:val="2"/>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Антикризовий протокол реагування</w:t>
      </w:r>
    </w:p>
    <w:p w:rsidR="00E64E55" w:rsidRPr="000A7F1E" w:rsidRDefault="00E64E55"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У разі виникнення комунікаційної кризи (наприклад, поширення </w:t>
      </w:r>
      <w:proofErr w:type="spellStart"/>
      <w:r w:rsidRPr="000A7F1E">
        <w:rPr>
          <w:rFonts w:ascii="Times New Roman" w:hAnsi="Times New Roman" w:cs="Times New Roman"/>
          <w:sz w:val="26"/>
          <w:szCs w:val="26"/>
        </w:rPr>
        <w:t>фейку</w:t>
      </w:r>
      <w:proofErr w:type="spellEnd"/>
      <w:r w:rsidRPr="000A7F1E">
        <w:rPr>
          <w:rFonts w:ascii="Times New Roman" w:hAnsi="Times New Roman" w:cs="Times New Roman"/>
          <w:sz w:val="26"/>
          <w:szCs w:val="26"/>
        </w:rPr>
        <w:t xml:space="preserve"> або конфліктної ситуації навколо інфраструктурного проєкту):</w:t>
      </w:r>
    </w:p>
    <w:p w:rsidR="00E64E55" w:rsidRPr="000A7F1E" w:rsidRDefault="00CA7FA2"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1.</w:t>
      </w:r>
      <w:r w:rsidR="00E64E55" w:rsidRPr="000A7F1E">
        <w:rPr>
          <w:rFonts w:ascii="Times New Roman" w:hAnsi="Times New Roman" w:cs="Times New Roman"/>
          <w:sz w:val="26"/>
          <w:szCs w:val="26"/>
        </w:rPr>
        <w:t xml:space="preserve">Правило 1 години Відповідальна особа </w:t>
      </w:r>
      <w:r w:rsidR="00FC16EB" w:rsidRPr="000A7F1E">
        <w:rPr>
          <w:rFonts w:ascii="Times New Roman" w:hAnsi="Times New Roman" w:cs="Times New Roman"/>
          <w:sz w:val="26"/>
          <w:szCs w:val="26"/>
        </w:rPr>
        <w:t>в</w:t>
      </w:r>
      <w:r w:rsidR="00E64E55" w:rsidRPr="000A7F1E">
        <w:rPr>
          <w:rFonts w:ascii="Times New Roman" w:hAnsi="Times New Roman" w:cs="Times New Roman"/>
          <w:sz w:val="26"/>
          <w:szCs w:val="26"/>
        </w:rPr>
        <w:t xml:space="preserve">ідділу комунікацій збирає первинну фактичну інформацію та інформує керівництво громади. </w:t>
      </w:r>
    </w:p>
    <w:p w:rsidR="00E64E55" w:rsidRPr="000A7F1E" w:rsidRDefault="00E64E55"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  </w:t>
      </w:r>
    </w:p>
    <w:p w:rsidR="00E64E55" w:rsidRPr="000A7F1E" w:rsidRDefault="00CA7FA2"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w:t>
      </w:r>
      <w:r w:rsidR="00E64E55" w:rsidRPr="000A7F1E">
        <w:rPr>
          <w:rFonts w:ascii="Times New Roman" w:hAnsi="Times New Roman" w:cs="Times New Roman"/>
          <w:sz w:val="26"/>
          <w:szCs w:val="26"/>
        </w:rPr>
        <w:t>Єдиний голос (</w:t>
      </w:r>
      <w:proofErr w:type="spellStart"/>
      <w:r w:rsidR="00E64E55" w:rsidRPr="000A7F1E">
        <w:rPr>
          <w:rFonts w:ascii="Times New Roman" w:hAnsi="Times New Roman" w:cs="Times New Roman"/>
          <w:sz w:val="26"/>
          <w:szCs w:val="26"/>
        </w:rPr>
        <w:t>One</w:t>
      </w:r>
      <w:proofErr w:type="spellEnd"/>
      <w:r w:rsidR="00E64E55" w:rsidRPr="000A7F1E">
        <w:rPr>
          <w:rFonts w:ascii="Times New Roman" w:hAnsi="Times New Roman" w:cs="Times New Roman"/>
          <w:sz w:val="26"/>
          <w:szCs w:val="26"/>
        </w:rPr>
        <w:t xml:space="preserve"> </w:t>
      </w:r>
      <w:proofErr w:type="spellStart"/>
      <w:r w:rsidR="00E64E55" w:rsidRPr="000A7F1E">
        <w:rPr>
          <w:rFonts w:ascii="Times New Roman" w:hAnsi="Times New Roman" w:cs="Times New Roman"/>
          <w:sz w:val="26"/>
          <w:szCs w:val="26"/>
        </w:rPr>
        <w:t>Voice</w:t>
      </w:r>
      <w:proofErr w:type="spellEnd"/>
      <w:r w:rsidR="00E64E55" w:rsidRPr="000A7F1E">
        <w:rPr>
          <w:rFonts w:ascii="Times New Roman" w:hAnsi="Times New Roman" w:cs="Times New Roman"/>
          <w:sz w:val="26"/>
          <w:szCs w:val="26"/>
        </w:rPr>
        <w:t>)</w:t>
      </w:r>
      <w:r w:rsidR="0057625B" w:rsidRPr="000A7F1E">
        <w:rPr>
          <w:rFonts w:ascii="Times New Roman" w:hAnsi="Times New Roman" w:cs="Times New Roman"/>
          <w:sz w:val="26"/>
          <w:szCs w:val="26"/>
        </w:rPr>
        <w:t xml:space="preserve"> -о</w:t>
      </w:r>
      <w:r w:rsidR="00E64E55" w:rsidRPr="000A7F1E">
        <w:rPr>
          <w:rFonts w:ascii="Times New Roman" w:hAnsi="Times New Roman" w:cs="Times New Roman"/>
          <w:sz w:val="26"/>
          <w:szCs w:val="26"/>
        </w:rPr>
        <w:t xml:space="preserve">фіційну позицію громади висловлює уповноважений (Міський голова або начальник відділу). </w:t>
      </w:r>
    </w:p>
    <w:p w:rsidR="00E64E55" w:rsidRPr="000A7F1E" w:rsidRDefault="00E64E55"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  </w:t>
      </w:r>
    </w:p>
    <w:p w:rsidR="00E64E55" w:rsidRPr="000A7F1E" w:rsidRDefault="00CA7FA2"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3.</w:t>
      </w:r>
      <w:r w:rsidR="00E64E55" w:rsidRPr="000A7F1E">
        <w:rPr>
          <w:rFonts w:ascii="Times New Roman" w:hAnsi="Times New Roman" w:cs="Times New Roman"/>
          <w:sz w:val="26"/>
          <w:szCs w:val="26"/>
        </w:rPr>
        <w:t>Правдивість та прозорість</w:t>
      </w:r>
      <w:r w:rsidR="0057625B" w:rsidRPr="000A7F1E">
        <w:rPr>
          <w:rFonts w:ascii="Times New Roman" w:hAnsi="Times New Roman" w:cs="Times New Roman"/>
          <w:sz w:val="26"/>
          <w:szCs w:val="26"/>
        </w:rPr>
        <w:t xml:space="preserve"> - о</w:t>
      </w:r>
      <w:r w:rsidR="00E64E55" w:rsidRPr="000A7F1E">
        <w:rPr>
          <w:rFonts w:ascii="Times New Roman" w:hAnsi="Times New Roman" w:cs="Times New Roman"/>
          <w:sz w:val="26"/>
          <w:szCs w:val="26"/>
        </w:rPr>
        <w:t xml:space="preserve">публікування офіційної заяви з фактами, розрахунками та посиланнями на першоджерела на офіційному </w:t>
      </w:r>
      <w:proofErr w:type="spellStart"/>
      <w:r w:rsidR="00E64E55" w:rsidRPr="000A7F1E">
        <w:rPr>
          <w:rFonts w:ascii="Times New Roman" w:hAnsi="Times New Roman" w:cs="Times New Roman"/>
          <w:sz w:val="26"/>
          <w:szCs w:val="26"/>
        </w:rPr>
        <w:t>вебсайті</w:t>
      </w:r>
      <w:proofErr w:type="spellEnd"/>
      <w:r w:rsidR="00E64E55" w:rsidRPr="000A7F1E">
        <w:rPr>
          <w:rFonts w:ascii="Times New Roman" w:hAnsi="Times New Roman" w:cs="Times New Roman"/>
          <w:sz w:val="26"/>
          <w:szCs w:val="26"/>
        </w:rPr>
        <w:t xml:space="preserve"> протягом 3-х годин. </w:t>
      </w:r>
    </w:p>
    <w:p w:rsidR="00E64E55" w:rsidRPr="000A7F1E" w:rsidRDefault="00E64E55" w:rsidP="006A01AC">
      <w:pPr>
        <w:pStyle w:val="a5"/>
        <w:jc w:val="both"/>
        <w:rPr>
          <w:rFonts w:ascii="Times New Roman" w:hAnsi="Times New Roman" w:cs="Times New Roman"/>
          <w:b/>
          <w:sz w:val="26"/>
          <w:szCs w:val="26"/>
          <w:lang w:eastAsia="uk-UA"/>
        </w:rPr>
      </w:pPr>
      <w:r w:rsidRPr="000A7F1E">
        <w:rPr>
          <w:rFonts w:ascii="Times New Roman" w:hAnsi="Times New Roman" w:cs="Times New Roman"/>
          <w:sz w:val="26"/>
          <w:szCs w:val="26"/>
        </w:rPr>
        <w:t xml:space="preserve">  </w:t>
      </w:r>
      <w:r w:rsidRPr="000A7F1E">
        <w:rPr>
          <w:rFonts w:ascii="Times New Roman" w:hAnsi="Times New Roman" w:cs="Times New Roman"/>
          <w:b/>
          <w:sz w:val="26"/>
          <w:szCs w:val="26"/>
          <w:lang w:eastAsia="uk-UA"/>
        </w:rPr>
        <w:t xml:space="preserve">РОЗДІЛ </w:t>
      </w:r>
      <w:r w:rsidR="00685C2F" w:rsidRPr="000A7F1E">
        <w:rPr>
          <w:rFonts w:ascii="Times New Roman" w:hAnsi="Times New Roman" w:cs="Times New Roman"/>
          <w:b/>
          <w:sz w:val="26"/>
          <w:szCs w:val="26"/>
          <w:lang w:eastAsia="uk-UA"/>
        </w:rPr>
        <w:t>8</w:t>
      </w:r>
      <w:r w:rsidRPr="000A7F1E">
        <w:rPr>
          <w:rFonts w:ascii="Times New Roman" w:hAnsi="Times New Roman" w:cs="Times New Roman"/>
          <w:b/>
          <w:sz w:val="26"/>
          <w:szCs w:val="26"/>
          <w:lang w:eastAsia="uk-UA"/>
        </w:rPr>
        <w:t>. МОНІТОРИНГ ТА ОЦІНЮВАННЯ РЕЗУЛЬТАТІВ КОМУНІКАЦІЙНОЇ ДІЯЛЬНОСТІ</w:t>
      </w:r>
    </w:p>
    <w:p w:rsidR="003351D1" w:rsidRPr="000A7F1E" w:rsidRDefault="003351D1" w:rsidP="006A01AC">
      <w:pPr>
        <w:pStyle w:val="a3"/>
        <w:spacing w:before="0" w:beforeAutospacing="0" w:after="0" w:afterAutospacing="0"/>
        <w:jc w:val="both"/>
        <w:rPr>
          <w:color w:val="000000"/>
          <w:sz w:val="26"/>
          <w:szCs w:val="26"/>
        </w:rPr>
      </w:pPr>
    </w:p>
    <w:p w:rsidR="00FE2742" w:rsidRPr="000A7F1E" w:rsidRDefault="002B2372" w:rsidP="006A01AC">
      <w:pPr>
        <w:pStyle w:val="a3"/>
        <w:spacing w:before="0" w:beforeAutospacing="0" w:after="0" w:afterAutospacing="0"/>
        <w:jc w:val="both"/>
        <w:rPr>
          <w:sz w:val="26"/>
          <w:szCs w:val="26"/>
        </w:rPr>
      </w:pPr>
      <w:r w:rsidRPr="000A7F1E">
        <w:rPr>
          <w:color w:val="000000"/>
          <w:sz w:val="26"/>
          <w:szCs w:val="26"/>
        </w:rPr>
        <w:t>О</w:t>
      </w:r>
      <w:r w:rsidR="00FE2742" w:rsidRPr="000A7F1E">
        <w:rPr>
          <w:color w:val="000000"/>
          <w:sz w:val="26"/>
          <w:szCs w:val="26"/>
        </w:rPr>
        <w:t xml:space="preserve">цінка ефективності виконання </w:t>
      </w:r>
      <w:r w:rsidR="001D417A" w:rsidRPr="000A7F1E">
        <w:rPr>
          <w:color w:val="000000"/>
          <w:sz w:val="26"/>
          <w:szCs w:val="26"/>
        </w:rPr>
        <w:t xml:space="preserve">КСЄІ </w:t>
      </w:r>
      <w:r w:rsidR="00FE2742" w:rsidRPr="000A7F1E">
        <w:rPr>
          <w:color w:val="000000"/>
          <w:sz w:val="26"/>
          <w:szCs w:val="26"/>
        </w:rPr>
        <w:t xml:space="preserve">здійснюється на основі європейської методології </w:t>
      </w:r>
      <w:r w:rsidR="00FE2742" w:rsidRPr="000A7F1E">
        <w:rPr>
          <w:bCs/>
          <w:color w:val="000000"/>
          <w:sz w:val="26"/>
          <w:szCs w:val="26"/>
        </w:rPr>
        <w:t xml:space="preserve">(принцип 3E: </w:t>
      </w:r>
      <w:proofErr w:type="spellStart"/>
      <w:r w:rsidR="00FE2742" w:rsidRPr="000A7F1E">
        <w:rPr>
          <w:bCs/>
          <w:color w:val="000000"/>
          <w:sz w:val="26"/>
          <w:szCs w:val="26"/>
        </w:rPr>
        <w:t>Economy</w:t>
      </w:r>
      <w:proofErr w:type="spellEnd"/>
      <w:r w:rsidR="00FE2742" w:rsidRPr="000A7F1E">
        <w:rPr>
          <w:bCs/>
          <w:color w:val="000000"/>
          <w:sz w:val="26"/>
          <w:szCs w:val="26"/>
        </w:rPr>
        <w:t xml:space="preserve">, </w:t>
      </w:r>
      <w:proofErr w:type="spellStart"/>
      <w:r w:rsidR="00FE2742" w:rsidRPr="000A7F1E">
        <w:rPr>
          <w:bCs/>
          <w:color w:val="000000"/>
          <w:sz w:val="26"/>
          <w:szCs w:val="26"/>
        </w:rPr>
        <w:t>Efficiency</w:t>
      </w:r>
      <w:proofErr w:type="spellEnd"/>
      <w:r w:rsidR="00FE2742" w:rsidRPr="000A7F1E">
        <w:rPr>
          <w:bCs/>
          <w:color w:val="000000"/>
          <w:sz w:val="26"/>
          <w:szCs w:val="26"/>
        </w:rPr>
        <w:t xml:space="preserve">, </w:t>
      </w:r>
      <w:proofErr w:type="spellStart"/>
      <w:r w:rsidR="00FE2742" w:rsidRPr="000A7F1E">
        <w:rPr>
          <w:bCs/>
          <w:color w:val="000000"/>
          <w:sz w:val="26"/>
          <w:szCs w:val="26"/>
        </w:rPr>
        <w:t>Effectiveness</w:t>
      </w:r>
      <w:proofErr w:type="spellEnd"/>
      <w:r w:rsidR="00FE2742" w:rsidRPr="000A7F1E">
        <w:rPr>
          <w:bCs/>
          <w:color w:val="000000"/>
          <w:sz w:val="26"/>
          <w:szCs w:val="26"/>
        </w:rPr>
        <w:t>)</w:t>
      </w:r>
      <w:r w:rsidR="00FE2742" w:rsidRPr="000A7F1E">
        <w:rPr>
          <w:color w:val="000000"/>
          <w:sz w:val="26"/>
          <w:szCs w:val="26"/>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2142"/>
        <w:gridCol w:w="4361"/>
        <w:gridCol w:w="1554"/>
        <w:gridCol w:w="1612"/>
      </w:tblGrid>
      <w:tr w:rsidR="00FE2742" w:rsidRPr="000A7F1E" w:rsidTr="00CB4DFA">
        <w:trPr>
          <w:tblHeader/>
        </w:trPr>
        <w:tc>
          <w:tcPr>
            <w:tcW w:w="2142"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b/>
                <w:bCs/>
                <w:sz w:val="26"/>
                <w:szCs w:val="26"/>
              </w:rPr>
            </w:pPr>
            <w:r w:rsidRPr="000A7F1E">
              <w:rPr>
                <w:b/>
                <w:color w:val="000000"/>
                <w:sz w:val="26"/>
                <w:szCs w:val="26"/>
              </w:rPr>
              <w:t>Категорія KPI</w:t>
            </w:r>
          </w:p>
        </w:tc>
        <w:tc>
          <w:tcPr>
            <w:tcW w:w="4361"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b/>
                <w:bCs/>
                <w:sz w:val="26"/>
                <w:szCs w:val="26"/>
              </w:rPr>
            </w:pPr>
            <w:r w:rsidRPr="000A7F1E">
              <w:rPr>
                <w:b/>
                <w:color w:val="000000"/>
                <w:sz w:val="26"/>
                <w:szCs w:val="26"/>
              </w:rPr>
              <w:t>Конкретний індикатор</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b/>
                <w:bCs/>
                <w:sz w:val="26"/>
                <w:szCs w:val="26"/>
              </w:rPr>
            </w:pPr>
            <w:r w:rsidRPr="000A7F1E">
              <w:rPr>
                <w:b/>
                <w:color w:val="000000"/>
                <w:sz w:val="26"/>
                <w:szCs w:val="26"/>
              </w:rPr>
              <w:t>Базове значення (2026)</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jc w:val="both"/>
              <w:rPr>
                <w:b/>
                <w:bCs/>
                <w:sz w:val="26"/>
                <w:szCs w:val="26"/>
              </w:rPr>
            </w:pPr>
            <w:r w:rsidRPr="000A7F1E">
              <w:rPr>
                <w:b/>
                <w:color w:val="000000"/>
                <w:sz w:val="26"/>
                <w:szCs w:val="26"/>
              </w:rPr>
              <w:t>Цільове значення (2028) </w:t>
            </w:r>
          </w:p>
        </w:tc>
      </w:tr>
      <w:tr w:rsidR="00FE2742" w:rsidRPr="000A7F1E" w:rsidTr="00CB4DFA">
        <w:tc>
          <w:tcPr>
            <w:tcW w:w="2142"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b/>
                <w:bCs/>
                <w:color w:val="000000"/>
                <w:sz w:val="26"/>
                <w:szCs w:val="26"/>
              </w:rPr>
              <w:t xml:space="preserve">Кількісні </w:t>
            </w:r>
          </w:p>
        </w:tc>
        <w:tc>
          <w:tcPr>
            <w:tcW w:w="4361"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Загальне сукупне охоплення офіційних комунікаційних каналів громади</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 5 000 осіб/міс.</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&gt; 1</w:t>
            </w:r>
            <w:r w:rsidR="00FA554A" w:rsidRPr="000A7F1E">
              <w:rPr>
                <w:color w:val="000000"/>
                <w:sz w:val="26"/>
                <w:szCs w:val="26"/>
              </w:rPr>
              <w:t>0</w:t>
            </w:r>
            <w:r w:rsidRPr="000A7F1E">
              <w:rPr>
                <w:color w:val="000000"/>
                <w:sz w:val="26"/>
                <w:szCs w:val="26"/>
              </w:rPr>
              <w:t xml:space="preserve"> 000 осіб/міс.</w:t>
            </w:r>
          </w:p>
        </w:tc>
      </w:tr>
      <w:tr w:rsidR="00FE2742" w:rsidRPr="000A7F1E" w:rsidTr="00CB4DFA">
        <w:tc>
          <w:tcPr>
            <w:tcW w:w="2142"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proofErr w:type="spellStart"/>
            <w:r w:rsidRPr="000A7F1E">
              <w:rPr>
                <w:b/>
                <w:bCs/>
                <w:color w:val="000000"/>
                <w:sz w:val="26"/>
                <w:szCs w:val="26"/>
              </w:rPr>
              <w:t>Партисипативні</w:t>
            </w:r>
            <w:proofErr w:type="spellEnd"/>
            <w:r w:rsidRPr="000A7F1E">
              <w:rPr>
                <w:b/>
                <w:bCs/>
                <w:color w:val="000000"/>
                <w:sz w:val="26"/>
                <w:szCs w:val="26"/>
              </w:rPr>
              <w:t xml:space="preserve"> </w:t>
            </w:r>
          </w:p>
        </w:tc>
        <w:tc>
          <w:tcPr>
            <w:tcW w:w="4361"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Частка мешканців (у т.ч. молоді, ВПО, ветеранів), залучених до публічних обговорень</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5%</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&gt; 20%</w:t>
            </w:r>
          </w:p>
        </w:tc>
      </w:tr>
      <w:tr w:rsidR="00FE2742" w:rsidRPr="000A7F1E" w:rsidTr="00CB4DFA">
        <w:tc>
          <w:tcPr>
            <w:tcW w:w="2142"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b/>
                <w:bCs/>
                <w:color w:val="000000"/>
                <w:sz w:val="26"/>
                <w:szCs w:val="26"/>
              </w:rPr>
              <w:t xml:space="preserve">Якісні </w:t>
            </w:r>
          </w:p>
        </w:tc>
        <w:tc>
          <w:tcPr>
            <w:tcW w:w="4361"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Рівень довіри мешканців до рішень міської ради (за результатами щорічного опитування)</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Базовий заміри (35%)</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&gt; 60%</w:t>
            </w:r>
          </w:p>
        </w:tc>
      </w:tr>
      <w:tr w:rsidR="00FE2742" w:rsidRPr="000A7F1E" w:rsidTr="00CB4DFA">
        <w:tc>
          <w:tcPr>
            <w:tcW w:w="2142"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b/>
                <w:bCs/>
                <w:color w:val="000000"/>
                <w:sz w:val="26"/>
                <w:szCs w:val="26"/>
              </w:rPr>
              <w:t xml:space="preserve">Прозорість </w:t>
            </w:r>
          </w:p>
        </w:tc>
        <w:tc>
          <w:tcPr>
            <w:tcW w:w="4361"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 xml:space="preserve">Частка інвестиційних </w:t>
            </w:r>
            <w:proofErr w:type="spellStart"/>
            <w:r w:rsidRPr="000A7F1E">
              <w:rPr>
                <w:color w:val="000000"/>
                <w:sz w:val="26"/>
                <w:szCs w:val="26"/>
              </w:rPr>
              <w:t>проєктів</w:t>
            </w:r>
            <w:proofErr w:type="spellEnd"/>
            <w:r w:rsidRPr="000A7F1E">
              <w:rPr>
                <w:color w:val="000000"/>
                <w:sz w:val="26"/>
                <w:szCs w:val="26"/>
              </w:rPr>
              <w:t xml:space="preserve"> громади, внесених та </w:t>
            </w:r>
            <w:proofErr w:type="spellStart"/>
            <w:r w:rsidRPr="000A7F1E">
              <w:rPr>
                <w:color w:val="000000"/>
                <w:sz w:val="26"/>
                <w:szCs w:val="26"/>
              </w:rPr>
              <w:t>оновлюваних</w:t>
            </w:r>
            <w:proofErr w:type="spellEnd"/>
            <w:r w:rsidRPr="000A7F1E">
              <w:rPr>
                <w:color w:val="000000"/>
                <w:sz w:val="26"/>
                <w:szCs w:val="26"/>
              </w:rPr>
              <w:t xml:space="preserve"> у системі DREAM </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60%</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100%</w:t>
            </w:r>
          </w:p>
        </w:tc>
      </w:tr>
      <w:tr w:rsidR="00FE2742" w:rsidRPr="000A7F1E" w:rsidTr="00CB4DFA">
        <w:tc>
          <w:tcPr>
            <w:tcW w:w="2142" w:type="dxa"/>
            <w:tcBorders>
              <w:top w:val="single" w:sz="8" w:space="0" w:color="000000"/>
              <w:left w:val="single" w:sz="8" w:space="0" w:color="000000"/>
              <w:bottom w:val="single" w:sz="8" w:space="0" w:color="000000"/>
              <w:right w:val="single" w:sz="8" w:space="0" w:color="000000"/>
            </w:tcBorders>
            <w:hideMark/>
          </w:tcPr>
          <w:p w:rsidR="00FE2742" w:rsidRPr="000A7F1E" w:rsidRDefault="003351D1" w:rsidP="006A01AC">
            <w:pPr>
              <w:pStyle w:val="a3"/>
              <w:spacing w:before="0" w:beforeAutospacing="0" w:after="0" w:afterAutospacing="0" w:line="0" w:lineRule="atLeast"/>
              <w:jc w:val="both"/>
              <w:rPr>
                <w:sz w:val="26"/>
                <w:szCs w:val="26"/>
              </w:rPr>
            </w:pPr>
            <w:r w:rsidRPr="000A7F1E">
              <w:rPr>
                <w:b/>
                <w:bCs/>
                <w:color w:val="000000"/>
                <w:sz w:val="26"/>
                <w:szCs w:val="26"/>
              </w:rPr>
              <w:t xml:space="preserve">Інституційні </w:t>
            </w:r>
            <w:r w:rsidR="00FE2742" w:rsidRPr="000A7F1E">
              <w:rPr>
                <w:b/>
                <w:bCs/>
                <w:color w:val="000000"/>
                <w:sz w:val="26"/>
                <w:szCs w:val="26"/>
              </w:rPr>
              <w:t>)</w:t>
            </w:r>
          </w:p>
        </w:tc>
        <w:tc>
          <w:tcPr>
            <w:tcW w:w="4361" w:type="dxa"/>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 xml:space="preserve">Кількість поданих міжнародних грантових заявок та партнерських </w:t>
            </w:r>
            <w:r w:rsidRPr="000A7F1E">
              <w:rPr>
                <w:color w:val="000000"/>
                <w:sz w:val="26"/>
                <w:szCs w:val="26"/>
              </w:rPr>
              <w:lastRenderedPageBreak/>
              <w:t xml:space="preserve">угод із ЄС </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lastRenderedPageBreak/>
              <w:t>1–2 на рік</w:t>
            </w:r>
          </w:p>
        </w:tc>
        <w:tc>
          <w:tcPr>
            <w:tcW w:w="0" w:type="auto"/>
            <w:tcBorders>
              <w:top w:val="single" w:sz="8" w:space="0" w:color="000000"/>
              <w:left w:val="single" w:sz="8" w:space="0" w:color="000000"/>
              <w:bottom w:val="single" w:sz="8" w:space="0" w:color="000000"/>
              <w:right w:val="single" w:sz="8" w:space="0" w:color="000000"/>
            </w:tcBorders>
            <w:hideMark/>
          </w:tcPr>
          <w:p w:rsidR="00FE2742" w:rsidRPr="000A7F1E" w:rsidRDefault="00FE2742" w:rsidP="006A01AC">
            <w:pPr>
              <w:pStyle w:val="a3"/>
              <w:spacing w:before="0" w:beforeAutospacing="0" w:after="0" w:afterAutospacing="0" w:line="0" w:lineRule="atLeast"/>
              <w:jc w:val="both"/>
              <w:rPr>
                <w:sz w:val="26"/>
                <w:szCs w:val="26"/>
              </w:rPr>
            </w:pPr>
            <w:r w:rsidRPr="000A7F1E">
              <w:rPr>
                <w:color w:val="000000"/>
                <w:sz w:val="26"/>
                <w:szCs w:val="26"/>
              </w:rPr>
              <w:t>5+ на рік</w:t>
            </w:r>
          </w:p>
        </w:tc>
      </w:tr>
    </w:tbl>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lastRenderedPageBreak/>
        <w:t>Оцінка ефективності втілення Комунікаційної стратегії здійснюється щороку за допомогою кількісних та якісних індикаторів (</w:t>
      </w:r>
      <w:proofErr w:type="spellStart"/>
      <w:r w:rsidRPr="000A7F1E">
        <w:rPr>
          <w:rFonts w:ascii="Times New Roman" w:hAnsi="Times New Roman" w:cs="Times New Roman"/>
          <w:sz w:val="26"/>
          <w:szCs w:val="26"/>
          <w:lang w:eastAsia="uk-UA"/>
        </w:rPr>
        <w:t>KPIs</w:t>
      </w:r>
      <w:proofErr w:type="spellEnd"/>
      <w:r w:rsidRPr="000A7F1E">
        <w:rPr>
          <w:rFonts w:ascii="Times New Roman" w:hAnsi="Times New Roman" w:cs="Times New Roman"/>
          <w:sz w:val="26"/>
          <w:szCs w:val="26"/>
          <w:lang w:eastAsia="uk-UA"/>
        </w:rPr>
        <w:t xml:space="preserve">):                                </w:t>
      </w:r>
    </w:p>
    <w:p w:rsidR="00E64E55" w:rsidRPr="000A7F1E" w:rsidRDefault="00E64E55" w:rsidP="006A01AC">
      <w:pPr>
        <w:pStyle w:val="a5"/>
        <w:jc w:val="both"/>
        <w:rPr>
          <w:rFonts w:ascii="Times New Roman" w:hAnsi="Times New Roman" w:cs="Times New Roman"/>
          <w:b/>
          <w:bCs/>
          <w:sz w:val="26"/>
          <w:szCs w:val="26"/>
          <w:lang w:eastAsia="uk-UA"/>
        </w:rPr>
      </w:pPr>
      <w:r w:rsidRPr="000A7F1E">
        <w:rPr>
          <w:rFonts w:ascii="Times New Roman" w:hAnsi="Times New Roman" w:cs="Times New Roman"/>
          <w:b/>
          <w:bCs/>
          <w:sz w:val="26"/>
          <w:szCs w:val="26"/>
          <w:lang w:eastAsia="uk-UA"/>
        </w:rPr>
        <w:t xml:space="preserve"> Кількісні показники</w:t>
      </w:r>
    </w:p>
    <w:p w:rsidR="00767E8B" w:rsidRPr="000A7F1E" w:rsidRDefault="00E64E55" w:rsidP="0050308A">
      <w:pPr>
        <w:pStyle w:val="a5"/>
        <w:numPr>
          <w:ilvl w:val="0"/>
          <w:numId w:val="15"/>
        </w:numPr>
        <w:jc w:val="both"/>
        <w:rPr>
          <w:rFonts w:ascii="Times New Roman" w:hAnsi="Times New Roman" w:cs="Times New Roman"/>
          <w:sz w:val="26"/>
          <w:szCs w:val="26"/>
        </w:rPr>
      </w:pPr>
      <w:r w:rsidRPr="000A7F1E">
        <w:rPr>
          <w:rFonts w:ascii="Times New Roman" w:hAnsi="Times New Roman" w:cs="Times New Roman"/>
          <w:sz w:val="26"/>
          <w:szCs w:val="26"/>
        </w:rPr>
        <w:t xml:space="preserve">Кількість проведених публічних консультацій, обговорень та </w:t>
      </w:r>
      <w:r w:rsidR="00F30F74" w:rsidRPr="000A7F1E">
        <w:rPr>
          <w:rFonts w:ascii="Times New Roman" w:hAnsi="Times New Roman" w:cs="Times New Roman"/>
          <w:sz w:val="26"/>
          <w:szCs w:val="26"/>
        </w:rPr>
        <w:t>залучених мешканців (не менше 10</w:t>
      </w:r>
      <w:r w:rsidRPr="000A7F1E">
        <w:rPr>
          <w:rFonts w:ascii="Times New Roman" w:hAnsi="Times New Roman" w:cs="Times New Roman"/>
          <w:sz w:val="26"/>
          <w:szCs w:val="26"/>
        </w:rPr>
        <w:t xml:space="preserve"> заходів на рік). </w:t>
      </w:r>
    </w:p>
    <w:p w:rsidR="00E64E55" w:rsidRPr="000A7F1E" w:rsidRDefault="00E64E55" w:rsidP="0050308A">
      <w:pPr>
        <w:pStyle w:val="a5"/>
        <w:numPr>
          <w:ilvl w:val="0"/>
          <w:numId w:val="15"/>
        </w:numPr>
        <w:jc w:val="both"/>
        <w:rPr>
          <w:rFonts w:ascii="Times New Roman" w:hAnsi="Times New Roman" w:cs="Times New Roman"/>
          <w:sz w:val="26"/>
          <w:szCs w:val="26"/>
        </w:rPr>
      </w:pPr>
      <w:r w:rsidRPr="000A7F1E">
        <w:rPr>
          <w:rFonts w:ascii="Times New Roman" w:hAnsi="Times New Roman" w:cs="Times New Roman"/>
          <w:sz w:val="26"/>
          <w:szCs w:val="26"/>
        </w:rPr>
        <w:t xml:space="preserve">Частка </w:t>
      </w:r>
      <w:proofErr w:type="spellStart"/>
      <w:r w:rsidRPr="000A7F1E">
        <w:rPr>
          <w:rFonts w:ascii="Times New Roman" w:hAnsi="Times New Roman" w:cs="Times New Roman"/>
          <w:sz w:val="26"/>
          <w:szCs w:val="26"/>
        </w:rPr>
        <w:t>проєктів</w:t>
      </w:r>
      <w:proofErr w:type="spellEnd"/>
      <w:r w:rsidRPr="000A7F1E">
        <w:rPr>
          <w:rFonts w:ascii="Times New Roman" w:hAnsi="Times New Roman" w:cs="Times New Roman"/>
          <w:sz w:val="26"/>
          <w:szCs w:val="26"/>
        </w:rPr>
        <w:t xml:space="preserve"> відбудови та розвитку громади, опублікованих у системі DREAM (100%). </w:t>
      </w:r>
    </w:p>
    <w:p w:rsidR="00767E8B" w:rsidRPr="000A7F1E" w:rsidRDefault="00E64E55" w:rsidP="0050308A">
      <w:pPr>
        <w:pStyle w:val="a5"/>
        <w:numPr>
          <w:ilvl w:val="0"/>
          <w:numId w:val="15"/>
        </w:numPr>
        <w:jc w:val="both"/>
        <w:rPr>
          <w:rFonts w:ascii="Times New Roman" w:hAnsi="Times New Roman" w:cs="Times New Roman"/>
          <w:sz w:val="26"/>
          <w:szCs w:val="26"/>
        </w:rPr>
      </w:pPr>
      <w:r w:rsidRPr="000A7F1E">
        <w:rPr>
          <w:rFonts w:ascii="Times New Roman" w:hAnsi="Times New Roman" w:cs="Times New Roman"/>
          <w:sz w:val="26"/>
          <w:szCs w:val="26"/>
        </w:rPr>
        <w:t xml:space="preserve">Кількість охоплених учасників навчальних тренінгів для ОМС, бізнесу та молоді (не менше 80 осіб щорічно).  </w:t>
      </w:r>
    </w:p>
    <w:p w:rsidR="00E64E55" w:rsidRPr="000A7F1E" w:rsidRDefault="00E64E55" w:rsidP="0050308A">
      <w:pPr>
        <w:pStyle w:val="a5"/>
        <w:numPr>
          <w:ilvl w:val="0"/>
          <w:numId w:val="15"/>
        </w:numPr>
        <w:jc w:val="both"/>
        <w:rPr>
          <w:rFonts w:ascii="Times New Roman" w:hAnsi="Times New Roman" w:cs="Times New Roman"/>
          <w:sz w:val="26"/>
          <w:szCs w:val="26"/>
        </w:rPr>
      </w:pPr>
      <w:r w:rsidRPr="000A7F1E">
        <w:rPr>
          <w:rFonts w:ascii="Times New Roman" w:hAnsi="Times New Roman" w:cs="Times New Roman"/>
          <w:sz w:val="26"/>
          <w:szCs w:val="26"/>
        </w:rPr>
        <w:t xml:space="preserve">Кількість підписаних міжнародних угод та підготовлених спільних грантових заявок (щонайменше 1 угода до 2027 року).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p w:rsidR="00E64E55" w:rsidRPr="000A7F1E" w:rsidRDefault="00E64E55" w:rsidP="006A01AC">
      <w:pPr>
        <w:pStyle w:val="a5"/>
        <w:jc w:val="both"/>
        <w:rPr>
          <w:rFonts w:ascii="Times New Roman" w:hAnsi="Times New Roman" w:cs="Times New Roman"/>
          <w:b/>
          <w:bCs/>
          <w:sz w:val="26"/>
          <w:szCs w:val="26"/>
          <w:lang w:eastAsia="uk-UA"/>
        </w:rPr>
      </w:pPr>
      <w:r w:rsidRPr="000A7F1E">
        <w:rPr>
          <w:rFonts w:ascii="Times New Roman" w:hAnsi="Times New Roman" w:cs="Times New Roman"/>
          <w:b/>
          <w:bCs/>
          <w:sz w:val="26"/>
          <w:szCs w:val="26"/>
          <w:lang w:eastAsia="uk-UA"/>
        </w:rPr>
        <w:t>Якісні показники</w:t>
      </w:r>
    </w:p>
    <w:p w:rsidR="00E64E55" w:rsidRPr="000A7F1E" w:rsidRDefault="00E64E55" w:rsidP="0050308A">
      <w:pPr>
        <w:pStyle w:val="a5"/>
        <w:numPr>
          <w:ilvl w:val="0"/>
          <w:numId w:val="16"/>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Зростання рівня позитивного сприйняття євроінтеграційних реформ мешканцями громади (за даними щорічного соціологічного опитування). </w:t>
      </w:r>
    </w:p>
    <w:p w:rsidR="00E64E55" w:rsidRPr="000A7F1E" w:rsidRDefault="00E64E55" w:rsidP="0050308A">
      <w:pPr>
        <w:pStyle w:val="a5"/>
        <w:numPr>
          <w:ilvl w:val="0"/>
          <w:numId w:val="16"/>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Підвищення рівня довіри міжнародних донорів та МФО до Новоодеської міської ради як прозорого контрагента. </w:t>
      </w:r>
    </w:p>
    <w:p w:rsidR="00E64E55" w:rsidRPr="000A7F1E" w:rsidRDefault="00E64E55" w:rsidP="0050308A">
      <w:pPr>
        <w:pStyle w:val="a5"/>
        <w:numPr>
          <w:ilvl w:val="0"/>
          <w:numId w:val="16"/>
        </w:numPr>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Активізація діяльності Молодіжної ради, Ради ВПО та суб'єктів малого і середнього бізнесу в розбудові громади. </w:t>
      </w:r>
    </w:p>
    <w:p w:rsidR="00E64E55" w:rsidRPr="000A7F1E" w:rsidRDefault="00E64E55" w:rsidP="006A01AC">
      <w:pPr>
        <w:pStyle w:val="a5"/>
        <w:jc w:val="both"/>
        <w:rPr>
          <w:rFonts w:ascii="Times New Roman" w:hAnsi="Times New Roman" w:cs="Times New Roman"/>
          <w:sz w:val="26"/>
          <w:szCs w:val="26"/>
          <w:lang w:eastAsia="uk-UA"/>
        </w:rPr>
      </w:pPr>
      <w:r w:rsidRPr="000A7F1E">
        <w:rPr>
          <w:rFonts w:ascii="Times New Roman" w:hAnsi="Times New Roman" w:cs="Times New Roman"/>
          <w:sz w:val="26"/>
          <w:szCs w:val="26"/>
          <w:lang w:eastAsia="uk-UA"/>
        </w:rPr>
        <w:t xml:space="preserve">  </w:t>
      </w:r>
    </w:p>
    <w:p w:rsidR="00D1279B" w:rsidRPr="000A7F1E" w:rsidRDefault="00E64E55" w:rsidP="006A01AC">
      <w:pPr>
        <w:spacing w:before="100" w:beforeAutospacing="1" w:after="100" w:afterAutospacing="1"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b/>
          <w:bCs/>
          <w:sz w:val="26"/>
          <w:szCs w:val="26"/>
          <w:lang w:eastAsia="uk-UA"/>
        </w:rPr>
        <w:t xml:space="preserve">РОЗДІЛ </w:t>
      </w:r>
      <w:r w:rsidR="00685C2F" w:rsidRPr="000A7F1E">
        <w:rPr>
          <w:rFonts w:ascii="Times New Roman" w:eastAsia="Times New Roman" w:hAnsi="Times New Roman" w:cs="Times New Roman"/>
          <w:b/>
          <w:bCs/>
          <w:sz w:val="26"/>
          <w:szCs w:val="26"/>
          <w:lang w:eastAsia="uk-UA"/>
        </w:rPr>
        <w:t>9</w:t>
      </w:r>
      <w:r w:rsidRPr="000A7F1E">
        <w:rPr>
          <w:rFonts w:ascii="Times New Roman" w:eastAsia="Times New Roman" w:hAnsi="Times New Roman" w:cs="Times New Roman"/>
          <w:b/>
          <w:bCs/>
          <w:sz w:val="26"/>
          <w:szCs w:val="26"/>
          <w:lang w:eastAsia="uk-UA"/>
        </w:rPr>
        <w:t xml:space="preserve">. </w:t>
      </w:r>
      <w:r w:rsidR="00D1279B" w:rsidRPr="000A7F1E">
        <w:rPr>
          <w:rFonts w:ascii="Times New Roman" w:eastAsia="Times New Roman" w:hAnsi="Times New Roman" w:cs="Times New Roman"/>
          <w:b/>
          <w:bCs/>
          <w:sz w:val="26"/>
          <w:szCs w:val="26"/>
          <w:lang w:eastAsia="uk-UA"/>
        </w:rPr>
        <w:t xml:space="preserve">ВИСНОВКИ ТА СТРАТЕГІЧНІ ОРІЄНТИРИ КОМУНІКАЦІЙНОЇ СТРАТЕГІЇ </w:t>
      </w:r>
      <w:r w:rsidR="00416134" w:rsidRPr="000A7F1E">
        <w:rPr>
          <w:rFonts w:ascii="Times New Roman" w:eastAsia="Times New Roman" w:hAnsi="Times New Roman" w:cs="Times New Roman"/>
          <w:b/>
          <w:bCs/>
          <w:sz w:val="26"/>
          <w:szCs w:val="26"/>
          <w:lang w:eastAsia="uk-UA"/>
        </w:rPr>
        <w:t xml:space="preserve">ЄВРОПЕЙСЬКОЇ ІНТЕРАЦІЇ </w:t>
      </w:r>
      <w:r w:rsidR="00D1279B" w:rsidRPr="000A7F1E">
        <w:rPr>
          <w:rFonts w:ascii="Times New Roman" w:eastAsia="Times New Roman" w:hAnsi="Times New Roman" w:cs="Times New Roman"/>
          <w:b/>
          <w:bCs/>
          <w:sz w:val="26"/>
          <w:szCs w:val="26"/>
          <w:lang w:eastAsia="uk-UA"/>
        </w:rPr>
        <w:t>НОВОOДЕСЬКОЇ МІСЬКОЇ ГРОМАДИ</w:t>
      </w:r>
    </w:p>
    <w:p w:rsidR="00024D43" w:rsidRPr="000A7F1E" w:rsidRDefault="00F6068D" w:rsidP="006A01AC">
      <w:pPr>
        <w:spacing w:before="100" w:beforeAutospacing="1" w:after="100" w:afterAutospacing="1" w:line="240" w:lineRule="auto"/>
        <w:jc w:val="both"/>
        <w:rPr>
          <w:rFonts w:ascii="Times New Roman" w:eastAsia="Times New Roman" w:hAnsi="Times New Roman" w:cs="Times New Roman"/>
          <w:sz w:val="26"/>
          <w:szCs w:val="26"/>
          <w:lang w:eastAsia="uk-UA"/>
        </w:rPr>
      </w:pPr>
      <w:r w:rsidRPr="000A7F1E">
        <w:rPr>
          <w:rFonts w:ascii="Times New Roman" w:hAnsi="Times New Roman" w:cs="Times New Roman"/>
          <w:sz w:val="26"/>
          <w:szCs w:val="26"/>
        </w:rPr>
        <w:t xml:space="preserve">    </w:t>
      </w:r>
      <w:r w:rsidR="00E64E55" w:rsidRPr="000A7F1E">
        <w:rPr>
          <w:rFonts w:ascii="Times New Roman" w:hAnsi="Times New Roman" w:cs="Times New Roman"/>
          <w:sz w:val="26"/>
          <w:szCs w:val="26"/>
        </w:rPr>
        <w:t xml:space="preserve">Комунікаційна стратегія європейської інтеграції Новоодеської міської територіальної громади на період до 2028 року є «живим» і гнучким управлінським інструментом. Вона перетворює </w:t>
      </w:r>
      <w:r w:rsidR="00957A73" w:rsidRPr="000A7F1E">
        <w:rPr>
          <w:rFonts w:ascii="Times New Roman" w:hAnsi="Times New Roman" w:cs="Times New Roman"/>
          <w:sz w:val="26"/>
          <w:szCs w:val="26"/>
        </w:rPr>
        <w:t xml:space="preserve"> ідеалізовану </w:t>
      </w:r>
      <w:r w:rsidR="00E64E55" w:rsidRPr="000A7F1E">
        <w:rPr>
          <w:rFonts w:ascii="Times New Roman" w:hAnsi="Times New Roman" w:cs="Times New Roman"/>
          <w:sz w:val="26"/>
          <w:szCs w:val="26"/>
        </w:rPr>
        <w:t xml:space="preserve">політичну концепцію вступу України до ЄС на зрозумілий, вимірний та практичний алгоритм локального розвитку. </w:t>
      </w:r>
      <w:r w:rsidR="005A4D9D" w:rsidRPr="000A7F1E">
        <w:rPr>
          <w:rFonts w:ascii="Times New Roman" w:hAnsi="Times New Roman" w:cs="Times New Roman"/>
          <w:color w:val="000000"/>
          <w:sz w:val="26"/>
          <w:szCs w:val="26"/>
        </w:rPr>
        <w:t xml:space="preserve">Впровадження дозволить </w:t>
      </w:r>
      <w:proofErr w:type="spellStart"/>
      <w:r w:rsidR="005A4D9D" w:rsidRPr="000A7F1E">
        <w:rPr>
          <w:rFonts w:ascii="Times New Roman" w:hAnsi="Times New Roman" w:cs="Times New Roman"/>
          <w:color w:val="000000"/>
          <w:sz w:val="26"/>
          <w:szCs w:val="26"/>
        </w:rPr>
        <w:t>Новоодеській</w:t>
      </w:r>
      <w:proofErr w:type="spellEnd"/>
      <w:r w:rsidR="005A4D9D" w:rsidRPr="000A7F1E">
        <w:rPr>
          <w:rFonts w:ascii="Times New Roman" w:hAnsi="Times New Roman" w:cs="Times New Roman"/>
          <w:color w:val="000000"/>
          <w:sz w:val="26"/>
          <w:szCs w:val="26"/>
        </w:rPr>
        <w:t xml:space="preserve"> міській територіальній громаді перейти від ситуативної інформаційної діяльності до системного стратегічного врядування. Це зміцнить фінансову стійкість громади, підвищить якість публічних послуг та забезпечить належне місце </w:t>
      </w:r>
      <w:proofErr w:type="spellStart"/>
      <w:r w:rsidR="005A4D9D" w:rsidRPr="000A7F1E">
        <w:rPr>
          <w:rFonts w:ascii="Times New Roman" w:hAnsi="Times New Roman" w:cs="Times New Roman"/>
          <w:color w:val="000000"/>
          <w:sz w:val="26"/>
          <w:szCs w:val="26"/>
        </w:rPr>
        <w:t>Новоодещини</w:t>
      </w:r>
      <w:proofErr w:type="spellEnd"/>
      <w:r w:rsidR="005A4D9D" w:rsidRPr="000A7F1E">
        <w:rPr>
          <w:rFonts w:ascii="Times New Roman" w:hAnsi="Times New Roman" w:cs="Times New Roman"/>
          <w:color w:val="000000"/>
          <w:sz w:val="26"/>
          <w:szCs w:val="26"/>
        </w:rPr>
        <w:t xml:space="preserve"> в європейській архітектурі відновлення та розвитку України</w:t>
      </w:r>
      <w:r w:rsidR="00024D43" w:rsidRPr="000A7F1E">
        <w:rPr>
          <w:rFonts w:ascii="Times New Roman" w:eastAsia="Times New Roman" w:hAnsi="Times New Roman" w:cs="Times New Roman"/>
          <w:sz w:val="26"/>
          <w:szCs w:val="26"/>
          <w:lang w:eastAsia="uk-UA"/>
        </w:rPr>
        <w:t xml:space="preserve"> Аналіз практик управлінської спроможності та готовності громад до євроінтеграції свідчить: </w:t>
      </w:r>
      <w:r w:rsidR="00957A73" w:rsidRPr="000A7F1E">
        <w:rPr>
          <w:rFonts w:ascii="Times New Roman" w:eastAsia="Times New Roman" w:hAnsi="Times New Roman" w:cs="Times New Roman"/>
          <w:sz w:val="26"/>
          <w:szCs w:val="26"/>
          <w:lang w:eastAsia="uk-UA"/>
        </w:rPr>
        <w:t xml:space="preserve"> більшість </w:t>
      </w:r>
      <w:r w:rsidR="00024D43" w:rsidRPr="000A7F1E">
        <w:rPr>
          <w:rFonts w:ascii="Times New Roman" w:eastAsia="Times New Roman" w:hAnsi="Times New Roman" w:cs="Times New Roman"/>
          <w:bCs/>
          <w:sz w:val="26"/>
          <w:szCs w:val="26"/>
          <w:lang w:eastAsia="uk-UA"/>
        </w:rPr>
        <w:t>законодавства ЄС впроваджується та має безпосередній вплив саме на рівні місцевого самоврядування</w:t>
      </w:r>
      <w:r w:rsidR="00024D43" w:rsidRPr="000A7F1E">
        <w:rPr>
          <w:rFonts w:ascii="Times New Roman" w:eastAsia="Times New Roman" w:hAnsi="Times New Roman" w:cs="Times New Roman"/>
          <w:sz w:val="26"/>
          <w:szCs w:val="26"/>
          <w:lang w:eastAsia="uk-UA"/>
        </w:rPr>
        <w:t xml:space="preserve">. Успіх громади у залученні інвестицій, грантів та розбудові партнерств залежить від здатності  ОМС та ОГС  діяти узгоджено, прозоро та </w:t>
      </w:r>
      <w:proofErr w:type="spellStart"/>
      <w:r w:rsidR="00024D43" w:rsidRPr="000A7F1E">
        <w:rPr>
          <w:rFonts w:ascii="Times New Roman" w:eastAsia="Times New Roman" w:hAnsi="Times New Roman" w:cs="Times New Roman"/>
          <w:sz w:val="26"/>
          <w:szCs w:val="26"/>
          <w:lang w:eastAsia="uk-UA"/>
        </w:rPr>
        <w:t>проактивно</w:t>
      </w:r>
      <w:proofErr w:type="spellEnd"/>
      <w:r w:rsidR="00024D43" w:rsidRPr="000A7F1E">
        <w:rPr>
          <w:rFonts w:ascii="Times New Roman" w:eastAsia="Times New Roman" w:hAnsi="Times New Roman" w:cs="Times New Roman"/>
          <w:sz w:val="26"/>
          <w:szCs w:val="26"/>
          <w:lang w:eastAsia="uk-UA"/>
        </w:rPr>
        <w:t>.</w:t>
      </w:r>
    </w:p>
    <w:p w:rsidR="00E64E55" w:rsidRPr="000A7F1E" w:rsidRDefault="00E64E55" w:rsidP="006A01AC">
      <w:pPr>
        <w:pStyle w:val="a5"/>
        <w:jc w:val="both"/>
        <w:rPr>
          <w:rFonts w:ascii="Times New Roman" w:hAnsi="Times New Roman" w:cs="Times New Roman"/>
          <w:sz w:val="26"/>
          <w:szCs w:val="26"/>
        </w:rPr>
      </w:pPr>
    </w:p>
    <w:p w:rsidR="00E64E55" w:rsidRPr="000A7F1E" w:rsidRDefault="00E64E55"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Успішна реалізація </w:t>
      </w:r>
      <w:r w:rsidR="002B2372" w:rsidRPr="000A7F1E">
        <w:rPr>
          <w:rFonts w:ascii="Times New Roman" w:hAnsi="Times New Roman" w:cs="Times New Roman"/>
          <w:sz w:val="26"/>
          <w:szCs w:val="26"/>
        </w:rPr>
        <w:t>КСЄІ</w:t>
      </w:r>
      <w:r w:rsidR="002B2372" w:rsidRPr="000A7F1E">
        <w:rPr>
          <w:rFonts w:ascii="Times New Roman" w:hAnsi="Times New Roman" w:cs="Times New Roman"/>
          <w:b/>
          <w:sz w:val="26"/>
          <w:szCs w:val="26"/>
        </w:rPr>
        <w:t xml:space="preserve">  </w:t>
      </w:r>
      <w:r w:rsidRPr="000A7F1E">
        <w:rPr>
          <w:rFonts w:ascii="Times New Roman" w:hAnsi="Times New Roman" w:cs="Times New Roman"/>
          <w:sz w:val="26"/>
          <w:szCs w:val="26"/>
        </w:rPr>
        <w:t xml:space="preserve">дозволить </w:t>
      </w:r>
      <w:proofErr w:type="spellStart"/>
      <w:r w:rsidRPr="000A7F1E">
        <w:rPr>
          <w:rFonts w:ascii="Times New Roman" w:hAnsi="Times New Roman" w:cs="Times New Roman"/>
          <w:sz w:val="26"/>
          <w:szCs w:val="26"/>
        </w:rPr>
        <w:t>Новоодеській</w:t>
      </w:r>
      <w:proofErr w:type="spellEnd"/>
      <w:r w:rsidRPr="000A7F1E">
        <w:rPr>
          <w:rFonts w:ascii="Times New Roman" w:hAnsi="Times New Roman" w:cs="Times New Roman"/>
          <w:sz w:val="26"/>
          <w:szCs w:val="26"/>
        </w:rPr>
        <w:t xml:space="preserve"> </w:t>
      </w:r>
      <w:r w:rsidR="002B2372" w:rsidRPr="000A7F1E">
        <w:rPr>
          <w:rFonts w:ascii="Times New Roman" w:hAnsi="Times New Roman" w:cs="Times New Roman"/>
          <w:sz w:val="26"/>
          <w:szCs w:val="26"/>
        </w:rPr>
        <w:t xml:space="preserve">міській </w:t>
      </w:r>
      <w:r w:rsidRPr="000A7F1E">
        <w:rPr>
          <w:rFonts w:ascii="Times New Roman" w:hAnsi="Times New Roman" w:cs="Times New Roman"/>
          <w:sz w:val="26"/>
          <w:szCs w:val="26"/>
        </w:rPr>
        <w:t>громаді:</w:t>
      </w:r>
    </w:p>
    <w:p w:rsidR="00F6068D" w:rsidRPr="000A7F1E" w:rsidRDefault="00F6068D" w:rsidP="006A01AC">
      <w:pPr>
        <w:pStyle w:val="a5"/>
        <w:jc w:val="both"/>
        <w:rPr>
          <w:rFonts w:ascii="Times New Roman" w:hAnsi="Times New Roman" w:cs="Times New Roman"/>
          <w:sz w:val="26"/>
          <w:szCs w:val="26"/>
        </w:rPr>
      </w:pPr>
    </w:p>
    <w:p w:rsidR="00E64E55" w:rsidRPr="000A7F1E" w:rsidRDefault="00F6068D" w:rsidP="0050308A">
      <w:pPr>
        <w:pStyle w:val="a5"/>
        <w:numPr>
          <w:ilvl w:val="0"/>
          <w:numId w:val="17"/>
        </w:numPr>
        <w:jc w:val="both"/>
        <w:rPr>
          <w:rFonts w:ascii="Times New Roman" w:hAnsi="Times New Roman" w:cs="Times New Roman"/>
          <w:sz w:val="26"/>
          <w:szCs w:val="26"/>
        </w:rPr>
      </w:pPr>
      <w:r w:rsidRPr="000A7F1E">
        <w:rPr>
          <w:rFonts w:ascii="Times New Roman" w:hAnsi="Times New Roman" w:cs="Times New Roman"/>
          <w:sz w:val="26"/>
          <w:szCs w:val="26"/>
        </w:rPr>
        <w:t>з</w:t>
      </w:r>
      <w:r w:rsidR="00E64E55" w:rsidRPr="000A7F1E">
        <w:rPr>
          <w:rFonts w:ascii="Times New Roman" w:hAnsi="Times New Roman" w:cs="Times New Roman"/>
          <w:sz w:val="26"/>
          <w:szCs w:val="26"/>
        </w:rPr>
        <w:t xml:space="preserve">абезпечити високий рівень прозорості, підзвітності та цифрового врядування через впровадження систем DREAM та ГІС. </w:t>
      </w:r>
    </w:p>
    <w:p w:rsidR="00E64E55" w:rsidRPr="000A7F1E" w:rsidRDefault="00E64E55" w:rsidP="00F6068D">
      <w:pPr>
        <w:pStyle w:val="a5"/>
        <w:ind w:firstLine="120"/>
        <w:jc w:val="both"/>
        <w:rPr>
          <w:rFonts w:ascii="Times New Roman" w:hAnsi="Times New Roman" w:cs="Times New Roman"/>
          <w:sz w:val="26"/>
          <w:szCs w:val="26"/>
        </w:rPr>
      </w:pPr>
    </w:p>
    <w:p w:rsidR="00E64E55" w:rsidRPr="000A7F1E" w:rsidRDefault="00F6068D" w:rsidP="0050308A">
      <w:pPr>
        <w:pStyle w:val="a5"/>
        <w:numPr>
          <w:ilvl w:val="0"/>
          <w:numId w:val="17"/>
        </w:numPr>
        <w:jc w:val="both"/>
        <w:rPr>
          <w:rFonts w:ascii="Times New Roman" w:hAnsi="Times New Roman" w:cs="Times New Roman"/>
          <w:sz w:val="26"/>
          <w:szCs w:val="26"/>
        </w:rPr>
      </w:pPr>
      <w:r w:rsidRPr="000A7F1E">
        <w:rPr>
          <w:rFonts w:ascii="Times New Roman" w:hAnsi="Times New Roman" w:cs="Times New Roman"/>
          <w:sz w:val="26"/>
          <w:szCs w:val="26"/>
        </w:rPr>
        <w:t>з</w:t>
      </w:r>
      <w:r w:rsidR="00E64E55" w:rsidRPr="000A7F1E">
        <w:rPr>
          <w:rFonts w:ascii="Times New Roman" w:hAnsi="Times New Roman" w:cs="Times New Roman"/>
          <w:sz w:val="26"/>
          <w:szCs w:val="26"/>
        </w:rPr>
        <w:t xml:space="preserve">міцнити інституційну та кадрову спроможність виконавчих органів ради щодо залучення міжнародних грантів, кредитів МФО та ресурсів програми </w:t>
      </w:r>
      <w:proofErr w:type="spellStart"/>
      <w:r w:rsidR="00E64E55" w:rsidRPr="000A7F1E">
        <w:rPr>
          <w:rFonts w:ascii="Times New Roman" w:hAnsi="Times New Roman" w:cs="Times New Roman"/>
          <w:sz w:val="26"/>
          <w:szCs w:val="26"/>
        </w:rPr>
        <w:t>Ukraine</w:t>
      </w:r>
      <w:proofErr w:type="spellEnd"/>
      <w:r w:rsidR="00E64E55" w:rsidRPr="000A7F1E">
        <w:rPr>
          <w:rFonts w:ascii="Times New Roman" w:hAnsi="Times New Roman" w:cs="Times New Roman"/>
          <w:sz w:val="26"/>
          <w:szCs w:val="26"/>
        </w:rPr>
        <w:t xml:space="preserve"> </w:t>
      </w:r>
      <w:proofErr w:type="spellStart"/>
      <w:r w:rsidR="00E64E55" w:rsidRPr="000A7F1E">
        <w:rPr>
          <w:rFonts w:ascii="Times New Roman" w:hAnsi="Times New Roman" w:cs="Times New Roman"/>
          <w:sz w:val="26"/>
          <w:szCs w:val="26"/>
        </w:rPr>
        <w:t>Facility</w:t>
      </w:r>
      <w:proofErr w:type="spellEnd"/>
      <w:r w:rsidR="00D56336" w:rsidRPr="000A7F1E">
        <w:rPr>
          <w:rFonts w:ascii="Times New Roman" w:hAnsi="Times New Roman" w:cs="Times New Roman"/>
          <w:sz w:val="26"/>
          <w:szCs w:val="26"/>
        </w:rPr>
        <w:t>, НЕФКО та інших програм</w:t>
      </w:r>
      <w:r w:rsidR="00E64E55" w:rsidRPr="000A7F1E">
        <w:rPr>
          <w:rFonts w:ascii="Times New Roman" w:hAnsi="Times New Roman" w:cs="Times New Roman"/>
          <w:sz w:val="26"/>
          <w:szCs w:val="26"/>
        </w:rPr>
        <w:t xml:space="preserve">. </w:t>
      </w:r>
    </w:p>
    <w:p w:rsidR="00E64E55" w:rsidRPr="000A7F1E" w:rsidRDefault="00E64E55" w:rsidP="00F6068D">
      <w:pPr>
        <w:pStyle w:val="a5"/>
        <w:ind w:firstLine="120"/>
        <w:jc w:val="both"/>
        <w:rPr>
          <w:rFonts w:ascii="Times New Roman" w:hAnsi="Times New Roman" w:cs="Times New Roman"/>
          <w:sz w:val="26"/>
          <w:szCs w:val="26"/>
        </w:rPr>
      </w:pPr>
    </w:p>
    <w:p w:rsidR="00E64E55" w:rsidRPr="000A7F1E" w:rsidRDefault="00F6068D" w:rsidP="0050308A">
      <w:pPr>
        <w:pStyle w:val="a5"/>
        <w:numPr>
          <w:ilvl w:val="0"/>
          <w:numId w:val="17"/>
        </w:numPr>
        <w:jc w:val="both"/>
        <w:rPr>
          <w:rFonts w:ascii="Times New Roman" w:hAnsi="Times New Roman" w:cs="Times New Roman"/>
          <w:sz w:val="26"/>
          <w:szCs w:val="26"/>
        </w:rPr>
      </w:pPr>
      <w:r w:rsidRPr="000A7F1E">
        <w:rPr>
          <w:rFonts w:ascii="Times New Roman" w:hAnsi="Times New Roman" w:cs="Times New Roman"/>
          <w:sz w:val="26"/>
          <w:szCs w:val="26"/>
        </w:rPr>
        <w:t>з</w:t>
      </w:r>
      <w:r w:rsidR="00E64E55" w:rsidRPr="000A7F1E">
        <w:rPr>
          <w:rFonts w:ascii="Times New Roman" w:hAnsi="Times New Roman" w:cs="Times New Roman"/>
          <w:sz w:val="26"/>
          <w:szCs w:val="26"/>
        </w:rPr>
        <w:t xml:space="preserve">гуртувати мешканців, ВПО, ветеранів, молодь та бізнес навколо спільних цінностей, зробивши </w:t>
      </w:r>
      <w:proofErr w:type="spellStart"/>
      <w:r w:rsidR="00E64E55" w:rsidRPr="000A7F1E">
        <w:rPr>
          <w:rFonts w:ascii="Times New Roman" w:hAnsi="Times New Roman" w:cs="Times New Roman"/>
          <w:sz w:val="26"/>
          <w:szCs w:val="26"/>
        </w:rPr>
        <w:t>Новоодещину</w:t>
      </w:r>
      <w:proofErr w:type="spellEnd"/>
      <w:r w:rsidR="00E64E55" w:rsidRPr="000A7F1E">
        <w:rPr>
          <w:rFonts w:ascii="Times New Roman" w:hAnsi="Times New Roman" w:cs="Times New Roman"/>
          <w:sz w:val="26"/>
          <w:szCs w:val="26"/>
        </w:rPr>
        <w:t xml:space="preserve"> форпостом стійкості, відновлення та практичної євроінтеграції на Миколаївщині. </w:t>
      </w:r>
    </w:p>
    <w:p w:rsidR="00CB4422" w:rsidRPr="000A7F1E" w:rsidRDefault="00E64E55" w:rsidP="006A01AC">
      <w:pPr>
        <w:pStyle w:val="a5"/>
        <w:jc w:val="both"/>
        <w:rPr>
          <w:rFonts w:ascii="Times New Roman" w:hAnsi="Times New Roman" w:cs="Times New Roman"/>
          <w:sz w:val="26"/>
          <w:szCs w:val="26"/>
        </w:rPr>
      </w:pPr>
      <w:r w:rsidRPr="000A7F1E">
        <w:rPr>
          <w:rFonts w:ascii="Times New Roman" w:hAnsi="Times New Roman" w:cs="Times New Roman"/>
          <w:sz w:val="26"/>
          <w:szCs w:val="26"/>
        </w:rPr>
        <w:t xml:space="preserve">  </w:t>
      </w:r>
      <w:r w:rsidR="00252BFF" w:rsidRPr="000A7F1E">
        <w:rPr>
          <w:rFonts w:ascii="Times New Roman" w:hAnsi="Times New Roman" w:cs="Times New Roman"/>
          <w:sz w:val="26"/>
          <w:szCs w:val="26"/>
        </w:rPr>
        <w:t xml:space="preserve">   </w:t>
      </w:r>
    </w:p>
    <w:p w:rsidR="00895165" w:rsidRPr="000A7F1E" w:rsidRDefault="00685C2F" w:rsidP="006A01AC">
      <w:pPr>
        <w:spacing w:before="100" w:beforeAutospacing="1" w:after="100" w:afterAutospacing="1" w:line="240" w:lineRule="auto"/>
        <w:jc w:val="both"/>
        <w:rPr>
          <w:rFonts w:ascii="Times New Roman" w:hAnsi="Times New Roman" w:cs="Times New Roman"/>
          <w:sz w:val="26"/>
          <w:szCs w:val="26"/>
        </w:rPr>
      </w:pPr>
      <w:r w:rsidRPr="000A7F1E">
        <w:rPr>
          <w:rFonts w:ascii="Times New Roman" w:eastAsia="Times New Roman" w:hAnsi="Times New Roman" w:cs="Times New Roman"/>
          <w:sz w:val="26"/>
          <w:szCs w:val="26"/>
          <w:lang w:eastAsia="uk-UA"/>
        </w:rPr>
        <w:t xml:space="preserve">     </w:t>
      </w:r>
      <w:r w:rsidR="00AD4FBF" w:rsidRPr="000A7F1E">
        <w:rPr>
          <w:rFonts w:ascii="Times New Roman" w:eastAsia="Times New Roman" w:hAnsi="Times New Roman" w:cs="Times New Roman"/>
          <w:sz w:val="26"/>
          <w:szCs w:val="26"/>
          <w:lang w:eastAsia="uk-UA"/>
        </w:rPr>
        <w:t xml:space="preserve">Впровадження цих висновків у Комунікаційну стратегію </w:t>
      </w:r>
      <w:r w:rsidRPr="000A7F1E">
        <w:rPr>
          <w:rFonts w:ascii="Times New Roman" w:eastAsia="Times New Roman" w:hAnsi="Times New Roman" w:cs="Times New Roman"/>
          <w:sz w:val="26"/>
          <w:szCs w:val="26"/>
          <w:lang w:eastAsia="uk-UA"/>
        </w:rPr>
        <w:t xml:space="preserve">європейської інтеграції </w:t>
      </w:r>
      <w:r w:rsidR="00AD4FBF" w:rsidRPr="000A7F1E">
        <w:rPr>
          <w:rFonts w:ascii="Times New Roman" w:eastAsia="Times New Roman" w:hAnsi="Times New Roman" w:cs="Times New Roman"/>
          <w:sz w:val="26"/>
          <w:szCs w:val="26"/>
          <w:lang w:eastAsia="uk-UA"/>
        </w:rPr>
        <w:t xml:space="preserve">дозволить </w:t>
      </w:r>
      <w:proofErr w:type="spellStart"/>
      <w:r w:rsidR="00AD4FBF" w:rsidRPr="000A7F1E">
        <w:rPr>
          <w:rFonts w:ascii="Times New Roman" w:eastAsia="Times New Roman" w:hAnsi="Times New Roman" w:cs="Times New Roman"/>
          <w:sz w:val="26"/>
          <w:szCs w:val="26"/>
          <w:lang w:eastAsia="uk-UA"/>
        </w:rPr>
        <w:t>Новоодеській</w:t>
      </w:r>
      <w:proofErr w:type="spellEnd"/>
      <w:r w:rsidR="00AD4FBF" w:rsidRPr="000A7F1E">
        <w:rPr>
          <w:rFonts w:ascii="Times New Roman" w:eastAsia="Times New Roman" w:hAnsi="Times New Roman" w:cs="Times New Roman"/>
          <w:sz w:val="26"/>
          <w:szCs w:val="26"/>
          <w:lang w:eastAsia="uk-UA"/>
        </w:rPr>
        <w:t xml:space="preserve"> міській громаді відійти від несистемних рішень і побудувати </w:t>
      </w:r>
      <w:proofErr w:type="spellStart"/>
      <w:r w:rsidR="00AD4FBF" w:rsidRPr="000A7F1E">
        <w:rPr>
          <w:rFonts w:ascii="Times New Roman" w:eastAsia="Times New Roman" w:hAnsi="Times New Roman" w:cs="Times New Roman"/>
          <w:sz w:val="26"/>
          <w:szCs w:val="26"/>
          <w:lang w:eastAsia="uk-UA"/>
        </w:rPr>
        <w:t>євроорієнтовану</w:t>
      </w:r>
      <w:proofErr w:type="spellEnd"/>
      <w:r w:rsidR="00AD4FBF" w:rsidRPr="000A7F1E">
        <w:rPr>
          <w:rFonts w:ascii="Times New Roman" w:eastAsia="Times New Roman" w:hAnsi="Times New Roman" w:cs="Times New Roman"/>
          <w:sz w:val="26"/>
          <w:szCs w:val="26"/>
          <w:lang w:eastAsia="uk-UA"/>
        </w:rPr>
        <w:t xml:space="preserve"> модель врядування. Це забезпечить підвищення довіри мешканців, посилить інституційну спроможність апарату </w:t>
      </w:r>
      <w:r w:rsidRPr="000A7F1E">
        <w:rPr>
          <w:rFonts w:ascii="Times New Roman" w:eastAsia="Times New Roman" w:hAnsi="Times New Roman" w:cs="Times New Roman"/>
          <w:sz w:val="26"/>
          <w:szCs w:val="26"/>
          <w:lang w:eastAsia="uk-UA"/>
        </w:rPr>
        <w:t xml:space="preserve">виконавчого комітету Новоодеської міської </w:t>
      </w:r>
      <w:r w:rsidR="00AD4FBF" w:rsidRPr="000A7F1E">
        <w:rPr>
          <w:rFonts w:ascii="Times New Roman" w:eastAsia="Times New Roman" w:hAnsi="Times New Roman" w:cs="Times New Roman"/>
          <w:sz w:val="26"/>
          <w:szCs w:val="26"/>
          <w:lang w:eastAsia="uk-UA"/>
        </w:rPr>
        <w:t>ради та створить належні підвалини для успішної конкуренції за фінансові ресурси й грантові програми ЄС.</w:t>
      </w:r>
    </w:p>
    <w:p w:rsidR="00895165" w:rsidRPr="000A7F1E" w:rsidRDefault="00895165" w:rsidP="006A01AC">
      <w:pPr>
        <w:pStyle w:val="a5"/>
        <w:jc w:val="both"/>
        <w:rPr>
          <w:rFonts w:ascii="Times New Roman" w:hAnsi="Times New Roman" w:cs="Times New Roman"/>
          <w:sz w:val="26"/>
          <w:szCs w:val="26"/>
        </w:rPr>
      </w:pPr>
    </w:p>
    <w:p w:rsidR="00895165" w:rsidRPr="000A7F1E" w:rsidRDefault="00895165" w:rsidP="006A01AC">
      <w:pPr>
        <w:pStyle w:val="a5"/>
        <w:jc w:val="both"/>
        <w:rPr>
          <w:rFonts w:ascii="Times New Roman" w:hAnsi="Times New Roman" w:cs="Times New Roman"/>
          <w:sz w:val="26"/>
          <w:szCs w:val="26"/>
        </w:rPr>
      </w:pPr>
    </w:p>
    <w:p w:rsidR="00895165" w:rsidRPr="000A7F1E" w:rsidRDefault="00895165" w:rsidP="006A01AC">
      <w:pPr>
        <w:pStyle w:val="a5"/>
        <w:jc w:val="both"/>
        <w:rPr>
          <w:rFonts w:ascii="Times New Roman" w:hAnsi="Times New Roman" w:cs="Times New Roman"/>
          <w:sz w:val="26"/>
          <w:szCs w:val="26"/>
        </w:rPr>
      </w:pPr>
    </w:p>
    <w:p w:rsidR="00895165" w:rsidRDefault="00895165"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Default="004901EE" w:rsidP="006A01AC">
      <w:pPr>
        <w:pStyle w:val="a5"/>
        <w:jc w:val="both"/>
        <w:rPr>
          <w:rFonts w:ascii="Times New Roman" w:hAnsi="Times New Roman" w:cs="Times New Roman"/>
          <w:sz w:val="26"/>
          <w:szCs w:val="26"/>
        </w:rPr>
      </w:pPr>
    </w:p>
    <w:p w:rsidR="004901EE" w:rsidRPr="000A7F1E" w:rsidRDefault="004901EE" w:rsidP="006A01AC">
      <w:pPr>
        <w:pStyle w:val="a5"/>
        <w:jc w:val="both"/>
        <w:rPr>
          <w:rFonts w:ascii="Times New Roman" w:hAnsi="Times New Roman" w:cs="Times New Roman"/>
          <w:sz w:val="26"/>
          <w:szCs w:val="26"/>
        </w:rPr>
      </w:pPr>
    </w:p>
    <w:p w:rsidR="00895165" w:rsidRPr="000A7F1E" w:rsidRDefault="00895165" w:rsidP="006A01AC">
      <w:pPr>
        <w:pStyle w:val="a5"/>
        <w:jc w:val="both"/>
        <w:rPr>
          <w:rFonts w:ascii="Times New Roman" w:hAnsi="Times New Roman" w:cs="Times New Roman"/>
          <w:sz w:val="26"/>
          <w:szCs w:val="26"/>
        </w:rPr>
      </w:pPr>
    </w:p>
    <w:p w:rsidR="00C61C06" w:rsidRPr="000A7F1E" w:rsidRDefault="00C61C06" w:rsidP="006A01AC">
      <w:pPr>
        <w:spacing w:before="100" w:beforeAutospacing="1" w:after="100" w:afterAutospacing="1" w:line="240" w:lineRule="auto"/>
        <w:jc w:val="both"/>
        <w:outlineLvl w:val="1"/>
        <w:rPr>
          <w:rFonts w:ascii="Times New Roman" w:eastAsia="Times New Roman" w:hAnsi="Times New Roman" w:cs="Times New Roman"/>
          <w:b/>
          <w:bCs/>
          <w:sz w:val="26"/>
          <w:szCs w:val="26"/>
          <w:lang w:eastAsia="uk-UA"/>
        </w:rPr>
      </w:pPr>
    </w:p>
    <w:p w:rsidR="00DE6CE6" w:rsidRPr="000A7F1E" w:rsidRDefault="00DE6CE6" w:rsidP="006A01AC">
      <w:pPr>
        <w:spacing w:before="100" w:beforeAutospacing="1" w:after="100" w:afterAutospacing="1" w:line="240" w:lineRule="auto"/>
        <w:jc w:val="both"/>
        <w:outlineLvl w:val="1"/>
        <w:rPr>
          <w:rFonts w:ascii="Times New Roman" w:eastAsia="Times New Roman" w:hAnsi="Times New Roman" w:cs="Times New Roman"/>
          <w:bCs/>
          <w:i/>
          <w:sz w:val="26"/>
          <w:szCs w:val="26"/>
          <w:lang w:eastAsia="uk-UA"/>
        </w:rPr>
      </w:pPr>
    </w:p>
    <w:p w:rsidR="00C61C06" w:rsidRPr="000A7F1E" w:rsidRDefault="00C61C06" w:rsidP="00033E04">
      <w:pPr>
        <w:spacing w:before="100" w:beforeAutospacing="1" w:after="100" w:afterAutospacing="1" w:line="240" w:lineRule="auto"/>
        <w:jc w:val="right"/>
        <w:outlineLvl w:val="1"/>
        <w:rPr>
          <w:rFonts w:ascii="Times New Roman" w:eastAsia="Times New Roman" w:hAnsi="Times New Roman" w:cs="Times New Roman"/>
          <w:bCs/>
          <w:i/>
          <w:sz w:val="26"/>
          <w:szCs w:val="26"/>
          <w:lang w:eastAsia="uk-UA"/>
        </w:rPr>
      </w:pPr>
      <w:r w:rsidRPr="000A7F1E">
        <w:rPr>
          <w:rFonts w:ascii="Times New Roman" w:eastAsia="Times New Roman" w:hAnsi="Times New Roman" w:cs="Times New Roman"/>
          <w:bCs/>
          <w:i/>
          <w:sz w:val="26"/>
          <w:szCs w:val="26"/>
          <w:lang w:eastAsia="uk-UA"/>
        </w:rPr>
        <w:lastRenderedPageBreak/>
        <w:t xml:space="preserve"> ДОДАТОК 1 План заходів з реалізації КСЄІ </w:t>
      </w:r>
    </w:p>
    <w:p w:rsidR="00821D97" w:rsidRPr="000A7F1E" w:rsidRDefault="00821D97" w:rsidP="006A01AC">
      <w:pPr>
        <w:spacing w:before="100" w:beforeAutospacing="1" w:after="100" w:afterAutospacing="1"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sz w:val="26"/>
          <w:szCs w:val="26"/>
          <w:lang w:eastAsia="uk-UA"/>
        </w:rPr>
        <w:t xml:space="preserve">Реалізація </w:t>
      </w:r>
      <w:r w:rsidR="003F4BD0" w:rsidRPr="000A7F1E">
        <w:rPr>
          <w:rFonts w:ascii="Times New Roman" w:eastAsia="Times New Roman" w:hAnsi="Times New Roman" w:cs="Times New Roman"/>
          <w:sz w:val="26"/>
          <w:szCs w:val="26"/>
          <w:lang w:eastAsia="uk-UA"/>
        </w:rPr>
        <w:t xml:space="preserve">КСЄІ  </w:t>
      </w:r>
      <w:r w:rsidRPr="000A7F1E">
        <w:rPr>
          <w:rFonts w:ascii="Times New Roman" w:eastAsia="Times New Roman" w:hAnsi="Times New Roman" w:cs="Times New Roman"/>
          <w:sz w:val="26"/>
          <w:szCs w:val="26"/>
          <w:lang w:eastAsia="uk-UA"/>
        </w:rPr>
        <w:t>розрахована на період 2026 - 2028 років та поділена н</w:t>
      </w:r>
      <w:r w:rsidR="008A4010" w:rsidRPr="000A7F1E">
        <w:rPr>
          <w:rFonts w:ascii="Times New Roman" w:eastAsia="Times New Roman" w:hAnsi="Times New Roman" w:cs="Times New Roman"/>
          <w:sz w:val="26"/>
          <w:szCs w:val="26"/>
          <w:lang w:eastAsia="uk-UA"/>
        </w:rPr>
        <w:t>а 3 послідовні операційні етапи</w:t>
      </w:r>
      <w:r w:rsidRPr="000A7F1E">
        <w:rPr>
          <w:rFonts w:ascii="Times New Roman" w:eastAsia="Times New Roman" w:hAnsi="Times New Roman" w:cs="Times New Roman"/>
          <w:sz w:val="26"/>
          <w:szCs w:val="26"/>
          <w:lang w:eastAsia="uk-UA"/>
        </w:rPr>
        <w:t xml:space="preserve"> </w:t>
      </w:r>
    </w:p>
    <w:p w:rsidR="000A7F1E" w:rsidRDefault="00821D97" w:rsidP="000A7F1E">
      <w:pPr>
        <w:spacing w:after="0" w:line="240" w:lineRule="auto"/>
        <w:jc w:val="center"/>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ПЛАН ЗАХОДІВ</w:t>
      </w:r>
    </w:p>
    <w:p w:rsidR="00135C45" w:rsidRDefault="00821D97" w:rsidP="000A7F1E">
      <w:pPr>
        <w:spacing w:after="0" w:line="240" w:lineRule="auto"/>
        <w:jc w:val="center"/>
        <w:rPr>
          <w:rFonts w:ascii="Times New Roman" w:eastAsia="Times New Roman" w:hAnsi="Times New Roman" w:cs="Times New Roman"/>
          <w:b/>
          <w:bCs/>
          <w:sz w:val="26"/>
          <w:szCs w:val="26"/>
          <w:lang w:eastAsia="uk-UA"/>
        </w:rPr>
      </w:pPr>
      <w:r w:rsidRPr="000A7F1E">
        <w:rPr>
          <w:rFonts w:ascii="Times New Roman" w:eastAsia="Times New Roman" w:hAnsi="Times New Roman" w:cs="Times New Roman"/>
          <w:b/>
          <w:bCs/>
          <w:sz w:val="26"/>
          <w:szCs w:val="26"/>
          <w:lang w:eastAsia="uk-UA"/>
        </w:rPr>
        <w:t xml:space="preserve"> з реалізації Комунікаційної стратегії євроінтеграції Новоодеської </w:t>
      </w:r>
      <w:r w:rsidR="00033E04" w:rsidRPr="000A7F1E">
        <w:rPr>
          <w:rFonts w:ascii="Times New Roman" w:eastAsia="Times New Roman" w:hAnsi="Times New Roman" w:cs="Times New Roman"/>
          <w:b/>
          <w:bCs/>
          <w:sz w:val="26"/>
          <w:szCs w:val="26"/>
          <w:lang w:eastAsia="uk-UA"/>
        </w:rPr>
        <w:t xml:space="preserve">міської територіальної </w:t>
      </w:r>
      <w:r w:rsidRPr="000A7F1E">
        <w:rPr>
          <w:rFonts w:ascii="Times New Roman" w:eastAsia="Times New Roman" w:hAnsi="Times New Roman" w:cs="Times New Roman"/>
          <w:b/>
          <w:bCs/>
          <w:sz w:val="26"/>
          <w:szCs w:val="26"/>
          <w:lang w:eastAsia="uk-UA"/>
        </w:rPr>
        <w:t xml:space="preserve">громади на 2026–2028 </w:t>
      </w:r>
      <w:proofErr w:type="spellStart"/>
      <w:r w:rsidR="000A7F1E">
        <w:rPr>
          <w:rFonts w:ascii="Times New Roman" w:eastAsia="Times New Roman" w:hAnsi="Times New Roman" w:cs="Times New Roman"/>
          <w:b/>
          <w:bCs/>
          <w:sz w:val="26"/>
          <w:szCs w:val="26"/>
          <w:lang w:eastAsia="uk-UA"/>
        </w:rPr>
        <w:t>рр</w:t>
      </w:r>
      <w:proofErr w:type="spellEnd"/>
    </w:p>
    <w:p w:rsidR="000A7F1E" w:rsidRPr="000A7F1E" w:rsidRDefault="000A7F1E" w:rsidP="000A7F1E">
      <w:pPr>
        <w:spacing w:after="0" w:line="240" w:lineRule="auto"/>
        <w:jc w:val="center"/>
        <w:rPr>
          <w:rFonts w:ascii="Times New Roman" w:eastAsia="Times New Roman" w:hAnsi="Times New Roman" w:cs="Times New Roman"/>
          <w:b/>
          <w:bCs/>
          <w:sz w:val="26"/>
          <w:szCs w:val="26"/>
          <w:lang w:eastAsia="uk-UA"/>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1473"/>
        <w:gridCol w:w="1971"/>
        <w:gridCol w:w="1454"/>
        <w:gridCol w:w="1675"/>
        <w:gridCol w:w="1040"/>
        <w:gridCol w:w="1852"/>
      </w:tblGrid>
      <w:tr w:rsidR="00821D97" w:rsidRPr="000A7F1E" w:rsidTr="00306A62">
        <w:trPr>
          <w:tblHeader/>
          <w:tblCellSpacing w:w="15" w:type="dxa"/>
        </w:trPr>
        <w:tc>
          <w:tcPr>
            <w:tcW w:w="1428" w:type="dxa"/>
            <w:vAlign w:val="center"/>
            <w:hideMark/>
          </w:tcPr>
          <w:p w:rsidR="00821D97" w:rsidRPr="000A7F1E" w:rsidRDefault="00821D97" w:rsidP="006A01AC">
            <w:pPr>
              <w:spacing w:after="0" w:line="240" w:lineRule="auto"/>
              <w:jc w:val="both"/>
              <w:rPr>
                <w:rFonts w:ascii="Times New Roman" w:eastAsia="Times New Roman" w:hAnsi="Times New Roman" w:cs="Times New Roman"/>
                <w:bCs/>
                <w:sz w:val="26"/>
                <w:szCs w:val="26"/>
                <w:lang w:eastAsia="uk-UA"/>
              </w:rPr>
            </w:pPr>
            <w:r w:rsidRPr="000A7F1E">
              <w:rPr>
                <w:rFonts w:ascii="Times New Roman" w:eastAsia="Times New Roman" w:hAnsi="Times New Roman" w:cs="Times New Roman"/>
                <w:bCs/>
                <w:sz w:val="26"/>
                <w:szCs w:val="26"/>
                <w:lang w:eastAsia="uk-UA"/>
              </w:rPr>
              <w:t>№</w:t>
            </w:r>
          </w:p>
        </w:tc>
        <w:tc>
          <w:tcPr>
            <w:tcW w:w="1941" w:type="dxa"/>
            <w:vAlign w:val="center"/>
            <w:hideMark/>
          </w:tcPr>
          <w:p w:rsidR="00821D97" w:rsidRPr="000A7F1E" w:rsidRDefault="00821D97" w:rsidP="006A01AC">
            <w:pPr>
              <w:spacing w:after="0" w:line="240" w:lineRule="auto"/>
              <w:jc w:val="both"/>
              <w:rPr>
                <w:rFonts w:ascii="Times New Roman" w:eastAsia="Times New Roman" w:hAnsi="Times New Roman" w:cs="Times New Roman"/>
                <w:bCs/>
                <w:sz w:val="26"/>
                <w:szCs w:val="26"/>
                <w:lang w:eastAsia="uk-UA"/>
              </w:rPr>
            </w:pPr>
            <w:r w:rsidRPr="000A7F1E">
              <w:rPr>
                <w:rFonts w:ascii="Times New Roman" w:eastAsia="Times New Roman" w:hAnsi="Times New Roman" w:cs="Times New Roman"/>
                <w:bCs/>
                <w:sz w:val="26"/>
                <w:szCs w:val="26"/>
                <w:lang w:eastAsia="uk-UA"/>
              </w:rPr>
              <w:t>Назва заходу</w:t>
            </w:r>
          </w:p>
        </w:tc>
        <w:tc>
          <w:tcPr>
            <w:tcW w:w="1424" w:type="dxa"/>
            <w:vAlign w:val="center"/>
            <w:hideMark/>
          </w:tcPr>
          <w:p w:rsidR="00821D97" w:rsidRPr="000A7F1E" w:rsidRDefault="00821D97" w:rsidP="006A01AC">
            <w:pPr>
              <w:spacing w:after="0" w:line="240" w:lineRule="auto"/>
              <w:jc w:val="both"/>
              <w:rPr>
                <w:rFonts w:ascii="Times New Roman" w:eastAsia="Times New Roman" w:hAnsi="Times New Roman" w:cs="Times New Roman"/>
                <w:bCs/>
                <w:sz w:val="26"/>
                <w:szCs w:val="26"/>
                <w:lang w:eastAsia="uk-UA"/>
              </w:rPr>
            </w:pPr>
            <w:r w:rsidRPr="000A7F1E">
              <w:rPr>
                <w:rFonts w:ascii="Times New Roman" w:eastAsia="Times New Roman" w:hAnsi="Times New Roman" w:cs="Times New Roman"/>
                <w:bCs/>
                <w:sz w:val="26"/>
                <w:szCs w:val="26"/>
                <w:lang w:eastAsia="uk-UA"/>
              </w:rPr>
              <w:t>Запропонована форма / Канал</w:t>
            </w:r>
          </w:p>
        </w:tc>
        <w:tc>
          <w:tcPr>
            <w:tcW w:w="1645" w:type="dxa"/>
            <w:vAlign w:val="center"/>
            <w:hideMark/>
          </w:tcPr>
          <w:p w:rsidR="00821D97" w:rsidRPr="000A7F1E" w:rsidRDefault="00821D97" w:rsidP="006A01AC">
            <w:pPr>
              <w:spacing w:after="0" w:line="240" w:lineRule="auto"/>
              <w:jc w:val="both"/>
              <w:rPr>
                <w:rFonts w:ascii="Times New Roman" w:eastAsia="Times New Roman" w:hAnsi="Times New Roman" w:cs="Times New Roman"/>
                <w:bCs/>
                <w:sz w:val="26"/>
                <w:szCs w:val="26"/>
                <w:lang w:eastAsia="uk-UA"/>
              </w:rPr>
            </w:pPr>
            <w:r w:rsidRPr="000A7F1E">
              <w:rPr>
                <w:rFonts w:ascii="Times New Roman" w:eastAsia="Times New Roman" w:hAnsi="Times New Roman" w:cs="Times New Roman"/>
                <w:bCs/>
                <w:sz w:val="26"/>
                <w:szCs w:val="26"/>
                <w:lang w:eastAsia="uk-UA"/>
              </w:rPr>
              <w:t>Відповідальні / Партнери</w:t>
            </w:r>
          </w:p>
        </w:tc>
        <w:tc>
          <w:tcPr>
            <w:tcW w:w="1010" w:type="dxa"/>
            <w:vAlign w:val="center"/>
            <w:hideMark/>
          </w:tcPr>
          <w:p w:rsidR="00821D97" w:rsidRPr="000A7F1E" w:rsidRDefault="00821D97" w:rsidP="006A01AC">
            <w:pPr>
              <w:spacing w:after="0" w:line="240" w:lineRule="auto"/>
              <w:jc w:val="both"/>
              <w:rPr>
                <w:rFonts w:ascii="Times New Roman" w:eastAsia="Times New Roman" w:hAnsi="Times New Roman" w:cs="Times New Roman"/>
                <w:bCs/>
                <w:sz w:val="26"/>
                <w:szCs w:val="26"/>
                <w:lang w:eastAsia="uk-UA"/>
              </w:rPr>
            </w:pPr>
            <w:r w:rsidRPr="000A7F1E">
              <w:rPr>
                <w:rFonts w:ascii="Times New Roman" w:eastAsia="Times New Roman" w:hAnsi="Times New Roman" w:cs="Times New Roman"/>
                <w:bCs/>
                <w:sz w:val="26"/>
                <w:szCs w:val="26"/>
                <w:lang w:eastAsia="uk-UA"/>
              </w:rPr>
              <w:t>Термін виконання</w:t>
            </w:r>
          </w:p>
        </w:tc>
        <w:tc>
          <w:tcPr>
            <w:tcW w:w="1807" w:type="dxa"/>
            <w:vAlign w:val="center"/>
            <w:hideMark/>
          </w:tcPr>
          <w:p w:rsidR="00821D97" w:rsidRPr="000A7F1E" w:rsidRDefault="00821D97" w:rsidP="006A01AC">
            <w:pPr>
              <w:spacing w:after="0" w:line="240" w:lineRule="auto"/>
              <w:jc w:val="both"/>
              <w:rPr>
                <w:rFonts w:ascii="Times New Roman" w:eastAsia="Times New Roman" w:hAnsi="Times New Roman" w:cs="Times New Roman"/>
                <w:bCs/>
                <w:sz w:val="26"/>
                <w:szCs w:val="26"/>
                <w:lang w:eastAsia="uk-UA"/>
              </w:rPr>
            </w:pPr>
            <w:r w:rsidRPr="000A7F1E">
              <w:rPr>
                <w:rFonts w:ascii="Times New Roman" w:eastAsia="Times New Roman" w:hAnsi="Times New Roman" w:cs="Times New Roman"/>
                <w:bCs/>
                <w:sz w:val="26"/>
                <w:szCs w:val="26"/>
                <w:lang w:eastAsia="uk-UA"/>
              </w:rPr>
              <w:t>Очікуваний результат</w:t>
            </w:r>
          </w:p>
        </w:tc>
      </w:tr>
      <w:tr w:rsidR="00821D97" w:rsidRPr="000A7F1E" w:rsidTr="00306A62">
        <w:trPr>
          <w:tblCellSpacing w:w="15" w:type="dxa"/>
        </w:trPr>
        <w:tc>
          <w:tcPr>
            <w:tcW w:w="1428" w:type="dxa"/>
            <w:vAlign w:val="center"/>
            <w:hideMark/>
          </w:tcPr>
          <w:p w:rsidR="00821D97" w:rsidRPr="000A7F1E" w:rsidRDefault="00821D97" w:rsidP="00545719">
            <w:pPr>
              <w:spacing w:before="100" w:beforeAutospacing="1" w:after="100" w:afterAutospacing="1"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b/>
                <w:bCs/>
                <w:sz w:val="26"/>
                <w:szCs w:val="26"/>
                <w:lang w:eastAsia="uk-UA"/>
              </w:rPr>
              <w:t>ЕТАП I (2026 рік)</w:t>
            </w:r>
            <w:r w:rsidRPr="000A7F1E">
              <w:rPr>
                <w:rFonts w:ascii="Times New Roman" w:eastAsia="Times New Roman" w:hAnsi="Times New Roman" w:cs="Times New Roman"/>
                <w:sz w:val="26"/>
                <w:szCs w:val="26"/>
                <w:lang w:eastAsia="uk-UA"/>
              </w:rPr>
              <w:t xml:space="preserve">  </w:t>
            </w:r>
          </w:p>
        </w:tc>
        <w:tc>
          <w:tcPr>
            <w:tcW w:w="1941" w:type="dxa"/>
            <w:vAlign w:val="center"/>
            <w:hideMark/>
          </w:tcPr>
          <w:p w:rsidR="00821D97" w:rsidRPr="000A7F1E" w:rsidRDefault="00545719" w:rsidP="006A01AC">
            <w:pPr>
              <w:spacing w:after="0" w:line="240" w:lineRule="auto"/>
              <w:jc w:val="both"/>
              <w:rPr>
                <w:rFonts w:ascii="Times New Roman" w:eastAsia="Times New Roman" w:hAnsi="Times New Roman" w:cs="Times New Roman"/>
                <w:sz w:val="26"/>
                <w:szCs w:val="26"/>
                <w:lang w:eastAsia="uk-UA"/>
              </w:rPr>
            </w:pPr>
            <w:r w:rsidRPr="000A7F1E">
              <w:rPr>
                <w:rFonts w:ascii="Times New Roman" w:eastAsia="Times New Roman" w:hAnsi="Times New Roman" w:cs="Times New Roman"/>
                <w:b/>
                <w:bCs/>
                <w:sz w:val="26"/>
                <w:szCs w:val="26"/>
                <w:lang w:eastAsia="uk-UA"/>
              </w:rPr>
              <w:t>Інститути залучення, символи єдності та цифрова присутність</w:t>
            </w:r>
          </w:p>
        </w:tc>
        <w:tc>
          <w:tcPr>
            <w:tcW w:w="1424" w:type="dxa"/>
            <w:vAlign w:val="center"/>
            <w:hideMark/>
          </w:tcPr>
          <w:p w:rsidR="00821D97" w:rsidRPr="000A7F1E" w:rsidRDefault="00821D97" w:rsidP="006A01AC">
            <w:pPr>
              <w:spacing w:after="0" w:line="240" w:lineRule="auto"/>
              <w:jc w:val="both"/>
              <w:rPr>
                <w:rFonts w:ascii="Times New Roman" w:eastAsia="Times New Roman" w:hAnsi="Times New Roman" w:cs="Times New Roman"/>
                <w:sz w:val="26"/>
                <w:szCs w:val="26"/>
                <w:lang w:eastAsia="uk-UA"/>
              </w:rPr>
            </w:pPr>
          </w:p>
        </w:tc>
        <w:tc>
          <w:tcPr>
            <w:tcW w:w="1645" w:type="dxa"/>
            <w:vAlign w:val="center"/>
            <w:hideMark/>
          </w:tcPr>
          <w:p w:rsidR="00821D97" w:rsidRPr="000A7F1E" w:rsidRDefault="00821D97" w:rsidP="006A01AC">
            <w:pPr>
              <w:spacing w:after="0" w:line="240" w:lineRule="auto"/>
              <w:jc w:val="both"/>
              <w:rPr>
                <w:rFonts w:ascii="Times New Roman" w:eastAsia="Times New Roman" w:hAnsi="Times New Roman" w:cs="Times New Roman"/>
                <w:sz w:val="26"/>
                <w:szCs w:val="26"/>
                <w:lang w:eastAsia="uk-UA"/>
              </w:rPr>
            </w:pPr>
          </w:p>
        </w:tc>
        <w:tc>
          <w:tcPr>
            <w:tcW w:w="1010" w:type="dxa"/>
            <w:vAlign w:val="center"/>
            <w:hideMark/>
          </w:tcPr>
          <w:p w:rsidR="00821D97" w:rsidRPr="000A7F1E" w:rsidRDefault="00821D97" w:rsidP="006A01AC">
            <w:pPr>
              <w:spacing w:after="0" w:line="240" w:lineRule="auto"/>
              <w:jc w:val="both"/>
              <w:rPr>
                <w:rFonts w:ascii="Times New Roman" w:eastAsia="Times New Roman" w:hAnsi="Times New Roman" w:cs="Times New Roman"/>
                <w:sz w:val="26"/>
                <w:szCs w:val="26"/>
                <w:lang w:eastAsia="uk-UA"/>
              </w:rPr>
            </w:pPr>
          </w:p>
        </w:tc>
        <w:tc>
          <w:tcPr>
            <w:tcW w:w="1807" w:type="dxa"/>
            <w:vAlign w:val="center"/>
            <w:hideMark/>
          </w:tcPr>
          <w:p w:rsidR="00821D97" w:rsidRPr="000A7F1E" w:rsidRDefault="00821D97" w:rsidP="006A01AC">
            <w:pPr>
              <w:spacing w:after="0" w:line="240" w:lineRule="auto"/>
              <w:jc w:val="both"/>
              <w:rPr>
                <w:rFonts w:ascii="Times New Roman" w:eastAsia="Times New Roman" w:hAnsi="Times New Roman" w:cs="Times New Roman"/>
                <w:sz w:val="26"/>
                <w:szCs w:val="26"/>
                <w:lang w:eastAsia="uk-UA"/>
              </w:rPr>
            </w:pPr>
          </w:p>
        </w:tc>
      </w:tr>
      <w:tr w:rsidR="00821D97" w:rsidRPr="000A7F1E" w:rsidTr="00215712">
        <w:trPr>
          <w:trHeight w:val="1525"/>
          <w:tblCellSpacing w:w="15" w:type="dxa"/>
        </w:trPr>
        <w:tc>
          <w:tcPr>
            <w:tcW w:w="1428"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1</w:t>
            </w:r>
          </w:p>
        </w:tc>
        <w:tc>
          <w:tcPr>
            <w:tcW w:w="1941"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Обслуговування  встановленого  «Триплексу Єдності»</w:t>
            </w:r>
          </w:p>
        </w:tc>
        <w:tc>
          <w:tcPr>
            <w:tcW w:w="1424" w:type="dxa"/>
            <w:vAlign w:val="center"/>
            <w:hideMark/>
          </w:tcPr>
          <w:p w:rsidR="00821D97" w:rsidRPr="000A7F1E" w:rsidRDefault="003F028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w:t>
            </w:r>
            <w:r w:rsidR="00821D97" w:rsidRPr="000A7F1E">
              <w:rPr>
                <w:rFonts w:ascii="Times New Roman" w:hAnsi="Times New Roman" w:cs="Times New Roman"/>
                <w:sz w:val="26"/>
                <w:szCs w:val="26"/>
              </w:rPr>
              <w:t>Прапор України, Нової Одеси, ЄС) у центрі міста</w:t>
            </w:r>
          </w:p>
        </w:tc>
        <w:tc>
          <w:tcPr>
            <w:tcW w:w="1645"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Виконком, Відділ ЖКГ та цивільного захисту </w:t>
            </w:r>
          </w:p>
        </w:tc>
        <w:tc>
          <w:tcPr>
            <w:tcW w:w="1010" w:type="dxa"/>
            <w:vAlign w:val="center"/>
            <w:hideMark/>
          </w:tcPr>
          <w:p w:rsidR="00821D97" w:rsidRPr="000A7F1E" w:rsidRDefault="00A01961"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постійно</w:t>
            </w:r>
            <w:r w:rsidR="00821D97" w:rsidRPr="000A7F1E">
              <w:rPr>
                <w:rFonts w:ascii="Times New Roman" w:hAnsi="Times New Roman" w:cs="Times New Roman"/>
                <w:sz w:val="26"/>
                <w:szCs w:val="26"/>
              </w:rPr>
              <w:t>2026</w:t>
            </w:r>
          </w:p>
        </w:tc>
        <w:tc>
          <w:tcPr>
            <w:tcW w:w="1807"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Постійна візуалізація євроінтеграційного курсу громади. </w:t>
            </w:r>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w:t>
            </w:r>
          </w:p>
        </w:tc>
      </w:tr>
      <w:tr w:rsidR="00821D97" w:rsidRPr="000A7F1E" w:rsidTr="00306A62">
        <w:trPr>
          <w:tblCellSpacing w:w="15" w:type="dxa"/>
        </w:trPr>
        <w:tc>
          <w:tcPr>
            <w:tcW w:w="1428"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2</w:t>
            </w:r>
          </w:p>
        </w:tc>
        <w:tc>
          <w:tcPr>
            <w:tcW w:w="1941"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Активізація розділу «Євроінтеграція»</w:t>
            </w:r>
          </w:p>
        </w:tc>
        <w:tc>
          <w:tcPr>
            <w:tcW w:w="1424" w:type="dxa"/>
            <w:vAlign w:val="center"/>
            <w:hideMark/>
          </w:tcPr>
          <w:p w:rsidR="003F028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Офіційний </w:t>
            </w:r>
            <w:proofErr w:type="spellStart"/>
            <w:r w:rsidRPr="000A7F1E">
              <w:rPr>
                <w:rFonts w:ascii="Times New Roman" w:hAnsi="Times New Roman" w:cs="Times New Roman"/>
                <w:sz w:val="26"/>
                <w:szCs w:val="26"/>
              </w:rPr>
              <w:t>вебсайт</w:t>
            </w:r>
            <w:proofErr w:type="spellEnd"/>
            <w:r w:rsidRPr="000A7F1E">
              <w:rPr>
                <w:rFonts w:ascii="Times New Roman" w:hAnsi="Times New Roman" w:cs="Times New Roman"/>
                <w:sz w:val="26"/>
                <w:szCs w:val="26"/>
              </w:rPr>
              <w:t xml:space="preserve"> міської ради, </w:t>
            </w:r>
            <w:proofErr w:type="spellStart"/>
            <w:r w:rsidRPr="000A7F1E">
              <w:rPr>
                <w:rFonts w:ascii="Times New Roman" w:hAnsi="Times New Roman" w:cs="Times New Roman"/>
                <w:sz w:val="26"/>
                <w:szCs w:val="26"/>
              </w:rPr>
              <w:t>соцмережі</w:t>
            </w:r>
            <w:proofErr w:type="spellEnd"/>
          </w:p>
          <w:p w:rsidR="00821D97" w:rsidRPr="000A7F1E" w:rsidRDefault="003F0287" w:rsidP="00033E04">
            <w:pPr>
              <w:pStyle w:val="a5"/>
              <w:rPr>
                <w:rFonts w:ascii="Times New Roman" w:hAnsi="Times New Roman" w:cs="Times New Roman"/>
                <w:sz w:val="26"/>
                <w:szCs w:val="26"/>
              </w:rPr>
            </w:pPr>
            <w:proofErr w:type="spellStart"/>
            <w:r w:rsidRPr="000A7F1E">
              <w:rPr>
                <w:rFonts w:ascii="Times New Roman" w:hAnsi="Times New Roman" w:cs="Times New Roman"/>
                <w:sz w:val="26"/>
                <w:szCs w:val="26"/>
              </w:rPr>
              <w:t>нмр</w:t>
            </w:r>
            <w:proofErr w:type="spellEnd"/>
          </w:p>
        </w:tc>
        <w:tc>
          <w:tcPr>
            <w:tcW w:w="1645" w:type="dxa"/>
            <w:vAlign w:val="center"/>
            <w:hideMark/>
          </w:tcPr>
          <w:p w:rsidR="00821D97" w:rsidRPr="000A7F1E" w:rsidRDefault="00821D97" w:rsidP="004C31A7">
            <w:pPr>
              <w:pStyle w:val="a5"/>
              <w:rPr>
                <w:rFonts w:ascii="Times New Roman" w:hAnsi="Times New Roman" w:cs="Times New Roman"/>
                <w:sz w:val="26"/>
                <w:szCs w:val="26"/>
              </w:rPr>
            </w:pPr>
            <w:r w:rsidRPr="000A7F1E">
              <w:rPr>
                <w:rFonts w:ascii="Times New Roman" w:hAnsi="Times New Roman" w:cs="Times New Roman"/>
                <w:sz w:val="26"/>
                <w:szCs w:val="26"/>
              </w:rPr>
              <w:t>Відділ економік</w:t>
            </w:r>
            <w:r w:rsidR="004C31A7" w:rsidRPr="000A7F1E">
              <w:rPr>
                <w:rFonts w:ascii="Times New Roman" w:hAnsi="Times New Roman" w:cs="Times New Roman"/>
                <w:sz w:val="26"/>
                <w:szCs w:val="26"/>
              </w:rPr>
              <w:t>и та інвестиційного розвитку</w:t>
            </w:r>
            <w:r w:rsidRPr="000A7F1E">
              <w:rPr>
                <w:rFonts w:ascii="Times New Roman" w:hAnsi="Times New Roman" w:cs="Times New Roman"/>
                <w:sz w:val="26"/>
                <w:szCs w:val="26"/>
              </w:rPr>
              <w:t xml:space="preserve">, </w:t>
            </w:r>
            <w:proofErr w:type="spellStart"/>
            <w:r w:rsidR="00215712" w:rsidRPr="000A7F1E">
              <w:rPr>
                <w:rFonts w:ascii="Times New Roman" w:hAnsi="Times New Roman" w:cs="Times New Roman"/>
                <w:sz w:val="26"/>
                <w:szCs w:val="26"/>
              </w:rPr>
              <w:t>комуні</w:t>
            </w:r>
            <w:r w:rsidR="004C31A7" w:rsidRPr="000A7F1E">
              <w:rPr>
                <w:rFonts w:ascii="Times New Roman" w:hAnsi="Times New Roman" w:cs="Times New Roman"/>
                <w:sz w:val="26"/>
                <w:szCs w:val="26"/>
              </w:rPr>
              <w:t>к</w:t>
            </w:r>
            <w:r w:rsidR="00215712" w:rsidRPr="000A7F1E">
              <w:rPr>
                <w:rFonts w:ascii="Times New Roman" w:hAnsi="Times New Roman" w:cs="Times New Roman"/>
                <w:sz w:val="26"/>
                <w:szCs w:val="26"/>
              </w:rPr>
              <w:t>аційник</w:t>
            </w:r>
            <w:proofErr w:type="spellEnd"/>
          </w:p>
        </w:tc>
        <w:tc>
          <w:tcPr>
            <w:tcW w:w="1010" w:type="dxa"/>
            <w:vAlign w:val="center"/>
            <w:hideMark/>
          </w:tcPr>
          <w:p w:rsidR="00E70949" w:rsidRPr="000A7F1E" w:rsidRDefault="00E70949" w:rsidP="00033E04">
            <w:pPr>
              <w:pStyle w:val="a5"/>
              <w:rPr>
                <w:rFonts w:ascii="Times New Roman" w:hAnsi="Times New Roman" w:cs="Times New Roman"/>
                <w:sz w:val="26"/>
                <w:szCs w:val="26"/>
              </w:rPr>
            </w:pPr>
            <w:proofErr w:type="spellStart"/>
            <w:r w:rsidRPr="000A7F1E">
              <w:rPr>
                <w:rFonts w:ascii="Times New Roman" w:hAnsi="Times New Roman" w:cs="Times New Roman"/>
                <w:sz w:val="26"/>
                <w:szCs w:val="26"/>
              </w:rPr>
              <w:t>ІІІ</w:t>
            </w:r>
            <w:r w:rsidR="00821D97" w:rsidRPr="000A7F1E">
              <w:rPr>
                <w:rFonts w:ascii="Times New Roman" w:hAnsi="Times New Roman" w:cs="Times New Roman"/>
                <w:sz w:val="26"/>
                <w:szCs w:val="26"/>
              </w:rPr>
              <w:t>кв</w:t>
            </w:r>
            <w:proofErr w:type="spellEnd"/>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2026</w:t>
            </w:r>
          </w:p>
        </w:tc>
        <w:tc>
          <w:tcPr>
            <w:tcW w:w="1807"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Доступ мешканців до даних про </w:t>
            </w:r>
            <w:proofErr w:type="spellStart"/>
            <w:r w:rsidRPr="000A7F1E">
              <w:rPr>
                <w:rFonts w:ascii="Times New Roman" w:hAnsi="Times New Roman" w:cs="Times New Roman"/>
                <w:sz w:val="26"/>
                <w:szCs w:val="26"/>
              </w:rPr>
              <w:t>проєкти</w:t>
            </w:r>
            <w:proofErr w:type="spellEnd"/>
            <w:r w:rsidRPr="000A7F1E">
              <w:rPr>
                <w:rFonts w:ascii="Times New Roman" w:hAnsi="Times New Roman" w:cs="Times New Roman"/>
                <w:sz w:val="26"/>
                <w:szCs w:val="26"/>
              </w:rPr>
              <w:t xml:space="preserve"> ЄС, гранти та DREAM. </w:t>
            </w:r>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w:t>
            </w:r>
          </w:p>
        </w:tc>
      </w:tr>
      <w:tr w:rsidR="00821D97" w:rsidRPr="000A7F1E" w:rsidTr="00306A62">
        <w:trPr>
          <w:tblCellSpacing w:w="15" w:type="dxa"/>
        </w:trPr>
        <w:tc>
          <w:tcPr>
            <w:tcW w:w="1428"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3</w:t>
            </w:r>
          </w:p>
        </w:tc>
        <w:tc>
          <w:tcPr>
            <w:tcW w:w="1941"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Тренінговий курс «</w:t>
            </w:r>
            <w:proofErr w:type="spellStart"/>
            <w:r w:rsidRPr="000A7F1E">
              <w:rPr>
                <w:rFonts w:ascii="Times New Roman" w:hAnsi="Times New Roman" w:cs="Times New Roman"/>
                <w:sz w:val="26"/>
                <w:szCs w:val="26"/>
              </w:rPr>
              <w:t>Проєкти</w:t>
            </w:r>
            <w:proofErr w:type="spellEnd"/>
            <w:r w:rsidRPr="000A7F1E">
              <w:rPr>
                <w:rFonts w:ascii="Times New Roman" w:hAnsi="Times New Roman" w:cs="Times New Roman"/>
                <w:sz w:val="26"/>
                <w:szCs w:val="26"/>
              </w:rPr>
              <w:t xml:space="preserve"> за стандартами ЄС»</w:t>
            </w:r>
          </w:p>
        </w:tc>
        <w:tc>
          <w:tcPr>
            <w:tcW w:w="1424"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Практичні семінари для працівників ОМС та КП</w:t>
            </w:r>
          </w:p>
        </w:tc>
        <w:tc>
          <w:tcPr>
            <w:tcW w:w="1645"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Агенція регіонального розвитку, U-LEAD</w:t>
            </w:r>
            <w:r w:rsidR="00215712" w:rsidRPr="000A7F1E">
              <w:rPr>
                <w:rFonts w:ascii="Times New Roman" w:hAnsi="Times New Roman" w:cs="Times New Roman"/>
                <w:sz w:val="26"/>
                <w:szCs w:val="26"/>
              </w:rPr>
              <w:t xml:space="preserve"> та ін.</w:t>
            </w:r>
          </w:p>
        </w:tc>
        <w:tc>
          <w:tcPr>
            <w:tcW w:w="1010" w:type="dxa"/>
            <w:vAlign w:val="center"/>
            <w:hideMark/>
          </w:tcPr>
          <w:p w:rsidR="00CF6BC4" w:rsidRPr="000A7F1E" w:rsidRDefault="00CF6BC4" w:rsidP="00033E04">
            <w:pPr>
              <w:pStyle w:val="a5"/>
              <w:rPr>
                <w:rFonts w:ascii="Times New Roman" w:hAnsi="Times New Roman" w:cs="Times New Roman"/>
                <w:sz w:val="26"/>
                <w:szCs w:val="26"/>
              </w:rPr>
            </w:pPr>
            <w:r w:rsidRPr="000A7F1E">
              <w:rPr>
                <w:rFonts w:ascii="Times New Roman" w:hAnsi="Times New Roman" w:cs="Times New Roman"/>
                <w:sz w:val="26"/>
                <w:szCs w:val="26"/>
              </w:rPr>
              <w:t>4кв.</w:t>
            </w:r>
            <w:r w:rsidR="00215712" w:rsidRPr="000A7F1E">
              <w:rPr>
                <w:rFonts w:ascii="Times New Roman" w:hAnsi="Times New Roman" w:cs="Times New Roman"/>
                <w:sz w:val="26"/>
                <w:szCs w:val="26"/>
              </w:rPr>
              <w:t>20</w:t>
            </w:r>
            <w:r w:rsidRPr="000A7F1E">
              <w:rPr>
                <w:rFonts w:ascii="Times New Roman" w:hAnsi="Times New Roman" w:cs="Times New Roman"/>
                <w:sz w:val="26"/>
                <w:szCs w:val="26"/>
              </w:rPr>
              <w:t>26-</w:t>
            </w:r>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І кв. 202</w:t>
            </w:r>
            <w:r w:rsidR="00CF6BC4" w:rsidRPr="000A7F1E">
              <w:rPr>
                <w:rFonts w:ascii="Times New Roman" w:hAnsi="Times New Roman" w:cs="Times New Roman"/>
                <w:sz w:val="26"/>
                <w:szCs w:val="26"/>
              </w:rPr>
              <w:t>7</w:t>
            </w:r>
          </w:p>
        </w:tc>
        <w:tc>
          <w:tcPr>
            <w:tcW w:w="1807"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Сформований портфель </w:t>
            </w:r>
            <w:proofErr w:type="spellStart"/>
            <w:r w:rsidRPr="000A7F1E">
              <w:rPr>
                <w:rFonts w:ascii="Times New Roman" w:hAnsi="Times New Roman" w:cs="Times New Roman"/>
                <w:sz w:val="26"/>
                <w:szCs w:val="26"/>
              </w:rPr>
              <w:t>проєктних</w:t>
            </w:r>
            <w:proofErr w:type="spellEnd"/>
            <w:r w:rsidRPr="000A7F1E">
              <w:rPr>
                <w:rFonts w:ascii="Times New Roman" w:hAnsi="Times New Roman" w:cs="Times New Roman"/>
                <w:sz w:val="26"/>
                <w:szCs w:val="26"/>
              </w:rPr>
              <w:t xml:space="preserve"> ідей із підтвердженими даними. </w:t>
            </w:r>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w:t>
            </w:r>
          </w:p>
        </w:tc>
      </w:tr>
      <w:tr w:rsidR="00821D97" w:rsidRPr="000A7F1E" w:rsidTr="00306A62">
        <w:trPr>
          <w:tblCellSpacing w:w="15" w:type="dxa"/>
        </w:trPr>
        <w:tc>
          <w:tcPr>
            <w:tcW w:w="1428"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4</w:t>
            </w:r>
          </w:p>
        </w:tc>
        <w:tc>
          <w:tcPr>
            <w:tcW w:w="1941" w:type="dxa"/>
            <w:vAlign w:val="center"/>
            <w:hideMark/>
          </w:tcPr>
          <w:p w:rsidR="00821D97" w:rsidRPr="000A7F1E" w:rsidRDefault="00E70949"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РОЗРОБКА ЄПП </w:t>
            </w:r>
            <w:r w:rsidR="00821D97" w:rsidRPr="000A7F1E">
              <w:rPr>
                <w:rFonts w:ascii="Times New Roman" w:hAnsi="Times New Roman" w:cs="Times New Roman"/>
                <w:sz w:val="26"/>
                <w:szCs w:val="26"/>
              </w:rPr>
              <w:t>громади в DREAM</w:t>
            </w:r>
          </w:p>
        </w:tc>
        <w:tc>
          <w:tcPr>
            <w:tcW w:w="1424"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Завантаження  показників ЦСР у систему DREAM</w:t>
            </w:r>
          </w:p>
          <w:p w:rsidR="00CF6BC4" w:rsidRPr="000A7F1E" w:rsidRDefault="00CF6BC4" w:rsidP="00033E04">
            <w:pPr>
              <w:pStyle w:val="a5"/>
              <w:rPr>
                <w:rFonts w:ascii="Times New Roman" w:hAnsi="Times New Roman" w:cs="Times New Roman"/>
                <w:sz w:val="26"/>
                <w:szCs w:val="26"/>
              </w:rPr>
            </w:pPr>
          </w:p>
          <w:p w:rsidR="00CF6BC4" w:rsidRPr="000A7F1E" w:rsidRDefault="00CF6BC4" w:rsidP="00033E04">
            <w:pPr>
              <w:pStyle w:val="a5"/>
              <w:rPr>
                <w:rFonts w:ascii="Times New Roman" w:hAnsi="Times New Roman" w:cs="Times New Roman"/>
                <w:sz w:val="26"/>
                <w:szCs w:val="26"/>
              </w:rPr>
            </w:pPr>
          </w:p>
        </w:tc>
        <w:tc>
          <w:tcPr>
            <w:tcW w:w="1645" w:type="dxa"/>
            <w:vAlign w:val="center"/>
            <w:hideMark/>
          </w:tcPr>
          <w:p w:rsidR="00821D97" w:rsidRPr="000A7F1E" w:rsidRDefault="00821D97" w:rsidP="004C31A7">
            <w:pPr>
              <w:pStyle w:val="a5"/>
              <w:rPr>
                <w:rFonts w:ascii="Times New Roman" w:hAnsi="Times New Roman" w:cs="Times New Roman"/>
                <w:sz w:val="26"/>
                <w:szCs w:val="26"/>
              </w:rPr>
            </w:pPr>
            <w:r w:rsidRPr="000A7F1E">
              <w:rPr>
                <w:rFonts w:ascii="Times New Roman" w:hAnsi="Times New Roman" w:cs="Times New Roman"/>
                <w:sz w:val="26"/>
                <w:szCs w:val="26"/>
              </w:rPr>
              <w:t>Відділ економіки та інвестиційного розвитку, землевпорядники</w:t>
            </w:r>
          </w:p>
        </w:tc>
        <w:tc>
          <w:tcPr>
            <w:tcW w:w="1010"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ІІІ–</w:t>
            </w:r>
            <w:r w:rsidR="002F4F58" w:rsidRPr="000A7F1E">
              <w:rPr>
                <w:rFonts w:ascii="Times New Roman" w:hAnsi="Times New Roman" w:cs="Times New Roman"/>
                <w:sz w:val="26"/>
                <w:szCs w:val="26"/>
              </w:rPr>
              <w:t>4</w:t>
            </w:r>
            <w:r w:rsidRPr="000A7F1E">
              <w:rPr>
                <w:rFonts w:ascii="Times New Roman" w:hAnsi="Times New Roman" w:cs="Times New Roman"/>
                <w:sz w:val="26"/>
                <w:szCs w:val="26"/>
              </w:rPr>
              <w:t xml:space="preserve"> кв. 2026</w:t>
            </w:r>
          </w:p>
        </w:tc>
        <w:tc>
          <w:tcPr>
            <w:tcW w:w="1807"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Доступ донорів до </w:t>
            </w:r>
            <w:proofErr w:type="spellStart"/>
            <w:r w:rsidRPr="000A7F1E">
              <w:rPr>
                <w:rFonts w:ascii="Times New Roman" w:hAnsi="Times New Roman" w:cs="Times New Roman"/>
                <w:sz w:val="26"/>
                <w:szCs w:val="26"/>
              </w:rPr>
              <w:t>верифікованої</w:t>
            </w:r>
            <w:proofErr w:type="spellEnd"/>
            <w:r w:rsidRPr="000A7F1E">
              <w:rPr>
                <w:rFonts w:ascii="Times New Roman" w:hAnsi="Times New Roman" w:cs="Times New Roman"/>
                <w:sz w:val="26"/>
                <w:szCs w:val="26"/>
              </w:rPr>
              <w:t xml:space="preserve"> доказової бази. </w:t>
            </w:r>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w:t>
            </w:r>
          </w:p>
        </w:tc>
      </w:tr>
      <w:tr w:rsidR="00821D97" w:rsidRPr="000A7F1E" w:rsidTr="00306A62">
        <w:trPr>
          <w:tblCellSpacing w:w="15" w:type="dxa"/>
        </w:trPr>
        <w:tc>
          <w:tcPr>
            <w:tcW w:w="1428" w:type="dxa"/>
            <w:vAlign w:val="center"/>
            <w:hideMark/>
          </w:tcPr>
          <w:p w:rsidR="00821D97" w:rsidRPr="000A7F1E" w:rsidRDefault="00821D97" w:rsidP="00033E04">
            <w:pPr>
              <w:pStyle w:val="a5"/>
              <w:rPr>
                <w:rFonts w:ascii="Times New Roman" w:hAnsi="Times New Roman" w:cs="Times New Roman"/>
                <w:b/>
                <w:sz w:val="26"/>
                <w:szCs w:val="26"/>
              </w:rPr>
            </w:pPr>
            <w:r w:rsidRPr="000A7F1E">
              <w:rPr>
                <w:rFonts w:ascii="Times New Roman" w:hAnsi="Times New Roman" w:cs="Times New Roman"/>
                <w:b/>
                <w:sz w:val="26"/>
                <w:szCs w:val="26"/>
              </w:rPr>
              <w:lastRenderedPageBreak/>
              <w:t xml:space="preserve">ЕТАП II (2027 рік): </w:t>
            </w:r>
          </w:p>
          <w:p w:rsidR="00821D97" w:rsidRPr="000A7F1E" w:rsidRDefault="00821D97" w:rsidP="00033E04">
            <w:pPr>
              <w:pStyle w:val="a5"/>
              <w:rPr>
                <w:rFonts w:ascii="Times New Roman" w:hAnsi="Times New Roman" w:cs="Times New Roman"/>
                <w:b/>
                <w:sz w:val="26"/>
                <w:szCs w:val="26"/>
              </w:rPr>
            </w:pPr>
            <w:r w:rsidRPr="000A7F1E">
              <w:rPr>
                <w:rFonts w:ascii="Times New Roman" w:hAnsi="Times New Roman" w:cs="Times New Roman"/>
                <w:b/>
                <w:sz w:val="26"/>
                <w:szCs w:val="26"/>
              </w:rPr>
              <w:t xml:space="preserve">  </w:t>
            </w:r>
          </w:p>
        </w:tc>
        <w:tc>
          <w:tcPr>
            <w:tcW w:w="1941" w:type="dxa"/>
            <w:vAlign w:val="center"/>
            <w:hideMark/>
          </w:tcPr>
          <w:p w:rsidR="00545719" w:rsidRPr="000A7F1E" w:rsidRDefault="00545719" w:rsidP="00545719">
            <w:pPr>
              <w:pStyle w:val="a5"/>
              <w:rPr>
                <w:rFonts w:ascii="Times New Roman" w:hAnsi="Times New Roman" w:cs="Times New Roman"/>
                <w:b/>
                <w:sz w:val="26"/>
                <w:szCs w:val="26"/>
              </w:rPr>
            </w:pPr>
            <w:r w:rsidRPr="000A7F1E">
              <w:rPr>
                <w:rFonts w:ascii="Times New Roman" w:hAnsi="Times New Roman" w:cs="Times New Roman"/>
                <w:b/>
                <w:sz w:val="26"/>
                <w:szCs w:val="26"/>
              </w:rPr>
              <w:t>Економічна інтеграція, зелений курс та міжмуніципальна співпраця</w:t>
            </w:r>
          </w:p>
          <w:p w:rsidR="00821D97" w:rsidRPr="000A7F1E" w:rsidRDefault="00821D97" w:rsidP="00033E04">
            <w:pPr>
              <w:pStyle w:val="a5"/>
              <w:rPr>
                <w:rFonts w:ascii="Times New Roman" w:hAnsi="Times New Roman" w:cs="Times New Roman"/>
                <w:b/>
                <w:sz w:val="26"/>
                <w:szCs w:val="26"/>
              </w:rPr>
            </w:pPr>
          </w:p>
        </w:tc>
        <w:tc>
          <w:tcPr>
            <w:tcW w:w="1424" w:type="dxa"/>
            <w:vAlign w:val="center"/>
            <w:hideMark/>
          </w:tcPr>
          <w:p w:rsidR="00821D97" w:rsidRPr="000A7F1E" w:rsidRDefault="00821D97" w:rsidP="00033E04">
            <w:pPr>
              <w:pStyle w:val="a5"/>
              <w:rPr>
                <w:rFonts w:ascii="Times New Roman" w:hAnsi="Times New Roman" w:cs="Times New Roman"/>
                <w:sz w:val="26"/>
                <w:szCs w:val="26"/>
              </w:rPr>
            </w:pPr>
          </w:p>
        </w:tc>
        <w:tc>
          <w:tcPr>
            <w:tcW w:w="1645" w:type="dxa"/>
            <w:vAlign w:val="center"/>
            <w:hideMark/>
          </w:tcPr>
          <w:p w:rsidR="00821D97" w:rsidRPr="000A7F1E" w:rsidRDefault="00821D97" w:rsidP="00033E04">
            <w:pPr>
              <w:pStyle w:val="a5"/>
              <w:rPr>
                <w:rFonts w:ascii="Times New Roman" w:hAnsi="Times New Roman" w:cs="Times New Roman"/>
                <w:sz w:val="26"/>
                <w:szCs w:val="26"/>
              </w:rPr>
            </w:pPr>
          </w:p>
        </w:tc>
        <w:tc>
          <w:tcPr>
            <w:tcW w:w="1010" w:type="dxa"/>
            <w:vAlign w:val="center"/>
            <w:hideMark/>
          </w:tcPr>
          <w:p w:rsidR="00821D97" w:rsidRPr="000A7F1E" w:rsidRDefault="00821D97" w:rsidP="00033E04">
            <w:pPr>
              <w:pStyle w:val="a5"/>
              <w:rPr>
                <w:rFonts w:ascii="Times New Roman" w:hAnsi="Times New Roman" w:cs="Times New Roman"/>
                <w:sz w:val="26"/>
                <w:szCs w:val="26"/>
              </w:rPr>
            </w:pPr>
          </w:p>
        </w:tc>
        <w:tc>
          <w:tcPr>
            <w:tcW w:w="1807" w:type="dxa"/>
            <w:vAlign w:val="center"/>
            <w:hideMark/>
          </w:tcPr>
          <w:p w:rsidR="00821D97" w:rsidRPr="000A7F1E" w:rsidRDefault="00821D97" w:rsidP="00033E04">
            <w:pPr>
              <w:pStyle w:val="a5"/>
              <w:rPr>
                <w:rFonts w:ascii="Times New Roman" w:hAnsi="Times New Roman" w:cs="Times New Roman"/>
                <w:sz w:val="26"/>
                <w:szCs w:val="26"/>
              </w:rPr>
            </w:pPr>
          </w:p>
        </w:tc>
      </w:tr>
      <w:tr w:rsidR="00821D97" w:rsidRPr="000A7F1E" w:rsidTr="00306A62">
        <w:trPr>
          <w:tblCellSpacing w:w="15" w:type="dxa"/>
        </w:trPr>
        <w:tc>
          <w:tcPr>
            <w:tcW w:w="1428"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5</w:t>
            </w:r>
          </w:p>
        </w:tc>
        <w:tc>
          <w:tcPr>
            <w:tcW w:w="1941" w:type="dxa"/>
            <w:vAlign w:val="center"/>
            <w:hideMark/>
          </w:tcPr>
          <w:p w:rsidR="00821D97" w:rsidRPr="000A7F1E" w:rsidRDefault="00821D97" w:rsidP="00033E04">
            <w:pPr>
              <w:pStyle w:val="a5"/>
              <w:rPr>
                <w:rFonts w:ascii="Times New Roman" w:hAnsi="Times New Roman" w:cs="Times New Roman"/>
                <w:sz w:val="26"/>
                <w:szCs w:val="26"/>
              </w:rPr>
            </w:pPr>
            <w:proofErr w:type="spellStart"/>
            <w:r w:rsidRPr="000A7F1E">
              <w:rPr>
                <w:rFonts w:ascii="Times New Roman" w:hAnsi="Times New Roman" w:cs="Times New Roman"/>
                <w:sz w:val="26"/>
                <w:szCs w:val="26"/>
              </w:rPr>
              <w:t>Воркшопи</w:t>
            </w:r>
            <w:proofErr w:type="spellEnd"/>
            <w:r w:rsidRPr="000A7F1E">
              <w:rPr>
                <w:rFonts w:ascii="Times New Roman" w:hAnsi="Times New Roman" w:cs="Times New Roman"/>
                <w:sz w:val="26"/>
                <w:szCs w:val="26"/>
              </w:rPr>
              <w:t xml:space="preserve"> «Бізнес без кордонів»</w:t>
            </w:r>
          </w:p>
        </w:tc>
        <w:tc>
          <w:tcPr>
            <w:tcW w:w="1424"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Інформаційні зустрічі для МСП та аграріїв</w:t>
            </w:r>
          </w:p>
        </w:tc>
        <w:tc>
          <w:tcPr>
            <w:tcW w:w="1645" w:type="dxa"/>
            <w:vAlign w:val="center"/>
            <w:hideMark/>
          </w:tcPr>
          <w:p w:rsidR="00821D97" w:rsidRPr="000A7F1E" w:rsidRDefault="00821D97" w:rsidP="000A7F1E">
            <w:pPr>
              <w:pStyle w:val="a5"/>
              <w:rPr>
                <w:rFonts w:ascii="Times New Roman" w:hAnsi="Times New Roman" w:cs="Times New Roman"/>
                <w:sz w:val="26"/>
                <w:szCs w:val="26"/>
              </w:rPr>
            </w:pPr>
            <w:r w:rsidRPr="000A7F1E">
              <w:rPr>
                <w:rFonts w:ascii="Times New Roman" w:hAnsi="Times New Roman" w:cs="Times New Roman"/>
                <w:sz w:val="26"/>
                <w:szCs w:val="26"/>
              </w:rPr>
              <w:t>Відділ економіки та інвестиційного розвитку, бізнес-ас</w:t>
            </w:r>
            <w:r w:rsidR="000A7F1E">
              <w:rPr>
                <w:rFonts w:ascii="Times New Roman" w:hAnsi="Times New Roman" w:cs="Times New Roman"/>
                <w:sz w:val="26"/>
                <w:szCs w:val="26"/>
              </w:rPr>
              <w:t>оціації підтримки бізнесу ВАОТГ, АММУ</w:t>
            </w:r>
            <w:r w:rsidRPr="000A7F1E">
              <w:rPr>
                <w:rFonts w:ascii="Times New Roman" w:hAnsi="Times New Roman" w:cs="Times New Roman"/>
                <w:sz w:val="26"/>
                <w:szCs w:val="26"/>
              </w:rPr>
              <w:t xml:space="preserve"> </w:t>
            </w:r>
          </w:p>
        </w:tc>
        <w:tc>
          <w:tcPr>
            <w:tcW w:w="1010"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І–ІІІ квартал 2027</w:t>
            </w:r>
          </w:p>
        </w:tc>
        <w:tc>
          <w:tcPr>
            <w:tcW w:w="1807"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Ознайомлення бізнесу з вимогами </w:t>
            </w:r>
            <w:proofErr w:type="spellStart"/>
            <w:r w:rsidRPr="000A7F1E">
              <w:rPr>
                <w:rFonts w:ascii="Times New Roman" w:hAnsi="Times New Roman" w:cs="Times New Roman"/>
                <w:sz w:val="26"/>
                <w:szCs w:val="26"/>
              </w:rPr>
              <w:t>Ukraine</w:t>
            </w:r>
            <w:proofErr w:type="spellEnd"/>
            <w:r w:rsidRPr="000A7F1E">
              <w:rPr>
                <w:rFonts w:ascii="Times New Roman" w:hAnsi="Times New Roman" w:cs="Times New Roman"/>
                <w:sz w:val="26"/>
                <w:szCs w:val="26"/>
              </w:rPr>
              <w:t xml:space="preserve"> </w:t>
            </w:r>
            <w:proofErr w:type="spellStart"/>
            <w:r w:rsidRPr="000A7F1E">
              <w:rPr>
                <w:rFonts w:ascii="Times New Roman" w:hAnsi="Times New Roman" w:cs="Times New Roman"/>
                <w:sz w:val="26"/>
                <w:szCs w:val="26"/>
              </w:rPr>
              <w:t>Facility</w:t>
            </w:r>
            <w:proofErr w:type="spellEnd"/>
            <w:r w:rsidRPr="000A7F1E">
              <w:rPr>
                <w:rFonts w:ascii="Times New Roman" w:hAnsi="Times New Roman" w:cs="Times New Roman"/>
                <w:sz w:val="26"/>
                <w:szCs w:val="26"/>
              </w:rPr>
              <w:t xml:space="preserve"> та грантами ЄС. </w:t>
            </w:r>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w:t>
            </w:r>
          </w:p>
        </w:tc>
      </w:tr>
      <w:tr w:rsidR="00821D97" w:rsidRPr="000A7F1E" w:rsidTr="00306A62">
        <w:trPr>
          <w:tblCellSpacing w:w="15" w:type="dxa"/>
        </w:trPr>
        <w:tc>
          <w:tcPr>
            <w:tcW w:w="1428"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6</w:t>
            </w:r>
          </w:p>
        </w:tc>
        <w:tc>
          <w:tcPr>
            <w:tcW w:w="1941"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Інформаційна кампанія «</w:t>
            </w:r>
            <w:proofErr w:type="spellStart"/>
            <w:r w:rsidRPr="000A7F1E">
              <w:rPr>
                <w:rFonts w:ascii="Times New Roman" w:hAnsi="Times New Roman" w:cs="Times New Roman"/>
                <w:sz w:val="26"/>
                <w:szCs w:val="26"/>
              </w:rPr>
              <w:t>Zero</w:t>
            </w:r>
            <w:proofErr w:type="spellEnd"/>
            <w:r w:rsidRPr="000A7F1E">
              <w:rPr>
                <w:rFonts w:ascii="Times New Roman" w:hAnsi="Times New Roman" w:cs="Times New Roman"/>
                <w:sz w:val="26"/>
                <w:szCs w:val="26"/>
              </w:rPr>
              <w:t xml:space="preserve"> </w:t>
            </w:r>
            <w:proofErr w:type="spellStart"/>
            <w:r w:rsidRPr="000A7F1E">
              <w:rPr>
                <w:rFonts w:ascii="Times New Roman" w:hAnsi="Times New Roman" w:cs="Times New Roman"/>
                <w:sz w:val="26"/>
                <w:szCs w:val="26"/>
              </w:rPr>
              <w:t>Waste</w:t>
            </w:r>
            <w:proofErr w:type="spellEnd"/>
            <w:r w:rsidRPr="000A7F1E">
              <w:rPr>
                <w:rFonts w:ascii="Times New Roman" w:hAnsi="Times New Roman" w:cs="Times New Roman"/>
                <w:sz w:val="26"/>
                <w:szCs w:val="26"/>
              </w:rPr>
              <w:t xml:space="preserve"> та відходи»</w:t>
            </w:r>
          </w:p>
        </w:tc>
        <w:tc>
          <w:tcPr>
            <w:tcW w:w="1424"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Видання буклетів, серія публікацій у медіа</w:t>
            </w:r>
          </w:p>
        </w:tc>
        <w:tc>
          <w:tcPr>
            <w:tcW w:w="1645" w:type="dxa"/>
            <w:vAlign w:val="center"/>
            <w:hideMark/>
          </w:tcPr>
          <w:p w:rsidR="00821D97" w:rsidRPr="000A7F1E" w:rsidRDefault="00821D97" w:rsidP="004C31A7">
            <w:pPr>
              <w:pStyle w:val="a5"/>
              <w:rPr>
                <w:rFonts w:ascii="Times New Roman" w:hAnsi="Times New Roman" w:cs="Times New Roman"/>
                <w:sz w:val="26"/>
                <w:szCs w:val="26"/>
              </w:rPr>
            </w:pPr>
            <w:r w:rsidRPr="000A7F1E">
              <w:rPr>
                <w:rFonts w:ascii="Times New Roman" w:hAnsi="Times New Roman" w:cs="Times New Roman"/>
                <w:sz w:val="26"/>
                <w:szCs w:val="26"/>
              </w:rPr>
              <w:t>Відділ ЖКГ та</w:t>
            </w:r>
            <w:r w:rsidR="004C31A7" w:rsidRPr="000A7F1E">
              <w:rPr>
                <w:rFonts w:ascii="Times New Roman" w:hAnsi="Times New Roman" w:cs="Times New Roman"/>
                <w:sz w:val="26"/>
                <w:szCs w:val="26"/>
              </w:rPr>
              <w:t xml:space="preserve"> </w:t>
            </w:r>
            <w:r w:rsidRPr="000A7F1E">
              <w:rPr>
                <w:rFonts w:ascii="Times New Roman" w:hAnsi="Times New Roman" w:cs="Times New Roman"/>
                <w:sz w:val="26"/>
                <w:szCs w:val="26"/>
              </w:rPr>
              <w:t>ци</w:t>
            </w:r>
            <w:r w:rsidR="004C31A7" w:rsidRPr="000A7F1E">
              <w:rPr>
                <w:rFonts w:ascii="Times New Roman" w:hAnsi="Times New Roman" w:cs="Times New Roman"/>
                <w:sz w:val="26"/>
                <w:szCs w:val="26"/>
              </w:rPr>
              <w:t>в</w:t>
            </w:r>
            <w:r w:rsidRPr="000A7F1E">
              <w:rPr>
                <w:rFonts w:ascii="Times New Roman" w:hAnsi="Times New Roman" w:cs="Times New Roman"/>
                <w:sz w:val="26"/>
                <w:szCs w:val="26"/>
              </w:rPr>
              <w:t>ільного захисту,  землевпорядни</w:t>
            </w:r>
            <w:r w:rsidR="004C31A7" w:rsidRPr="000A7F1E">
              <w:rPr>
                <w:rFonts w:ascii="Times New Roman" w:hAnsi="Times New Roman" w:cs="Times New Roman"/>
                <w:sz w:val="26"/>
                <w:szCs w:val="26"/>
              </w:rPr>
              <w:t>к</w:t>
            </w:r>
            <w:r w:rsidRPr="000A7F1E">
              <w:rPr>
                <w:rFonts w:ascii="Times New Roman" w:hAnsi="Times New Roman" w:cs="Times New Roman"/>
                <w:sz w:val="26"/>
                <w:szCs w:val="26"/>
              </w:rPr>
              <w:t>и, ОГС</w:t>
            </w:r>
          </w:p>
        </w:tc>
        <w:tc>
          <w:tcPr>
            <w:tcW w:w="1010"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Постійно (2027)</w:t>
            </w:r>
          </w:p>
        </w:tc>
        <w:tc>
          <w:tcPr>
            <w:tcW w:w="1807"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Впровадження роздільного сортування відходів у громаді. </w:t>
            </w:r>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w:t>
            </w:r>
          </w:p>
        </w:tc>
      </w:tr>
      <w:tr w:rsidR="00821D97" w:rsidRPr="000A7F1E" w:rsidTr="00306A62">
        <w:trPr>
          <w:tblCellSpacing w:w="15" w:type="dxa"/>
        </w:trPr>
        <w:tc>
          <w:tcPr>
            <w:tcW w:w="1428"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7</w:t>
            </w:r>
          </w:p>
        </w:tc>
        <w:tc>
          <w:tcPr>
            <w:tcW w:w="1941"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Укладання угоди з муніципалітетом країни ЄС</w:t>
            </w:r>
          </w:p>
        </w:tc>
        <w:tc>
          <w:tcPr>
            <w:tcW w:w="1424"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Міжнародне листування, робочі візити</w:t>
            </w:r>
          </w:p>
        </w:tc>
        <w:tc>
          <w:tcPr>
            <w:tcW w:w="1645" w:type="dxa"/>
            <w:vAlign w:val="center"/>
            <w:hideMark/>
          </w:tcPr>
          <w:p w:rsidR="00821D97" w:rsidRPr="000A7F1E" w:rsidRDefault="00925A9E" w:rsidP="004C31A7">
            <w:pPr>
              <w:pStyle w:val="a5"/>
              <w:rPr>
                <w:rFonts w:ascii="Times New Roman" w:hAnsi="Times New Roman" w:cs="Times New Roman"/>
                <w:sz w:val="26"/>
                <w:szCs w:val="26"/>
              </w:rPr>
            </w:pPr>
            <w:proofErr w:type="spellStart"/>
            <w:r w:rsidRPr="000A7F1E">
              <w:rPr>
                <w:rFonts w:ascii="Times New Roman" w:hAnsi="Times New Roman" w:cs="Times New Roman"/>
                <w:sz w:val="26"/>
                <w:szCs w:val="26"/>
              </w:rPr>
              <w:t>Новоодеський</w:t>
            </w:r>
            <w:proofErr w:type="spellEnd"/>
            <w:r w:rsidRPr="000A7F1E">
              <w:rPr>
                <w:rFonts w:ascii="Times New Roman" w:hAnsi="Times New Roman" w:cs="Times New Roman"/>
                <w:sz w:val="26"/>
                <w:szCs w:val="26"/>
              </w:rPr>
              <w:t xml:space="preserve"> м</w:t>
            </w:r>
            <w:r w:rsidR="00821D97" w:rsidRPr="000A7F1E">
              <w:rPr>
                <w:rFonts w:ascii="Times New Roman" w:hAnsi="Times New Roman" w:cs="Times New Roman"/>
                <w:sz w:val="26"/>
                <w:szCs w:val="26"/>
              </w:rPr>
              <w:t xml:space="preserve">іський голова, Відділ економіки та інвестиційного розвитку  </w:t>
            </w:r>
          </w:p>
        </w:tc>
        <w:tc>
          <w:tcPr>
            <w:tcW w:w="1010"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2027</w:t>
            </w:r>
          </w:p>
        </w:tc>
        <w:tc>
          <w:tcPr>
            <w:tcW w:w="1807"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Підписання Меморандуму та підготовка спільних заявок </w:t>
            </w:r>
            <w:proofErr w:type="spellStart"/>
            <w:r w:rsidRPr="000A7F1E">
              <w:rPr>
                <w:rFonts w:ascii="Times New Roman" w:hAnsi="Times New Roman" w:cs="Times New Roman"/>
                <w:sz w:val="26"/>
                <w:szCs w:val="26"/>
              </w:rPr>
              <w:t>Interreg</w:t>
            </w:r>
            <w:proofErr w:type="spellEnd"/>
            <w:r w:rsidRPr="000A7F1E">
              <w:rPr>
                <w:rFonts w:ascii="Times New Roman" w:hAnsi="Times New Roman" w:cs="Times New Roman"/>
                <w:sz w:val="26"/>
                <w:szCs w:val="26"/>
              </w:rPr>
              <w:t xml:space="preserve">. </w:t>
            </w:r>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w:t>
            </w:r>
          </w:p>
        </w:tc>
      </w:tr>
      <w:tr w:rsidR="00821D97" w:rsidRPr="000A7F1E" w:rsidTr="00306A62">
        <w:trPr>
          <w:tblCellSpacing w:w="15" w:type="dxa"/>
        </w:trPr>
        <w:tc>
          <w:tcPr>
            <w:tcW w:w="1428"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8</w:t>
            </w:r>
          </w:p>
        </w:tc>
        <w:tc>
          <w:tcPr>
            <w:tcW w:w="1941"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Створення Молодіжного простору «</w:t>
            </w:r>
            <w:proofErr w:type="spellStart"/>
            <w:r w:rsidRPr="000A7F1E">
              <w:rPr>
                <w:rFonts w:ascii="Times New Roman" w:hAnsi="Times New Roman" w:cs="Times New Roman"/>
                <w:sz w:val="26"/>
                <w:szCs w:val="26"/>
              </w:rPr>
              <w:t>ЄвроХаб</w:t>
            </w:r>
            <w:proofErr w:type="spellEnd"/>
            <w:r w:rsidRPr="000A7F1E">
              <w:rPr>
                <w:rFonts w:ascii="Times New Roman" w:hAnsi="Times New Roman" w:cs="Times New Roman"/>
                <w:sz w:val="26"/>
                <w:szCs w:val="26"/>
              </w:rPr>
              <w:t>»</w:t>
            </w:r>
          </w:p>
        </w:tc>
        <w:tc>
          <w:tcPr>
            <w:tcW w:w="1424"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Організація </w:t>
            </w:r>
            <w:proofErr w:type="spellStart"/>
            <w:r w:rsidRPr="000A7F1E">
              <w:rPr>
                <w:rFonts w:ascii="Times New Roman" w:hAnsi="Times New Roman" w:cs="Times New Roman"/>
                <w:sz w:val="26"/>
                <w:szCs w:val="26"/>
              </w:rPr>
              <w:t>симуляційних</w:t>
            </w:r>
            <w:proofErr w:type="spellEnd"/>
            <w:r w:rsidRPr="000A7F1E">
              <w:rPr>
                <w:rFonts w:ascii="Times New Roman" w:hAnsi="Times New Roman" w:cs="Times New Roman"/>
                <w:sz w:val="26"/>
                <w:szCs w:val="26"/>
              </w:rPr>
              <w:t xml:space="preserve"> ігор, </w:t>
            </w:r>
            <w:proofErr w:type="spellStart"/>
            <w:r w:rsidRPr="000A7F1E">
              <w:rPr>
                <w:rFonts w:ascii="Times New Roman" w:hAnsi="Times New Roman" w:cs="Times New Roman"/>
                <w:sz w:val="26"/>
                <w:szCs w:val="26"/>
              </w:rPr>
              <w:t>хакатонів</w:t>
            </w:r>
            <w:proofErr w:type="spellEnd"/>
          </w:p>
        </w:tc>
        <w:tc>
          <w:tcPr>
            <w:tcW w:w="1645" w:type="dxa"/>
            <w:vAlign w:val="center"/>
            <w:hideMark/>
          </w:tcPr>
          <w:p w:rsidR="00821D97" w:rsidRPr="000A7F1E" w:rsidRDefault="00821D97" w:rsidP="004C31A7">
            <w:pPr>
              <w:pStyle w:val="a5"/>
              <w:rPr>
                <w:rFonts w:ascii="Times New Roman" w:hAnsi="Times New Roman" w:cs="Times New Roman"/>
                <w:sz w:val="26"/>
                <w:szCs w:val="26"/>
              </w:rPr>
            </w:pPr>
            <w:r w:rsidRPr="000A7F1E">
              <w:rPr>
                <w:rFonts w:ascii="Times New Roman" w:hAnsi="Times New Roman" w:cs="Times New Roman"/>
                <w:sz w:val="26"/>
                <w:szCs w:val="26"/>
              </w:rPr>
              <w:t xml:space="preserve"> Управління освіти, Молодіжна рада</w:t>
            </w:r>
          </w:p>
        </w:tc>
        <w:tc>
          <w:tcPr>
            <w:tcW w:w="1010" w:type="dxa"/>
            <w:vAlign w:val="center"/>
            <w:hideMark/>
          </w:tcPr>
          <w:p w:rsidR="00821D97" w:rsidRPr="000A7F1E" w:rsidRDefault="002F4F58"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4 </w:t>
            </w:r>
            <w:r w:rsidR="00821D97" w:rsidRPr="000A7F1E">
              <w:rPr>
                <w:rFonts w:ascii="Times New Roman" w:hAnsi="Times New Roman" w:cs="Times New Roman"/>
                <w:sz w:val="26"/>
                <w:szCs w:val="26"/>
              </w:rPr>
              <w:t>квартал 2027</w:t>
            </w:r>
          </w:p>
        </w:tc>
        <w:tc>
          <w:tcPr>
            <w:tcW w:w="1807"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Залучення молоді до </w:t>
            </w:r>
            <w:proofErr w:type="spellStart"/>
            <w:r w:rsidRPr="000A7F1E">
              <w:rPr>
                <w:rFonts w:ascii="Times New Roman" w:hAnsi="Times New Roman" w:cs="Times New Roman"/>
                <w:sz w:val="26"/>
                <w:szCs w:val="26"/>
              </w:rPr>
              <w:t>проєктної</w:t>
            </w:r>
            <w:proofErr w:type="spellEnd"/>
            <w:r w:rsidRPr="000A7F1E">
              <w:rPr>
                <w:rFonts w:ascii="Times New Roman" w:hAnsi="Times New Roman" w:cs="Times New Roman"/>
                <w:sz w:val="26"/>
                <w:szCs w:val="26"/>
              </w:rPr>
              <w:t xml:space="preserve"> діяльності та e-</w:t>
            </w:r>
            <w:proofErr w:type="spellStart"/>
            <w:r w:rsidRPr="000A7F1E">
              <w:rPr>
                <w:rFonts w:ascii="Times New Roman" w:hAnsi="Times New Roman" w:cs="Times New Roman"/>
                <w:sz w:val="26"/>
                <w:szCs w:val="26"/>
              </w:rPr>
              <w:t>democracy</w:t>
            </w:r>
            <w:proofErr w:type="spellEnd"/>
            <w:r w:rsidRPr="000A7F1E">
              <w:rPr>
                <w:rFonts w:ascii="Times New Roman" w:hAnsi="Times New Roman" w:cs="Times New Roman"/>
                <w:sz w:val="26"/>
                <w:szCs w:val="26"/>
              </w:rPr>
              <w:t xml:space="preserve">. </w:t>
            </w:r>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w:t>
            </w:r>
          </w:p>
        </w:tc>
      </w:tr>
      <w:tr w:rsidR="00821D97" w:rsidRPr="000A7F1E" w:rsidTr="00306A62">
        <w:trPr>
          <w:tblCellSpacing w:w="15" w:type="dxa"/>
        </w:trPr>
        <w:tc>
          <w:tcPr>
            <w:tcW w:w="1428" w:type="dxa"/>
            <w:vAlign w:val="center"/>
            <w:hideMark/>
          </w:tcPr>
          <w:p w:rsidR="00821D97" w:rsidRPr="000A7F1E" w:rsidRDefault="00821D97" w:rsidP="00545719">
            <w:pPr>
              <w:pStyle w:val="a5"/>
              <w:rPr>
                <w:rFonts w:ascii="Times New Roman" w:hAnsi="Times New Roman" w:cs="Times New Roman"/>
                <w:b/>
                <w:sz w:val="26"/>
                <w:szCs w:val="26"/>
              </w:rPr>
            </w:pPr>
            <w:r w:rsidRPr="000A7F1E">
              <w:rPr>
                <w:rFonts w:ascii="Times New Roman" w:hAnsi="Times New Roman" w:cs="Times New Roman"/>
                <w:b/>
                <w:sz w:val="26"/>
                <w:szCs w:val="26"/>
              </w:rPr>
              <w:t xml:space="preserve">ЕТАП III (2028 рік): </w:t>
            </w:r>
          </w:p>
        </w:tc>
        <w:tc>
          <w:tcPr>
            <w:tcW w:w="1941" w:type="dxa"/>
            <w:vAlign w:val="center"/>
            <w:hideMark/>
          </w:tcPr>
          <w:p w:rsidR="00821D97" w:rsidRPr="000A7F1E" w:rsidRDefault="00545719" w:rsidP="00033E04">
            <w:pPr>
              <w:pStyle w:val="a5"/>
              <w:rPr>
                <w:rFonts w:ascii="Times New Roman" w:hAnsi="Times New Roman" w:cs="Times New Roman"/>
                <w:b/>
                <w:sz w:val="26"/>
                <w:szCs w:val="26"/>
              </w:rPr>
            </w:pPr>
            <w:r w:rsidRPr="000A7F1E">
              <w:rPr>
                <w:rFonts w:ascii="Times New Roman" w:hAnsi="Times New Roman" w:cs="Times New Roman"/>
                <w:b/>
                <w:sz w:val="26"/>
                <w:szCs w:val="26"/>
              </w:rPr>
              <w:t xml:space="preserve">Оцінка результатів, прозорість та сталий розвиток  </w:t>
            </w:r>
          </w:p>
        </w:tc>
        <w:tc>
          <w:tcPr>
            <w:tcW w:w="1424" w:type="dxa"/>
            <w:vAlign w:val="center"/>
            <w:hideMark/>
          </w:tcPr>
          <w:p w:rsidR="00821D97" w:rsidRPr="000A7F1E" w:rsidRDefault="00821D97" w:rsidP="00033E04">
            <w:pPr>
              <w:pStyle w:val="a5"/>
              <w:rPr>
                <w:rFonts w:ascii="Times New Roman" w:hAnsi="Times New Roman" w:cs="Times New Roman"/>
                <w:sz w:val="26"/>
                <w:szCs w:val="26"/>
              </w:rPr>
            </w:pPr>
          </w:p>
        </w:tc>
        <w:tc>
          <w:tcPr>
            <w:tcW w:w="1645" w:type="dxa"/>
            <w:vAlign w:val="center"/>
            <w:hideMark/>
          </w:tcPr>
          <w:p w:rsidR="00821D97" w:rsidRPr="000A7F1E" w:rsidRDefault="00821D97" w:rsidP="00033E04">
            <w:pPr>
              <w:pStyle w:val="a5"/>
              <w:rPr>
                <w:rFonts w:ascii="Times New Roman" w:hAnsi="Times New Roman" w:cs="Times New Roman"/>
                <w:sz w:val="26"/>
                <w:szCs w:val="26"/>
              </w:rPr>
            </w:pPr>
          </w:p>
        </w:tc>
        <w:tc>
          <w:tcPr>
            <w:tcW w:w="1010" w:type="dxa"/>
            <w:vAlign w:val="center"/>
            <w:hideMark/>
          </w:tcPr>
          <w:p w:rsidR="00821D97" w:rsidRPr="000A7F1E" w:rsidRDefault="00821D97" w:rsidP="00033E04">
            <w:pPr>
              <w:pStyle w:val="a5"/>
              <w:rPr>
                <w:rFonts w:ascii="Times New Roman" w:hAnsi="Times New Roman" w:cs="Times New Roman"/>
                <w:sz w:val="26"/>
                <w:szCs w:val="26"/>
              </w:rPr>
            </w:pPr>
          </w:p>
        </w:tc>
        <w:tc>
          <w:tcPr>
            <w:tcW w:w="1807" w:type="dxa"/>
            <w:vAlign w:val="center"/>
            <w:hideMark/>
          </w:tcPr>
          <w:p w:rsidR="00821D97" w:rsidRPr="000A7F1E" w:rsidRDefault="00821D97" w:rsidP="00033E04">
            <w:pPr>
              <w:pStyle w:val="a5"/>
              <w:rPr>
                <w:rFonts w:ascii="Times New Roman" w:hAnsi="Times New Roman" w:cs="Times New Roman"/>
                <w:sz w:val="26"/>
                <w:szCs w:val="26"/>
              </w:rPr>
            </w:pPr>
          </w:p>
        </w:tc>
      </w:tr>
      <w:tr w:rsidR="00821D97" w:rsidRPr="000A7F1E" w:rsidTr="00306A62">
        <w:trPr>
          <w:tblCellSpacing w:w="15" w:type="dxa"/>
        </w:trPr>
        <w:tc>
          <w:tcPr>
            <w:tcW w:w="1428"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9</w:t>
            </w:r>
          </w:p>
        </w:tc>
        <w:tc>
          <w:tcPr>
            <w:tcW w:w="1941"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Презентація Добровільного місцевого огляду (VLR)</w:t>
            </w:r>
          </w:p>
        </w:tc>
        <w:tc>
          <w:tcPr>
            <w:tcW w:w="1424"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Публічний звіт перед громадою щодо </w:t>
            </w:r>
            <w:r w:rsidRPr="000A7F1E">
              <w:rPr>
                <w:rFonts w:ascii="Times New Roman" w:hAnsi="Times New Roman" w:cs="Times New Roman"/>
                <w:sz w:val="26"/>
                <w:szCs w:val="26"/>
              </w:rPr>
              <w:lastRenderedPageBreak/>
              <w:t>досягнення ЦСР</w:t>
            </w:r>
          </w:p>
        </w:tc>
        <w:tc>
          <w:tcPr>
            <w:tcW w:w="1645"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lastRenderedPageBreak/>
              <w:t>Виконком, Міський голова</w:t>
            </w:r>
          </w:p>
        </w:tc>
        <w:tc>
          <w:tcPr>
            <w:tcW w:w="1010"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ІІ квартал 2028</w:t>
            </w:r>
          </w:p>
        </w:tc>
        <w:tc>
          <w:tcPr>
            <w:tcW w:w="1807"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Підзвітність та публічний аналіз виконання </w:t>
            </w:r>
            <w:r w:rsidR="000A7F1E">
              <w:rPr>
                <w:rFonts w:ascii="Times New Roman" w:hAnsi="Times New Roman" w:cs="Times New Roman"/>
                <w:sz w:val="26"/>
                <w:szCs w:val="26"/>
              </w:rPr>
              <w:lastRenderedPageBreak/>
              <w:t>КСЄІ</w:t>
            </w:r>
            <w:r w:rsidRPr="000A7F1E">
              <w:rPr>
                <w:rFonts w:ascii="Times New Roman" w:hAnsi="Times New Roman" w:cs="Times New Roman"/>
                <w:sz w:val="26"/>
                <w:szCs w:val="26"/>
              </w:rPr>
              <w:t xml:space="preserve"> </w:t>
            </w:r>
          </w:p>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  </w:t>
            </w:r>
          </w:p>
        </w:tc>
      </w:tr>
      <w:tr w:rsidR="00821D97" w:rsidRPr="000A7F1E" w:rsidTr="00306A62">
        <w:trPr>
          <w:tblCellSpacing w:w="15" w:type="dxa"/>
        </w:trPr>
        <w:tc>
          <w:tcPr>
            <w:tcW w:w="1428"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lastRenderedPageBreak/>
              <w:t>10</w:t>
            </w:r>
          </w:p>
        </w:tc>
        <w:tc>
          <w:tcPr>
            <w:tcW w:w="1941"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Форум місцевого економічного розвитку</w:t>
            </w:r>
          </w:p>
        </w:tc>
        <w:tc>
          <w:tcPr>
            <w:tcW w:w="1424"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конференція за участю донорів та ЄС</w:t>
            </w:r>
          </w:p>
        </w:tc>
        <w:tc>
          <w:tcPr>
            <w:tcW w:w="1645" w:type="dxa"/>
            <w:vAlign w:val="center"/>
            <w:hideMark/>
          </w:tcPr>
          <w:p w:rsidR="00821D97" w:rsidRPr="000A7F1E" w:rsidRDefault="00821D97" w:rsidP="004C31A7">
            <w:pPr>
              <w:pStyle w:val="a5"/>
              <w:rPr>
                <w:rFonts w:ascii="Times New Roman" w:hAnsi="Times New Roman" w:cs="Times New Roman"/>
                <w:sz w:val="26"/>
                <w:szCs w:val="26"/>
              </w:rPr>
            </w:pPr>
            <w:r w:rsidRPr="000A7F1E">
              <w:rPr>
                <w:rFonts w:ascii="Times New Roman" w:hAnsi="Times New Roman" w:cs="Times New Roman"/>
                <w:sz w:val="26"/>
                <w:szCs w:val="26"/>
              </w:rPr>
              <w:t xml:space="preserve">Відділ економіки та інвестиційного розвитку, </w:t>
            </w:r>
            <w:r w:rsidR="00925A9E" w:rsidRPr="000A7F1E">
              <w:rPr>
                <w:rFonts w:ascii="Times New Roman" w:hAnsi="Times New Roman" w:cs="Times New Roman"/>
                <w:sz w:val="26"/>
                <w:szCs w:val="26"/>
              </w:rPr>
              <w:t xml:space="preserve">міжнародні </w:t>
            </w:r>
            <w:r w:rsidRPr="000A7F1E">
              <w:rPr>
                <w:rFonts w:ascii="Times New Roman" w:hAnsi="Times New Roman" w:cs="Times New Roman"/>
                <w:sz w:val="26"/>
                <w:szCs w:val="26"/>
              </w:rPr>
              <w:t>партнери</w:t>
            </w:r>
          </w:p>
        </w:tc>
        <w:tc>
          <w:tcPr>
            <w:tcW w:w="1010" w:type="dxa"/>
            <w:vAlign w:val="center"/>
            <w:hideMark/>
          </w:tcPr>
          <w:p w:rsidR="00821D97"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ІІІ </w:t>
            </w:r>
            <w:r w:rsidR="00925A9E" w:rsidRPr="000A7F1E">
              <w:rPr>
                <w:rFonts w:ascii="Times New Roman" w:hAnsi="Times New Roman" w:cs="Times New Roman"/>
                <w:sz w:val="26"/>
                <w:szCs w:val="26"/>
              </w:rPr>
              <w:t>-4 квартали</w:t>
            </w:r>
            <w:r w:rsidRPr="000A7F1E">
              <w:rPr>
                <w:rFonts w:ascii="Times New Roman" w:hAnsi="Times New Roman" w:cs="Times New Roman"/>
                <w:sz w:val="26"/>
                <w:szCs w:val="26"/>
              </w:rPr>
              <w:t xml:space="preserve"> 2028</w:t>
            </w:r>
          </w:p>
        </w:tc>
        <w:tc>
          <w:tcPr>
            <w:tcW w:w="1807" w:type="dxa"/>
            <w:vAlign w:val="center"/>
            <w:hideMark/>
          </w:tcPr>
          <w:p w:rsidR="00925A9E" w:rsidRPr="000A7F1E" w:rsidRDefault="00821D97" w:rsidP="00033E04">
            <w:pPr>
              <w:pStyle w:val="a5"/>
              <w:rPr>
                <w:rFonts w:ascii="Times New Roman" w:hAnsi="Times New Roman" w:cs="Times New Roman"/>
                <w:sz w:val="26"/>
                <w:szCs w:val="26"/>
              </w:rPr>
            </w:pPr>
            <w:r w:rsidRPr="000A7F1E">
              <w:rPr>
                <w:rFonts w:ascii="Times New Roman" w:hAnsi="Times New Roman" w:cs="Times New Roman"/>
                <w:sz w:val="26"/>
                <w:szCs w:val="26"/>
              </w:rPr>
              <w:t xml:space="preserve">Презентація інвестиційного портфеля </w:t>
            </w:r>
            <w:r w:rsidR="00925A9E" w:rsidRPr="000A7F1E">
              <w:rPr>
                <w:rFonts w:ascii="Times New Roman" w:hAnsi="Times New Roman" w:cs="Times New Roman"/>
                <w:sz w:val="26"/>
                <w:szCs w:val="26"/>
              </w:rPr>
              <w:t>громади</w:t>
            </w:r>
          </w:p>
          <w:p w:rsidR="00821D97" w:rsidRPr="000A7F1E" w:rsidRDefault="00821D97" w:rsidP="00033E04">
            <w:pPr>
              <w:pStyle w:val="a5"/>
              <w:rPr>
                <w:rFonts w:ascii="Times New Roman" w:hAnsi="Times New Roman" w:cs="Times New Roman"/>
                <w:sz w:val="26"/>
                <w:szCs w:val="26"/>
              </w:rPr>
            </w:pPr>
          </w:p>
        </w:tc>
      </w:tr>
    </w:tbl>
    <w:p w:rsidR="00895165" w:rsidRPr="000A7F1E" w:rsidRDefault="00895165" w:rsidP="006A01AC">
      <w:pPr>
        <w:pStyle w:val="a5"/>
        <w:jc w:val="both"/>
        <w:rPr>
          <w:rFonts w:ascii="Times New Roman" w:hAnsi="Times New Roman" w:cs="Times New Roman"/>
          <w:sz w:val="26"/>
          <w:szCs w:val="26"/>
        </w:rPr>
      </w:pPr>
    </w:p>
    <w:p w:rsidR="00895165" w:rsidRPr="000A7F1E" w:rsidRDefault="00895165" w:rsidP="006A01AC">
      <w:pPr>
        <w:pStyle w:val="a5"/>
        <w:jc w:val="both"/>
        <w:rPr>
          <w:rFonts w:ascii="Times New Roman" w:hAnsi="Times New Roman" w:cs="Times New Roman"/>
          <w:sz w:val="26"/>
          <w:szCs w:val="26"/>
        </w:rPr>
      </w:pPr>
    </w:p>
    <w:p w:rsidR="00895165" w:rsidRPr="000A7F1E" w:rsidRDefault="00895165" w:rsidP="006A01AC">
      <w:pPr>
        <w:pStyle w:val="a5"/>
        <w:jc w:val="both"/>
        <w:rPr>
          <w:rFonts w:ascii="Times New Roman" w:hAnsi="Times New Roman" w:cs="Times New Roman"/>
          <w:sz w:val="26"/>
          <w:szCs w:val="26"/>
        </w:rPr>
      </w:pPr>
    </w:p>
    <w:sectPr w:rsidR="00895165" w:rsidRPr="000A7F1E" w:rsidSect="00306A62">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34FF"/>
    <w:multiLevelType w:val="hybridMultilevel"/>
    <w:tmpl w:val="A61E7362"/>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4724228"/>
    <w:multiLevelType w:val="hybridMultilevel"/>
    <w:tmpl w:val="95962518"/>
    <w:lvl w:ilvl="0" w:tplc="0422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CB959E6"/>
    <w:multiLevelType w:val="hybridMultilevel"/>
    <w:tmpl w:val="0B8684E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01B6B3E"/>
    <w:multiLevelType w:val="hybridMultilevel"/>
    <w:tmpl w:val="156EA29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20F16324"/>
    <w:multiLevelType w:val="hybridMultilevel"/>
    <w:tmpl w:val="5194023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B2D2368"/>
    <w:multiLevelType w:val="multilevel"/>
    <w:tmpl w:val="2594EF76"/>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2D9D0E1D"/>
    <w:multiLevelType w:val="hybridMultilevel"/>
    <w:tmpl w:val="49B4CC7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36FD474A"/>
    <w:multiLevelType w:val="hybridMultilevel"/>
    <w:tmpl w:val="684A6B1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BD77541"/>
    <w:multiLevelType w:val="hybridMultilevel"/>
    <w:tmpl w:val="262E1B6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C2512D9"/>
    <w:multiLevelType w:val="hybridMultilevel"/>
    <w:tmpl w:val="6102048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BDA2782"/>
    <w:multiLevelType w:val="hybridMultilevel"/>
    <w:tmpl w:val="C72C8B5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5B231976"/>
    <w:multiLevelType w:val="hybridMultilevel"/>
    <w:tmpl w:val="CD3AB728"/>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B650E3B"/>
    <w:multiLevelType w:val="hybridMultilevel"/>
    <w:tmpl w:val="2E5CC9D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639C16A1"/>
    <w:multiLevelType w:val="hybridMultilevel"/>
    <w:tmpl w:val="CA189EA0"/>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6AE47D95"/>
    <w:multiLevelType w:val="hybridMultilevel"/>
    <w:tmpl w:val="134229B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6FDC12AE"/>
    <w:multiLevelType w:val="multilevel"/>
    <w:tmpl w:val="A8AC61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DF19D0"/>
    <w:multiLevelType w:val="hybridMultilevel"/>
    <w:tmpl w:val="DC30B7E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71355505"/>
    <w:multiLevelType w:val="hybridMultilevel"/>
    <w:tmpl w:val="B2FE4F7A"/>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80B7FFC"/>
    <w:multiLevelType w:val="hybridMultilevel"/>
    <w:tmpl w:val="66AEAFD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2"/>
  </w:num>
  <w:num w:numId="4">
    <w:abstractNumId w:val="3"/>
  </w:num>
  <w:num w:numId="5">
    <w:abstractNumId w:val="13"/>
  </w:num>
  <w:num w:numId="6">
    <w:abstractNumId w:val="12"/>
  </w:num>
  <w:num w:numId="7">
    <w:abstractNumId w:val="11"/>
  </w:num>
  <w:num w:numId="8">
    <w:abstractNumId w:val="16"/>
  </w:num>
  <w:num w:numId="9">
    <w:abstractNumId w:val="14"/>
  </w:num>
  <w:num w:numId="10">
    <w:abstractNumId w:val="10"/>
  </w:num>
  <w:num w:numId="11">
    <w:abstractNumId w:val="18"/>
  </w:num>
  <w:num w:numId="12">
    <w:abstractNumId w:val="0"/>
  </w:num>
  <w:num w:numId="13">
    <w:abstractNumId w:val="4"/>
  </w:num>
  <w:num w:numId="14">
    <w:abstractNumId w:val="1"/>
  </w:num>
  <w:num w:numId="15">
    <w:abstractNumId w:val="17"/>
  </w:num>
  <w:num w:numId="16">
    <w:abstractNumId w:val="8"/>
  </w:num>
  <w:num w:numId="17">
    <w:abstractNumId w:val="7"/>
  </w:num>
  <w:num w:numId="18">
    <w:abstractNumId w:val="6"/>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E64E55"/>
    <w:rsid w:val="00024D43"/>
    <w:rsid w:val="00032638"/>
    <w:rsid w:val="00033E04"/>
    <w:rsid w:val="00053DBD"/>
    <w:rsid w:val="00090904"/>
    <w:rsid w:val="000A7F1E"/>
    <w:rsid w:val="00102779"/>
    <w:rsid w:val="0010756D"/>
    <w:rsid w:val="00126861"/>
    <w:rsid w:val="00133A76"/>
    <w:rsid w:val="00135C45"/>
    <w:rsid w:val="00150593"/>
    <w:rsid w:val="00162B7D"/>
    <w:rsid w:val="001A15E6"/>
    <w:rsid w:val="001B2F79"/>
    <w:rsid w:val="001D417A"/>
    <w:rsid w:val="001F4D20"/>
    <w:rsid w:val="001F57A5"/>
    <w:rsid w:val="00200B49"/>
    <w:rsid w:val="00215712"/>
    <w:rsid w:val="0022214C"/>
    <w:rsid w:val="00231EA2"/>
    <w:rsid w:val="00242EAE"/>
    <w:rsid w:val="00243424"/>
    <w:rsid w:val="002436C8"/>
    <w:rsid w:val="00251EA4"/>
    <w:rsid w:val="00252BFF"/>
    <w:rsid w:val="00255340"/>
    <w:rsid w:val="00266E33"/>
    <w:rsid w:val="00267AE9"/>
    <w:rsid w:val="00272B7C"/>
    <w:rsid w:val="00273030"/>
    <w:rsid w:val="00281EF2"/>
    <w:rsid w:val="002B2372"/>
    <w:rsid w:val="002B6295"/>
    <w:rsid w:val="002D5869"/>
    <w:rsid w:val="002E24A3"/>
    <w:rsid w:val="002E54D4"/>
    <w:rsid w:val="002F4DAA"/>
    <w:rsid w:val="002F4F58"/>
    <w:rsid w:val="002F5EC0"/>
    <w:rsid w:val="0030324B"/>
    <w:rsid w:val="003032A2"/>
    <w:rsid w:val="00306A62"/>
    <w:rsid w:val="00313C3E"/>
    <w:rsid w:val="003351D1"/>
    <w:rsid w:val="00343B67"/>
    <w:rsid w:val="00347AC8"/>
    <w:rsid w:val="003A0D08"/>
    <w:rsid w:val="003A61C7"/>
    <w:rsid w:val="003B06A0"/>
    <w:rsid w:val="003C1570"/>
    <w:rsid w:val="003D333F"/>
    <w:rsid w:val="003E4E92"/>
    <w:rsid w:val="003F0287"/>
    <w:rsid w:val="003F4BD0"/>
    <w:rsid w:val="00416134"/>
    <w:rsid w:val="00417706"/>
    <w:rsid w:val="00427796"/>
    <w:rsid w:val="00456984"/>
    <w:rsid w:val="004716B9"/>
    <w:rsid w:val="00473797"/>
    <w:rsid w:val="00481D0C"/>
    <w:rsid w:val="004859CE"/>
    <w:rsid w:val="004901EE"/>
    <w:rsid w:val="004C31A7"/>
    <w:rsid w:val="004F17C4"/>
    <w:rsid w:val="00501BA2"/>
    <w:rsid w:val="0050308A"/>
    <w:rsid w:val="00504B4B"/>
    <w:rsid w:val="00506B0A"/>
    <w:rsid w:val="00523D62"/>
    <w:rsid w:val="005253DD"/>
    <w:rsid w:val="00530247"/>
    <w:rsid w:val="00531396"/>
    <w:rsid w:val="005448E9"/>
    <w:rsid w:val="00545719"/>
    <w:rsid w:val="0055004F"/>
    <w:rsid w:val="00565D1E"/>
    <w:rsid w:val="00570CBE"/>
    <w:rsid w:val="0057625B"/>
    <w:rsid w:val="00580B9D"/>
    <w:rsid w:val="005A4D9D"/>
    <w:rsid w:val="005B684B"/>
    <w:rsid w:val="005D0A7C"/>
    <w:rsid w:val="006218A1"/>
    <w:rsid w:val="00646F4B"/>
    <w:rsid w:val="006754C2"/>
    <w:rsid w:val="0067613D"/>
    <w:rsid w:val="006803C0"/>
    <w:rsid w:val="00685C2F"/>
    <w:rsid w:val="006A01AC"/>
    <w:rsid w:val="006A2C9C"/>
    <w:rsid w:val="006B5BB1"/>
    <w:rsid w:val="006B5D71"/>
    <w:rsid w:val="006E0694"/>
    <w:rsid w:val="006E6706"/>
    <w:rsid w:val="006F0D23"/>
    <w:rsid w:val="006F4271"/>
    <w:rsid w:val="00700343"/>
    <w:rsid w:val="00700A58"/>
    <w:rsid w:val="007125FA"/>
    <w:rsid w:val="00734AB4"/>
    <w:rsid w:val="00747425"/>
    <w:rsid w:val="0076162A"/>
    <w:rsid w:val="00763816"/>
    <w:rsid w:val="007640C5"/>
    <w:rsid w:val="00767E8B"/>
    <w:rsid w:val="007733A2"/>
    <w:rsid w:val="007755DE"/>
    <w:rsid w:val="0079666D"/>
    <w:rsid w:val="007A7B53"/>
    <w:rsid w:val="007D5968"/>
    <w:rsid w:val="007E301C"/>
    <w:rsid w:val="007E3676"/>
    <w:rsid w:val="0080125A"/>
    <w:rsid w:val="00803BCA"/>
    <w:rsid w:val="00815ACC"/>
    <w:rsid w:val="00821D97"/>
    <w:rsid w:val="00821F93"/>
    <w:rsid w:val="0084028C"/>
    <w:rsid w:val="0084301F"/>
    <w:rsid w:val="00856E05"/>
    <w:rsid w:val="008653D3"/>
    <w:rsid w:val="00870022"/>
    <w:rsid w:val="00895165"/>
    <w:rsid w:val="008A3EA0"/>
    <w:rsid w:val="008A4010"/>
    <w:rsid w:val="008D4C3B"/>
    <w:rsid w:val="00925A9E"/>
    <w:rsid w:val="00957A73"/>
    <w:rsid w:val="00984AC5"/>
    <w:rsid w:val="00991552"/>
    <w:rsid w:val="009954C2"/>
    <w:rsid w:val="00995850"/>
    <w:rsid w:val="009A2BB9"/>
    <w:rsid w:val="009B06CB"/>
    <w:rsid w:val="009D260C"/>
    <w:rsid w:val="009E6082"/>
    <w:rsid w:val="00A01961"/>
    <w:rsid w:val="00A073E8"/>
    <w:rsid w:val="00A46DEE"/>
    <w:rsid w:val="00A47154"/>
    <w:rsid w:val="00A6108F"/>
    <w:rsid w:val="00A62214"/>
    <w:rsid w:val="00A90258"/>
    <w:rsid w:val="00A96C8E"/>
    <w:rsid w:val="00AA5FAE"/>
    <w:rsid w:val="00AB7FA6"/>
    <w:rsid w:val="00AD4FBF"/>
    <w:rsid w:val="00AF73BF"/>
    <w:rsid w:val="00B160B6"/>
    <w:rsid w:val="00B4323C"/>
    <w:rsid w:val="00B80E05"/>
    <w:rsid w:val="00BB61C3"/>
    <w:rsid w:val="00BF036E"/>
    <w:rsid w:val="00BF0390"/>
    <w:rsid w:val="00C00C43"/>
    <w:rsid w:val="00C141BF"/>
    <w:rsid w:val="00C47A70"/>
    <w:rsid w:val="00C61C06"/>
    <w:rsid w:val="00C64D6D"/>
    <w:rsid w:val="00C66EDC"/>
    <w:rsid w:val="00CA3F3F"/>
    <w:rsid w:val="00CA6179"/>
    <w:rsid w:val="00CA7FA2"/>
    <w:rsid w:val="00CB4422"/>
    <w:rsid w:val="00CB4DFA"/>
    <w:rsid w:val="00CF2493"/>
    <w:rsid w:val="00CF6BC4"/>
    <w:rsid w:val="00D01C45"/>
    <w:rsid w:val="00D062ED"/>
    <w:rsid w:val="00D1279B"/>
    <w:rsid w:val="00D16CAD"/>
    <w:rsid w:val="00D55514"/>
    <w:rsid w:val="00D56336"/>
    <w:rsid w:val="00D83E30"/>
    <w:rsid w:val="00D91DDC"/>
    <w:rsid w:val="00D935C0"/>
    <w:rsid w:val="00DB6694"/>
    <w:rsid w:val="00DE6CE6"/>
    <w:rsid w:val="00E0415E"/>
    <w:rsid w:val="00E12D8F"/>
    <w:rsid w:val="00E64E55"/>
    <w:rsid w:val="00E70949"/>
    <w:rsid w:val="00E93AAE"/>
    <w:rsid w:val="00EA53C4"/>
    <w:rsid w:val="00ED1E14"/>
    <w:rsid w:val="00EE2505"/>
    <w:rsid w:val="00EF568B"/>
    <w:rsid w:val="00F00863"/>
    <w:rsid w:val="00F30F74"/>
    <w:rsid w:val="00F5689C"/>
    <w:rsid w:val="00F6068D"/>
    <w:rsid w:val="00F63490"/>
    <w:rsid w:val="00F67A89"/>
    <w:rsid w:val="00F85079"/>
    <w:rsid w:val="00FA554A"/>
    <w:rsid w:val="00FB10B7"/>
    <w:rsid w:val="00FB2F95"/>
    <w:rsid w:val="00FC16EB"/>
    <w:rsid w:val="00FE274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10F1C"/>
  <w15:docId w15:val="{6C514A18-128C-4460-A8EA-772B8110E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422"/>
  </w:style>
  <w:style w:type="paragraph" w:styleId="1">
    <w:name w:val="heading 1"/>
    <w:basedOn w:val="a"/>
    <w:link w:val="10"/>
    <w:uiPriority w:val="9"/>
    <w:qFormat/>
    <w:rsid w:val="00E64E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E64E55"/>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E64E55"/>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4E55"/>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E64E55"/>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E64E55"/>
    <w:rPr>
      <w:rFonts w:ascii="Times New Roman" w:eastAsia="Times New Roman" w:hAnsi="Times New Roman" w:cs="Times New Roman"/>
      <w:b/>
      <w:bCs/>
      <w:sz w:val="27"/>
      <w:szCs w:val="27"/>
      <w:lang w:eastAsia="uk-UA"/>
    </w:rPr>
  </w:style>
  <w:style w:type="paragraph" w:styleId="a3">
    <w:name w:val="Normal (Web)"/>
    <w:basedOn w:val="a"/>
    <w:uiPriority w:val="99"/>
    <w:unhideWhenUsed/>
    <w:rsid w:val="00E64E5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ource-title">
    <w:name w:val="source-title"/>
    <w:basedOn w:val="a0"/>
    <w:rsid w:val="00E64E55"/>
  </w:style>
  <w:style w:type="character" w:customStyle="1" w:styleId="source-count">
    <w:name w:val="source-count"/>
    <w:basedOn w:val="a0"/>
    <w:rsid w:val="00E64E55"/>
  </w:style>
  <w:style w:type="paragraph" w:styleId="HTML">
    <w:name w:val="HTML Preformatted"/>
    <w:basedOn w:val="a"/>
    <w:link w:val="HTML0"/>
    <w:uiPriority w:val="99"/>
    <w:semiHidden/>
    <w:unhideWhenUsed/>
    <w:rsid w:val="00E64E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semiHidden/>
    <w:rsid w:val="00E64E55"/>
    <w:rPr>
      <w:rFonts w:ascii="Courier New" w:eastAsia="Times New Roman" w:hAnsi="Courier New" w:cs="Courier New"/>
      <w:sz w:val="20"/>
      <w:szCs w:val="20"/>
      <w:lang w:eastAsia="uk-UA"/>
    </w:rPr>
  </w:style>
  <w:style w:type="character" w:styleId="HTML1">
    <w:name w:val="HTML Code"/>
    <w:basedOn w:val="a0"/>
    <w:uiPriority w:val="99"/>
    <w:semiHidden/>
    <w:unhideWhenUsed/>
    <w:rsid w:val="00E64E55"/>
    <w:rPr>
      <w:rFonts w:ascii="Courier New" w:eastAsia="Times New Roman" w:hAnsi="Courier New" w:cs="Courier New"/>
      <w:sz w:val="20"/>
      <w:szCs w:val="20"/>
    </w:rPr>
  </w:style>
  <w:style w:type="paragraph" w:styleId="a4">
    <w:name w:val="List Paragraph"/>
    <w:basedOn w:val="a"/>
    <w:uiPriority w:val="34"/>
    <w:qFormat/>
    <w:rsid w:val="00D55514"/>
    <w:pPr>
      <w:ind w:left="720"/>
      <w:contextualSpacing/>
    </w:pPr>
  </w:style>
  <w:style w:type="paragraph" w:styleId="a5">
    <w:name w:val="No Spacing"/>
    <w:uiPriority w:val="1"/>
    <w:qFormat/>
    <w:rsid w:val="00F67A89"/>
    <w:pPr>
      <w:spacing w:after="0" w:line="240" w:lineRule="auto"/>
    </w:pPr>
  </w:style>
  <w:style w:type="table" w:styleId="a6">
    <w:name w:val="Table Grid"/>
    <w:basedOn w:val="a1"/>
    <w:uiPriority w:val="59"/>
    <w:rsid w:val="00646F4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query-text-line">
    <w:name w:val="query-text-line"/>
    <w:basedOn w:val="a"/>
    <w:rsid w:val="00815AC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Strong"/>
    <w:basedOn w:val="a0"/>
    <w:uiPriority w:val="22"/>
    <w:qFormat/>
    <w:rsid w:val="00FB2F95"/>
    <w:rPr>
      <w:b/>
      <w:bCs/>
    </w:rPr>
  </w:style>
  <w:style w:type="paragraph" w:styleId="a8">
    <w:name w:val="Balloon Text"/>
    <w:basedOn w:val="a"/>
    <w:link w:val="a9"/>
    <w:uiPriority w:val="99"/>
    <w:semiHidden/>
    <w:unhideWhenUsed/>
    <w:rsid w:val="00580B9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80B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307085">
      <w:bodyDiv w:val="1"/>
      <w:marLeft w:val="0"/>
      <w:marRight w:val="0"/>
      <w:marTop w:val="0"/>
      <w:marBottom w:val="0"/>
      <w:divBdr>
        <w:top w:val="none" w:sz="0" w:space="0" w:color="auto"/>
        <w:left w:val="none" w:sz="0" w:space="0" w:color="auto"/>
        <w:bottom w:val="none" w:sz="0" w:space="0" w:color="auto"/>
        <w:right w:val="none" w:sz="0" w:space="0" w:color="auto"/>
      </w:divBdr>
      <w:divsChild>
        <w:div w:id="822816444">
          <w:marLeft w:val="0"/>
          <w:marRight w:val="0"/>
          <w:marTop w:val="0"/>
          <w:marBottom w:val="0"/>
          <w:divBdr>
            <w:top w:val="none" w:sz="0" w:space="0" w:color="auto"/>
            <w:left w:val="none" w:sz="0" w:space="0" w:color="auto"/>
            <w:bottom w:val="none" w:sz="0" w:space="0" w:color="auto"/>
            <w:right w:val="none" w:sz="0" w:space="0" w:color="auto"/>
          </w:divBdr>
          <w:divsChild>
            <w:div w:id="1475558442">
              <w:marLeft w:val="0"/>
              <w:marRight w:val="0"/>
              <w:marTop w:val="0"/>
              <w:marBottom w:val="0"/>
              <w:divBdr>
                <w:top w:val="none" w:sz="0" w:space="0" w:color="auto"/>
                <w:left w:val="none" w:sz="0" w:space="0" w:color="auto"/>
                <w:bottom w:val="none" w:sz="0" w:space="0" w:color="auto"/>
                <w:right w:val="none" w:sz="0" w:space="0" w:color="auto"/>
              </w:divBdr>
              <w:divsChild>
                <w:div w:id="784076136">
                  <w:marLeft w:val="0"/>
                  <w:marRight w:val="0"/>
                  <w:marTop w:val="0"/>
                  <w:marBottom w:val="0"/>
                  <w:divBdr>
                    <w:top w:val="none" w:sz="0" w:space="0" w:color="auto"/>
                    <w:left w:val="none" w:sz="0" w:space="0" w:color="auto"/>
                    <w:bottom w:val="none" w:sz="0" w:space="0" w:color="auto"/>
                    <w:right w:val="none" w:sz="0" w:space="0" w:color="auto"/>
                  </w:divBdr>
                  <w:divsChild>
                    <w:div w:id="1003702388">
                      <w:marLeft w:val="0"/>
                      <w:marRight w:val="0"/>
                      <w:marTop w:val="0"/>
                      <w:marBottom w:val="0"/>
                      <w:divBdr>
                        <w:top w:val="none" w:sz="0" w:space="0" w:color="auto"/>
                        <w:left w:val="none" w:sz="0" w:space="0" w:color="auto"/>
                        <w:bottom w:val="none" w:sz="0" w:space="0" w:color="auto"/>
                        <w:right w:val="none" w:sz="0" w:space="0" w:color="auto"/>
                      </w:divBdr>
                      <w:divsChild>
                        <w:div w:id="1500392062">
                          <w:marLeft w:val="0"/>
                          <w:marRight w:val="0"/>
                          <w:marTop w:val="0"/>
                          <w:marBottom w:val="0"/>
                          <w:divBdr>
                            <w:top w:val="none" w:sz="0" w:space="0" w:color="auto"/>
                            <w:left w:val="none" w:sz="0" w:space="0" w:color="auto"/>
                            <w:bottom w:val="none" w:sz="0" w:space="0" w:color="auto"/>
                            <w:right w:val="none" w:sz="0" w:space="0" w:color="auto"/>
                          </w:divBdr>
                          <w:divsChild>
                            <w:div w:id="11136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3983089">
      <w:bodyDiv w:val="1"/>
      <w:marLeft w:val="0"/>
      <w:marRight w:val="0"/>
      <w:marTop w:val="0"/>
      <w:marBottom w:val="0"/>
      <w:divBdr>
        <w:top w:val="none" w:sz="0" w:space="0" w:color="auto"/>
        <w:left w:val="none" w:sz="0" w:space="0" w:color="auto"/>
        <w:bottom w:val="none" w:sz="0" w:space="0" w:color="auto"/>
        <w:right w:val="none" w:sz="0" w:space="0" w:color="auto"/>
      </w:divBdr>
      <w:divsChild>
        <w:div w:id="616371468">
          <w:marLeft w:val="0"/>
          <w:marRight w:val="0"/>
          <w:marTop w:val="0"/>
          <w:marBottom w:val="0"/>
          <w:divBdr>
            <w:top w:val="none" w:sz="0" w:space="0" w:color="auto"/>
            <w:left w:val="none" w:sz="0" w:space="0" w:color="auto"/>
            <w:bottom w:val="none" w:sz="0" w:space="0" w:color="auto"/>
            <w:right w:val="none" w:sz="0" w:space="0" w:color="auto"/>
          </w:divBdr>
          <w:divsChild>
            <w:div w:id="1055857623">
              <w:marLeft w:val="0"/>
              <w:marRight w:val="0"/>
              <w:marTop w:val="0"/>
              <w:marBottom w:val="0"/>
              <w:divBdr>
                <w:top w:val="none" w:sz="0" w:space="0" w:color="auto"/>
                <w:left w:val="none" w:sz="0" w:space="0" w:color="auto"/>
                <w:bottom w:val="none" w:sz="0" w:space="0" w:color="auto"/>
                <w:right w:val="none" w:sz="0" w:space="0" w:color="auto"/>
              </w:divBdr>
            </w:div>
          </w:divsChild>
        </w:div>
        <w:div w:id="1491097261">
          <w:marLeft w:val="0"/>
          <w:marRight w:val="0"/>
          <w:marTop w:val="0"/>
          <w:marBottom w:val="0"/>
          <w:divBdr>
            <w:top w:val="none" w:sz="0" w:space="0" w:color="auto"/>
            <w:left w:val="none" w:sz="0" w:space="0" w:color="auto"/>
            <w:bottom w:val="none" w:sz="0" w:space="0" w:color="auto"/>
            <w:right w:val="none" w:sz="0" w:space="0" w:color="auto"/>
          </w:divBdr>
          <w:divsChild>
            <w:div w:id="1028216837">
              <w:marLeft w:val="0"/>
              <w:marRight w:val="0"/>
              <w:marTop w:val="0"/>
              <w:marBottom w:val="0"/>
              <w:divBdr>
                <w:top w:val="none" w:sz="0" w:space="0" w:color="auto"/>
                <w:left w:val="none" w:sz="0" w:space="0" w:color="auto"/>
                <w:bottom w:val="none" w:sz="0" w:space="0" w:color="auto"/>
                <w:right w:val="none" w:sz="0" w:space="0" w:color="auto"/>
              </w:divBdr>
            </w:div>
          </w:divsChild>
        </w:div>
        <w:div w:id="265385382">
          <w:marLeft w:val="0"/>
          <w:marRight w:val="0"/>
          <w:marTop w:val="0"/>
          <w:marBottom w:val="0"/>
          <w:divBdr>
            <w:top w:val="none" w:sz="0" w:space="0" w:color="auto"/>
            <w:left w:val="none" w:sz="0" w:space="0" w:color="auto"/>
            <w:bottom w:val="none" w:sz="0" w:space="0" w:color="auto"/>
            <w:right w:val="none" w:sz="0" w:space="0" w:color="auto"/>
          </w:divBdr>
          <w:divsChild>
            <w:div w:id="1347247594">
              <w:marLeft w:val="0"/>
              <w:marRight w:val="0"/>
              <w:marTop w:val="0"/>
              <w:marBottom w:val="0"/>
              <w:divBdr>
                <w:top w:val="none" w:sz="0" w:space="0" w:color="auto"/>
                <w:left w:val="none" w:sz="0" w:space="0" w:color="auto"/>
                <w:bottom w:val="none" w:sz="0" w:space="0" w:color="auto"/>
                <w:right w:val="none" w:sz="0" w:space="0" w:color="auto"/>
              </w:divBdr>
            </w:div>
          </w:divsChild>
        </w:div>
        <w:div w:id="225186249">
          <w:marLeft w:val="0"/>
          <w:marRight w:val="0"/>
          <w:marTop w:val="0"/>
          <w:marBottom w:val="0"/>
          <w:divBdr>
            <w:top w:val="none" w:sz="0" w:space="0" w:color="auto"/>
            <w:left w:val="none" w:sz="0" w:space="0" w:color="auto"/>
            <w:bottom w:val="none" w:sz="0" w:space="0" w:color="auto"/>
            <w:right w:val="none" w:sz="0" w:space="0" w:color="auto"/>
          </w:divBdr>
          <w:divsChild>
            <w:div w:id="305623966">
              <w:marLeft w:val="0"/>
              <w:marRight w:val="0"/>
              <w:marTop w:val="0"/>
              <w:marBottom w:val="0"/>
              <w:divBdr>
                <w:top w:val="none" w:sz="0" w:space="0" w:color="auto"/>
                <w:left w:val="none" w:sz="0" w:space="0" w:color="auto"/>
                <w:bottom w:val="none" w:sz="0" w:space="0" w:color="auto"/>
                <w:right w:val="none" w:sz="0" w:space="0" w:color="auto"/>
              </w:divBdr>
            </w:div>
          </w:divsChild>
        </w:div>
        <w:div w:id="996416301">
          <w:marLeft w:val="0"/>
          <w:marRight w:val="0"/>
          <w:marTop w:val="0"/>
          <w:marBottom w:val="0"/>
          <w:divBdr>
            <w:top w:val="none" w:sz="0" w:space="0" w:color="auto"/>
            <w:left w:val="none" w:sz="0" w:space="0" w:color="auto"/>
            <w:bottom w:val="none" w:sz="0" w:space="0" w:color="auto"/>
            <w:right w:val="none" w:sz="0" w:space="0" w:color="auto"/>
          </w:divBdr>
          <w:divsChild>
            <w:div w:id="1489174563">
              <w:marLeft w:val="0"/>
              <w:marRight w:val="0"/>
              <w:marTop w:val="0"/>
              <w:marBottom w:val="0"/>
              <w:divBdr>
                <w:top w:val="none" w:sz="0" w:space="0" w:color="auto"/>
                <w:left w:val="none" w:sz="0" w:space="0" w:color="auto"/>
                <w:bottom w:val="none" w:sz="0" w:space="0" w:color="auto"/>
                <w:right w:val="none" w:sz="0" w:space="0" w:color="auto"/>
              </w:divBdr>
            </w:div>
          </w:divsChild>
        </w:div>
        <w:div w:id="1627538992">
          <w:marLeft w:val="0"/>
          <w:marRight w:val="0"/>
          <w:marTop w:val="0"/>
          <w:marBottom w:val="0"/>
          <w:divBdr>
            <w:top w:val="none" w:sz="0" w:space="0" w:color="auto"/>
            <w:left w:val="none" w:sz="0" w:space="0" w:color="auto"/>
            <w:bottom w:val="none" w:sz="0" w:space="0" w:color="auto"/>
            <w:right w:val="none" w:sz="0" w:space="0" w:color="auto"/>
          </w:divBdr>
          <w:divsChild>
            <w:div w:id="286358359">
              <w:marLeft w:val="0"/>
              <w:marRight w:val="0"/>
              <w:marTop w:val="0"/>
              <w:marBottom w:val="0"/>
              <w:divBdr>
                <w:top w:val="none" w:sz="0" w:space="0" w:color="auto"/>
                <w:left w:val="none" w:sz="0" w:space="0" w:color="auto"/>
                <w:bottom w:val="none" w:sz="0" w:space="0" w:color="auto"/>
                <w:right w:val="none" w:sz="0" w:space="0" w:color="auto"/>
              </w:divBdr>
            </w:div>
          </w:divsChild>
        </w:div>
        <w:div w:id="944965206">
          <w:marLeft w:val="0"/>
          <w:marRight w:val="0"/>
          <w:marTop w:val="0"/>
          <w:marBottom w:val="0"/>
          <w:divBdr>
            <w:top w:val="none" w:sz="0" w:space="0" w:color="auto"/>
            <w:left w:val="none" w:sz="0" w:space="0" w:color="auto"/>
            <w:bottom w:val="none" w:sz="0" w:space="0" w:color="auto"/>
            <w:right w:val="none" w:sz="0" w:space="0" w:color="auto"/>
          </w:divBdr>
          <w:divsChild>
            <w:div w:id="1324046487">
              <w:marLeft w:val="0"/>
              <w:marRight w:val="0"/>
              <w:marTop w:val="0"/>
              <w:marBottom w:val="0"/>
              <w:divBdr>
                <w:top w:val="none" w:sz="0" w:space="0" w:color="auto"/>
                <w:left w:val="none" w:sz="0" w:space="0" w:color="auto"/>
                <w:bottom w:val="none" w:sz="0" w:space="0" w:color="auto"/>
                <w:right w:val="none" w:sz="0" w:space="0" w:color="auto"/>
              </w:divBdr>
            </w:div>
          </w:divsChild>
        </w:div>
        <w:div w:id="57672845">
          <w:marLeft w:val="0"/>
          <w:marRight w:val="0"/>
          <w:marTop w:val="0"/>
          <w:marBottom w:val="0"/>
          <w:divBdr>
            <w:top w:val="none" w:sz="0" w:space="0" w:color="auto"/>
            <w:left w:val="none" w:sz="0" w:space="0" w:color="auto"/>
            <w:bottom w:val="none" w:sz="0" w:space="0" w:color="auto"/>
            <w:right w:val="none" w:sz="0" w:space="0" w:color="auto"/>
          </w:divBdr>
          <w:divsChild>
            <w:div w:id="296839552">
              <w:marLeft w:val="0"/>
              <w:marRight w:val="0"/>
              <w:marTop w:val="0"/>
              <w:marBottom w:val="0"/>
              <w:divBdr>
                <w:top w:val="none" w:sz="0" w:space="0" w:color="auto"/>
                <w:left w:val="none" w:sz="0" w:space="0" w:color="auto"/>
                <w:bottom w:val="none" w:sz="0" w:space="0" w:color="auto"/>
                <w:right w:val="none" w:sz="0" w:space="0" w:color="auto"/>
              </w:divBdr>
            </w:div>
          </w:divsChild>
        </w:div>
        <w:div w:id="351303697">
          <w:marLeft w:val="0"/>
          <w:marRight w:val="0"/>
          <w:marTop w:val="0"/>
          <w:marBottom w:val="0"/>
          <w:divBdr>
            <w:top w:val="none" w:sz="0" w:space="0" w:color="auto"/>
            <w:left w:val="none" w:sz="0" w:space="0" w:color="auto"/>
            <w:bottom w:val="none" w:sz="0" w:space="0" w:color="auto"/>
            <w:right w:val="none" w:sz="0" w:space="0" w:color="auto"/>
          </w:divBdr>
          <w:divsChild>
            <w:div w:id="262569203">
              <w:marLeft w:val="0"/>
              <w:marRight w:val="0"/>
              <w:marTop w:val="0"/>
              <w:marBottom w:val="0"/>
              <w:divBdr>
                <w:top w:val="none" w:sz="0" w:space="0" w:color="auto"/>
                <w:left w:val="none" w:sz="0" w:space="0" w:color="auto"/>
                <w:bottom w:val="none" w:sz="0" w:space="0" w:color="auto"/>
                <w:right w:val="none" w:sz="0" w:space="0" w:color="auto"/>
              </w:divBdr>
            </w:div>
          </w:divsChild>
        </w:div>
        <w:div w:id="689188960">
          <w:marLeft w:val="0"/>
          <w:marRight w:val="0"/>
          <w:marTop w:val="0"/>
          <w:marBottom w:val="0"/>
          <w:divBdr>
            <w:top w:val="none" w:sz="0" w:space="0" w:color="auto"/>
            <w:left w:val="none" w:sz="0" w:space="0" w:color="auto"/>
            <w:bottom w:val="none" w:sz="0" w:space="0" w:color="auto"/>
            <w:right w:val="none" w:sz="0" w:space="0" w:color="auto"/>
          </w:divBdr>
          <w:divsChild>
            <w:div w:id="1476601813">
              <w:marLeft w:val="0"/>
              <w:marRight w:val="0"/>
              <w:marTop w:val="0"/>
              <w:marBottom w:val="0"/>
              <w:divBdr>
                <w:top w:val="none" w:sz="0" w:space="0" w:color="auto"/>
                <w:left w:val="none" w:sz="0" w:space="0" w:color="auto"/>
                <w:bottom w:val="none" w:sz="0" w:space="0" w:color="auto"/>
                <w:right w:val="none" w:sz="0" w:space="0" w:color="auto"/>
              </w:divBdr>
            </w:div>
          </w:divsChild>
        </w:div>
        <w:div w:id="11341395">
          <w:marLeft w:val="0"/>
          <w:marRight w:val="0"/>
          <w:marTop w:val="0"/>
          <w:marBottom w:val="0"/>
          <w:divBdr>
            <w:top w:val="none" w:sz="0" w:space="0" w:color="auto"/>
            <w:left w:val="none" w:sz="0" w:space="0" w:color="auto"/>
            <w:bottom w:val="none" w:sz="0" w:space="0" w:color="auto"/>
            <w:right w:val="none" w:sz="0" w:space="0" w:color="auto"/>
          </w:divBdr>
          <w:divsChild>
            <w:div w:id="1396706378">
              <w:marLeft w:val="0"/>
              <w:marRight w:val="0"/>
              <w:marTop w:val="0"/>
              <w:marBottom w:val="0"/>
              <w:divBdr>
                <w:top w:val="none" w:sz="0" w:space="0" w:color="auto"/>
                <w:left w:val="none" w:sz="0" w:space="0" w:color="auto"/>
                <w:bottom w:val="none" w:sz="0" w:space="0" w:color="auto"/>
                <w:right w:val="none" w:sz="0" w:space="0" w:color="auto"/>
              </w:divBdr>
            </w:div>
          </w:divsChild>
        </w:div>
        <w:div w:id="1186603382">
          <w:marLeft w:val="0"/>
          <w:marRight w:val="0"/>
          <w:marTop w:val="0"/>
          <w:marBottom w:val="0"/>
          <w:divBdr>
            <w:top w:val="none" w:sz="0" w:space="0" w:color="auto"/>
            <w:left w:val="none" w:sz="0" w:space="0" w:color="auto"/>
            <w:bottom w:val="none" w:sz="0" w:space="0" w:color="auto"/>
            <w:right w:val="none" w:sz="0" w:space="0" w:color="auto"/>
          </w:divBdr>
          <w:divsChild>
            <w:div w:id="461730923">
              <w:marLeft w:val="0"/>
              <w:marRight w:val="0"/>
              <w:marTop w:val="0"/>
              <w:marBottom w:val="0"/>
              <w:divBdr>
                <w:top w:val="none" w:sz="0" w:space="0" w:color="auto"/>
                <w:left w:val="none" w:sz="0" w:space="0" w:color="auto"/>
                <w:bottom w:val="none" w:sz="0" w:space="0" w:color="auto"/>
                <w:right w:val="none" w:sz="0" w:space="0" w:color="auto"/>
              </w:divBdr>
            </w:div>
          </w:divsChild>
        </w:div>
        <w:div w:id="1151167375">
          <w:marLeft w:val="0"/>
          <w:marRight w:val="0"/>
          <w:marTop w:val="0"/>
          <w:marBottom w:val="0"/>
          <w:divBdr>
            <w:top w:val="none" w:sz="0" w:space="0" w:color="auto"/>
            <w:left w:val="none" w:sz="0" w:space="0" w:color="auto"/>
            <w:bottom w:val="none" w:sz="0" w:space="0" w:color="auto"/>
            <w:right w:val="none" w:sz="0" w:space="0" w:color="auto"/>
          </w:divBdr>
          <w:divsChild>
            <w:div w:id="722021534">
              <w:marLeft w:val="0"/>
              <w:marRight w:val="0"/>
              <w:marTop w:val="0"/>
              <w:marBottom w:val="0"/>
              <w:divBdr>
                <w:top w:val="none" w:sz="0" w:space="0" w:color="auto"/>
                <w:left w:val="none" w:sz="0" w:space="0" w:color="auto"/>
                <w:bottom w:val="none" w:sz="0" w:space="0" w:color="auto"/>
                <w:right w:val="none" w:sz="0" w:space="0" w:color="auto"/>
              </w:divBdr>
            </w:div>
          </w:divsChild>
        </w:div>
        <w:div w:id="520364897">
          <w:marLeft w:val="0"/>
          <w:marRight w:val="0"/>
          <w:marTop w:val="0"/>
          <w:marBottom w:val="0"/>
          <w:divBdr>
            <w:top w:val="none" w:sz="0" w:space="0" w:color="auto"/>
            <w:left w:val="none" w:sz="0" w:space="0" w:color="auto"/>
            <w:bottom w:val="none" w:sz="0" w:space="0" w:color="auto"/>
            <w:right w:val="none" w:sz="0" w:space="0" w:color="auto"/>
          </w:divBdr>
          <w:divsChild>
            <w:div w:id="1924951575">
              <w:marLeft w:val="0"/>
              <w:marRight w:val="0"/>
              <w:marTop w:val="0"/>
              <w:marBottom w:val="0"/>
              <w:divBdr>
                <w:top w:val="none" w:sz="0" w:space="0" w:color="auto"/>
                <w:left w:val="none" w:sz="0" w:space="0" w:color="auto"/>
                <w:bottom w:val="none" w:sz="0" w:space="0" w:color="auto"/>
                <w:right w:val="none" w:sz="0" w:space="0" w:color="auto"/>
              </w:divBdr>
            </w:div>
          </w:divsChild>
        </w:div>
        <w:div w:id="1879734393">
          <w:marLeft w:val="0"/>
          <w:marRight w:val="0"/>
          <w:marTop w:val="0"/>
          <w:marBottom w:val="0"/>
          <w:divBdr>
            <w:top w:val="none" w:sz="0" w:space="0" w:color="auto"/>
            <w:left w:val="none" w:sz="0" w:space="0" w:color="auto"/>
            <w:bottom w:val="none" w:sz="0" w:space="0" w:color="auto"/>
            <w:right w:val="none" w:sz="0" w:space="0" w:color="auto"/>
          </w:divBdr>
          <w:divsChild>
            <w:div w:id="1405571230">
              <w:marLeft w:val="0"/>
              <w:marRight w:val="0"/>
              <w:marTop w:val="0"/>
              <w:marBottom w:val="0"/>
              <w:divBdr>
                <w:top w:val="none" w:sz="0" w:space="0" w:color="auto"/>
                <w:left w:val="none" w:sz="0" w:space="0" w:color="auto"/>
                <w:bottom w:val="none" w:sz="0" w:space="0" w:color="auto"/>
                <w:right w:val="none" w:sz="0" w:space="0" w:color="auto"/>
              </w:divBdr>
            </w:div>
          </w:divsChild>
        </w:div>
        <w:div w:id="1835995393">
          <w:marLeft w:val="0"/>
          <w:marRight w:val="0"/>
          <w:marTop w:val="0"/>
          <w:marBottom w:val="0"/>
          <w:divBdr>
            <w:top w:val="none" w:sz="0" w:space="0" w:color="auto"/>
            <w:left w:val="none" w:sz="0" w:space="0" w:color="auto"/>
            <w:bottom w:val="none" w:sz="0" w:space="0" w:color="auto"/>
            <w:right w:val="none" w:sz="0" w:space="0" w:color="auto"/>
          </w:divBdr>
          <w:divsChild>
            <w:div w:id="294917918">
              <w:marLeft w:val="0"/>
              <w:marRight w:val="0"/>
              <w:marTop w:val="0"/>
              <w:marBottom w:val="0"/>
              <w:divBdr>
                <w:top w:val="none" w:sz="0" w:space="0" w:color="auto"/>
                <w:left w:val="none" w:sz="0" w:space="0" w:color="auto"/>
                <w:bottom w:val="none" w:sz="0" w:space="0" w:color="auto"/>
                <w:right w:val="none" w:sz="0" w:space="0" w:color="auto"/>
              </w:divBdr>
            </w:div>
          </w:divsChild>
        </w:div>
        <w:div w:id="1389916312">
          <w:marLeft w:val="0"/>
          <w:marRight w:val="0"/>
          <w:marTop w:val="0"/>
          <w:marBottom w:val="0"/>
          <w:divBdr>
            <w:top w:val="none" w:sz="0" w:space="0" w:color="auto"/>
            <w:left w:val="none" w:sz="0" w:space="0" w:color="auto"/>
            <w:bottom w:val="none" w:sz="0" w:space="0" w:color="auto"/>
            <w:right w:val="none" w:sz="0" w:space="0" w:color="auto"/>
          </w:divBdr>
          <w:divsChild>
            <w:div w:id="1435785217">
              <w:marLeft w:val="0"/>
              <w:marRight w:val="0"/>
              <w:marTop w:val="0"/>
              <w:marBottom w:val="0"/>
              <w:divBdr>
                <w:top w:val="none" w:sz="0" w:space="0" w:color="auto"/>
                <w:left w:val="none" w:sz="0" w:space="0" w:color="auto"/>
                <w:bottom w:val="none" w:sz="0" w:space="0" w:color="auto"/>
                <w:right w:val="none" w:sz="0" w:space="0" w:color="auto"/>
              </w:divBdr>
            </w:div>
          </w:divsChild>
        </w:div>
        <w:div w:id="1897206281">
          <w:marLeft w:val="0"/>
          <w:marRight w:val="0"/>
          <w:marTop w:val="0"/>
          <w:marBottom w:val="0"/>
          <w:divBdr>
            <w:top w:val="none" w:sz="0" w:space="0" w:color="auto"/>
            <w:left w:val="none" w:sz="0" w:space="0" w:color="auto"/>
            <w:bottom w:val="none" w:sz="0" w:space="0" w:color="auto"/>
            <w:right w:val="none" w:sz="0" w:space="0" w:color="auto"/>
          </w:divBdr>
          <w:divsChild>
            <w:div w:id="535235060">
              <w:marLeft w:val="0"/>
              <w:marRight w:val="0"/>
              <w:marTop w:val="0"/>
              <w:marBottom w:val="0"/>
              <w:divBdr>
                <w:top w:val="none" w:sz="0" w:space="0" w:color="auto"/>
                <w:left w:val="none" w:sz="0" w:space="0" w:color="auto"/>
                <w:bottom w:val="none" w:sz="0" w:space="0" w:color="auto"/>
                <w:right w:val="none" w:sz="0" w:space="0" w:color="auto"/>
              </w:divBdr>
            </w:div>
          </w:divsChild>
        </w:div>
        <w:div w:id="1666483">
          <w:marLeft w:val="0"/>
          <w:marRight w:val="0"/>
          <w:marTop w:val="0"/>
          <w:marBottom w:val="0"/>
          <w:divBdr>
            <w:top w:val="none" w:sz="0" w:space="0" w:color="auto"/>
            <w:left w:val="none" w:sz="0" w:space="0" w:color="auto"/>
            <w:bottom w:val="none" w:sz="0" w:space="0" w:color="auto"/>
            <w:right w:val="none" w:sz="0" w:space="0" w:color="auto"/>
          </w:divBdr>
          <w:divsChild>
            <w:div w:id="1998880263">
              <w:marLeft w:val="0"/>
              <w:marRight w:val="0"/>
              <w:marTop w:val="0"/>
              <w:marBottom w:val="0"/>
              <w:divBdr>
                <w:top w:val="none" w:sz="0" w:space="0" w:color="auto"/>
                <w:left w:val="none" w:sz="0" w:space="0" w:color="auto"/>
                <w:bottom w:val="none" w:sz="0" w:space="0" w:color="auto"/>
                <w:right w:val="none" w:sz="0" w:space="0" w:color="auto"/>
              </w:divBdr>
            </w:div>
          </w:divsChild>
        </w:div>
        <w:div w:id="394476534">
          <w:marLeft w:val="0"/>
          <w:marRight w:val="0"/>
          <w:marTop w:val="0"/>
          <w:marBottom w:val="0"/>
          <w:divBdr>
            <w:top w:val="none" w:sz="0" w:space="0" w:color="auto"/>
            <w:left w:val="none" w:sz="0" w:space="0" w:color="auto"/>
            <w:bottom w:val="none" w:sz="0" w:space="0" w:color="auto"/>
            <w:right w:val="none" w:sz="0" w:space="0" w:color="auto"/>
          </w:divBdr>
          <w:divsChild>
            <w:div w:id="564755208">
              <w:marLeft w:val="0"/>
              <w:marRight w:val="0"/>
              <w:marTop w:val="0"/>
              <w:marBottom w:val="0"/>
              <w:divBdr>
                <w:top w:val="none" w:sz="0" w:space="0" w:color="auto"/>
                <w:left w:val="none" w:sz="0" w:space="0" w:color="auto"/>
                <w:bottom w:val="none" w:sz="0" w:space="0" w:color="auto"/>
                <w:right w:val="none" w:sz="0" w:space="0" w:color="auto"/>
              </w:divBdr>
            </w:div>
          </w:divsChild>
        </w:div>
        <w:div w:id="1429961353">
          <w:marLeft w:val="0"/>
          <w:marRight w:val="0"/>
          <w:marTop w:val="0"/>
          <w:marBottom w:val="0"/>
          <w:divBdr>
            <w:top w:val="none" w:sz="0" w:space="0" w:color="auto"/>
            <w:left w:val="none" w:sz="0" w:space="0" w:color="auto"/>
            <w:bottom w:val="none" w:sz="0" w:space="0" w:color="auto"/>
            <w:right w:val="none" w:sz="0" w:space="0" w:color="auto"/>
          </w:divBdr>
          <w:divsChild>
            <w:div w:id="650788223">
              <w:marLeft w:val="0"/>
              <w:marRight w:val="0"/>
              <w:marTop w:val="0"/>
              <w:marBottom w:val="0"/>
              <w:divBdr>
                <w:top w:val="none" w:sz="0" w:space="0" w:color="auto"/>
                <w:left w:val="none" w:sz="0" w:space="0" w:color="auto"/>
                <w:bottom w:val="none" w:sz="0" w:space="0" w:color="auto"/>
                <w:right w:val="none" w:sz="0" w:space="0" w:color="auto"/>
              </w:divBdr>
            </w:div>
          </w:divsChild>
        </w:div>
        <w:div w:id="196087376">
          <w:marLeft w:val="0"/>
          <w:marRight w:val="0"/>
          <w:marTop w:val="0"/>
          <w:marBottom w:val="0"/>
          <w:divBdr>
            <w:top w:val="none" w:sz="0" w:space="0" w:color="auto"/>
            <w:left w:val="none" w:sz="0" w:space="0" w:color="auto"/>
            <w:bottom w:val="none" w:sz="0" w:space="0" w:color="auto"/>
            <w:right w:val="none" w:sz="0" w:space="0" w:color="auto"/>
          </w:divBdr>
          <w:divsChild>
            <w:div w:id="1993176216">
              <w:marLeft w:val="0"/>
              <w:marRight w:val="0"/>
              <w:marTop w:val="0"/>
              <w:marBottom w:val="0"/>
              <w:divBdr>
                <w:top w:val="none" w:sz="0" w:space="0" w:color="auto"/>
                <w:left w:val="none" w:sz="0" w:space="0" w:color="auto"/>
                <w:bottom w:val="none" w:sz="0" w:space="0" w:color="auto"/>
                <w:right w:val="none" w:sz="0" w:space="0" w:color="auto"/>
              </w:divBdr>
            </w:div>
          </w:divsChild>
        </w:div>
        <w:div w:id="1065953968">
          <w:marLeft w:val="0"/>
          <w:marRight w:val="0"/>
          <w:marTop w:val="0"/>
          <w:marBottom w:val="0"/>
          <w:divBdr>
            <w:top w:val="none" w:sz="0" w:space="0" w:color="auto"/>
            <w:left w:val="none" w:sz="0" w:space="0" w:color="auto"/>
            <w:bottom w:val="none" w:sz="0" w:space="0" w:color="auto"/>
            <w:right w:val="none" w:sz="0" w:space="0" w:color="auto"/>
          </w:divBdr>
          <w:divsChild>
            <w:div w:id="608397187">
              <w:marLeft w:val="0"/>
              <w:marRight w:val="0"/>
              <w:marTop w:val="0"/>
              <w:marBottom w:val="0"/>
              <w:divBdr>
                <w:top w:val="none" w:sz="0" w:space="0" w:color="auto"/>
                <w:left w:val="none" w:sz="0" w:space="0" w:color="auto"/>
                <w:bottom w:val="none" w:sz="0" w:space="0" w:color="auto"/>
                <w:right w:val="none" w:sz="0" w:space="0" w:color="auto"/>
              </w:divBdr>
            </w:div>
          </w:divsChild>
        </w:div>
        <w:div w:id="1612202254">
          <w:marLeft w:val="0"/>
          <w:marRight w:val="0"/>
          <w:marTop w:val="0"/>
          <w:marBottom w:val="0"/>
          <w:divBdr>
            <w:top w:val="none" w:sz="0" w:space="0" w:color="auto"/>
            <w:left w:val="none" w:sz="0" w:space="0" w:color="auto"/>
            <w:bottom w:val="none" w:sz="0" w:space="0" w:color="auto"/>
            <w:right w:val="none" w:sz="0" w:space="0" w:color="auto"/>
          </w:divBdr>
          <w:divsChild>
            <w:div w:id="969015749">
              <w:marLeft w:val="0"/>
              <w:marRight w:val="0"/>
              <w:marTop w:val="0"/>
              <w:marBottom w:val="0"/>
              <w:divBdr>
                <w:top w:val="none" w:sz="0" w:space="0" w:color="auto"/>
                <w:left w:val="none" w:sz="0" w:space="0" w:color="auto"/>
                <w:bottom w:val="none" w:sz="0" w:space="0" w:color="auto"/>
                <w:right w:val="none" w:sz="0" w:space="0" w:color="auto"/>
              </w:divBdr>
            </w:div>
          </w:divsChild>
        </w:div>
        <w:div w:id="387148281">
          <w:marLeft w:val="0"/>
          <w:marRight w:val="0"/>
          <w:marTop w:val="0"/>
          <w:marBottom w:val="0"/>
          <w:divBdr>
            <w:top w:val="none" w:sz="0" w:space="0" w:color="auto"/>
            <w:left w:val="none" w:sz="0" w:space="0" w:color="auto"/>
            <w:bottom w:val="none" w:sz="0" w:space="0" w:color="auto"/>
            <w:right w:val="none" w:sz="0" w:space="0" w:color="auto"/>
          </w:divBdr>
          <w:divsChild>
            <w:div w:id="125199801">
              <w:marLeft w:val="0"/>
              <w:marRight w:val="0"/>
              <w:marTop w:val="0"/>
              <w:marBottom w:val="0"/>
              <w:divBdr>
                <w:top w:val="none" w:sz="0" w:space="0" w:color="auto"/>
                <w:left w:val="none" w:sz="0" w:space="0" w:color="auto"/>
                <w:bottom w:val="none" w:sz="0" w:space="0" w:color="auto"/>
                <w:right w:val="none" w:sz="0" w:space="0" w:color="auto"/>
              </w:divBdr>
              <w:divsChild>
                <w:div w:id="137607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327867">
          <w:marLeft w:val="0"/>
          <w:marRight w:val="0"/>
          <w:marTop w:val="0"/>
          <w:marBottom w:val="0"/>
          <w:divBdr>
            <w:top w:val="none" w:sz="0" w:space="0" w:color="auto"/>
            <w:left w:val="none" w:sz="0" w:space="0" w:color="auto"/>
            <w:bottom w:val="none" w:sz="0" w:space="0" w:color="auto"/>
            <w:right w:val="none" w:sz="0" w:space="0" w:color="auto"/>
          </w:divBdr>
          <w:divsChild>
            <w:div w:id="142352010">
              <w:marLeft w:val="0"/>
              <w:marRight w:val="0"/>
              <w:marTop w:val="0"/>
              <w:marBottom w:val="0"/>
              <w:divBdr>
                <w:top w:val="none" w:sz="0" w:space="0" w:color="auto"/>
                <w:left w:val="none" w:sz="0" w:space="0" w:color="auto"/>
                <w:bottom w:val="none" w:sz="0" w:space="0" w:color="auto"/>
                <w:right w:val="none" w:sz="0" w:space="0" w:color="auto"/>
              </w:divBdr>
            </w:div>
          </w:divsChild>
        </w:div>
        <w:div w:id="80415904">
          <w:marLeft w:val="0"/>
          <w:marRight w:val="0"/>
          <w:marTop w:val="0"/>
          <w:marBottom w:val="0"/>
          <w:divBdr>
            <w:top w:val="none" w:sz="0" w:space="0" w:color="auto"/>
            <w:left w:val="none" w:sz="0" w:space="0" w:color="auto"/>
            <w:bottom w:val="none" w:sz="0" w:space="0" w:color="auto"/>
            <w:right w:val="none" w:sz="0" w:space="0" w:color="auto"/>
          </w:divBdr>
          <w:divsChild>
            <w:div w:id="1320108931">
              <w:marLeft w:val="0"/>
              <w:marRight w:val="0"/>
              <w:marTop w:val="0"/>
              <w:marBottom w:val="0"/>
              <w:divBdr>
                <w:top w:val="none" w:sz="0" w:space="0" w:color="auto"/>
                <w:left w:val="none" w:sz="0" w:space="0" w:color="auto"/>
                <w:bottom w:val="none" w:sz="0" w:space="0" w:color="auto"/>
                <w:right w:val="none" w:sz="0" w:space="0" w:color="auto"/>
              </w:divBdr>
            </w:div>
          </w:divsChild>
        </w:div>
        <w:div w:id="1049375416">
          <w:marLeft w:val="0"/>
          <w:marRight w:val="0"/>
          <w:marTop w:val="0"/>
          <w:marBottom w:val="0"/>
          <w:divBdr>
            <w:top w:val="none" w:sz="0" w:space="0" w:color="auto"/>
            <w:left w:val="none" w:sz="0" w:space="0" w:color="auto"/>
            <w:bottom w:val="none" w:sz="0" w:space="0" w:color="auto"/>
            <w:right w:val="none" w:sz="0" w:space="0" w:color="auto"/>
          </w:divBdr>
          <w:divsChild>
            <w:div w:id="274361537">
              <w:marLeft w:val="0"/>
              <w:marRight w:val="0"/>
              <w:marTop w:val="0"/>
              <w:marBottom w:val="0"/>
              <w:divBdr>
                <w:top w:val="none" w:sz="0" w:space="0" w:color="auto"/>
                <w:left w:val="none" w:sz="0" w:space="0" w:color="auto"/>
                <w:bottom w:val="none" w:sz="0" w:space="0" w:color="auto"/>
                <w:right w:val="none" w:sz="0" w:space="0" w:color="auto"/>
              </w:divBdr>
            </w:div>
          </w:divsChild>
        </w:div>
        <w:div w:id="578710747">
          <w:marLeft w:val="0"/>
          <w:marRight w:val="0"/>
          <w:marTop w:val="0"/>
          <w:marBottom w:val="0"/>
          <w:divBdr>
            <w:top w:val="none" w:sz="0" w:space="0" w:color="auto"/>
            <w:left w:val="none" w:sz="0" w:space="0" w:color="auto"/>
            <w:bottom w:val="none" w:sz="0" w:space="0" w:color="auto"/>
            <w:right w:val="none" w:sz="0" w:space="0" w:color="auto"/>
          </w:divBdr>
          <w:divsChild>
            <w:div w:id="1370834603">
              <w:marLeft w:val="0"/>
              <w:marRight w:val="0"/>
              <w:marTop w:val="0"/>
              <w:marBottom w:val="0"/>
              <w:divBdr>
                <w:top w:val="none" w:sz="0" w:space="0" w:color="auto"/>
                <w:left w:val="none" w:sz="0" w:space="0" w:color="auto"/>
                <w:bottom w:val="none" w:sz="0" w:space="0" w:color="auto"/>
                <w:right w:val="none" w:sz="0" w:space="0" w:color="auto"/>
              </w:divBdr>
            </w:div>
          </w:divsChild>
        </w:div>
        <w:div w:id="465704819">
          <w:marLeft w:val="0"/>
          <w:marRight w:val="0"/>
          <w:marTop w:val="0"/>
          <w:marBottom w:val="0"/>
          <w:divBdr>
            <w:top w:val="none" w:sz="0" w:space="0" w:color="auto"/>
            <w:left w:val="none" w:sz="0" w:space="0" w:color="auto"/>
            <w:bottom w:val="none" w:sz="0" w:space="0" w:color="auto"/>
            <w:right w:val="none" w:sz="0" w:space="0" w:color="auto"/>
          </w:divBdr>
          <w:divsChild>
            <w:div w:id="970014154">
              <w:marLeft w:val="0"/>
              <w:marRight w:val="0"/>
              <w:marTop w:val="0"/>
              <w:marBottom w:val="0"/>
              <w:divBdr>
                <w:top w:val="none" w:sz="0" w:space="0" w:color="auto"/>
                <w:left w:val="none" w:sz="0" w:space="0" w:color="auto"/>
                <w:bottom w:val="none" w:sz="0" w:space="0" w:color="auto"/>
                <w:right w:val="none" w:sz="0" w:space="0" w:color="auto"/>
              </w:divBdr>
            </w:div>
          </w:divsChild>
        </w:div>
        <w:div w:id="473333494">
          <w:marLeft w:val="0"/>
          <w:marRight w:val="0"/>
          <w:marTop w:val="0"/>
          <w:marBottom w:val="0"/>
          <w:divBdr>
            <w:top w:val="none" w:sz="0" w:space="0" w:color="auto"/>
            <w:left w:val="none" w:sz="0" w:space="0" w:color="auto"/>
            <w:bottom w:val="none" w:sz="0" w:space="0" w:color="auto"/>
            <w:right w:val="none" w:sz="0" w:space="0" w:color="auto"/>
          </w:divBdr>
          <w:divsChild>
            <w:div w:id="54083053">
              <w:marLeft w:val="0"/>
              <w:marRight w:val="0"/>
              <w:marTop w:val="0"/>
              <w:marBottom w:val="0"/>
              <w:divBdr>
                <w:top w:val="none" w:sz="0" w:space="0" w:color="auto"/>
                <w:left w:val="none" w:sz="0" w:space="0" w:color="auto"/>
                <w:bottom w:val="none" w:sz="0" w:space="0" w:color="auto"/>
                <w:right w:val="none" w:sz="0" w:space="0" w:color="auto"/>
              </w:divBdr>
              <w:divsChild>
                <w:div w:id="438647248">
                  <w:marLeft w:val="0"/>
                  <w:marRight w:val="0"/>
                  <w:marTop w:val="0"/>
                  <w:marBottom w:val="0"/>
                  <w:divBdr>
                    <w:top w:val="none" w:sz="0" w:space="0" w:color="auto"/>
                    <w:left w:val="none" w:sz="0" w:space="0" w:color="auto"/>
                    <w:bottom w:val="none" w:sz="0" w:space="0" w:color="auto"/>
                    <w:right w:val="none" w:sz="0" w:space="0" w:color="auto"/>
                  </w:divBdr>
                </w:div>
              </w:divsChild>
            </w:div>
            <w:div w:id="1394737824">
              <w:marLeft w:val="0"/>
              <w:marRight w:val="0"/>
              <w:marTop w:val="0"/>
              <w:marBottom w:val="0"/>
              <w:divBdr>
                <w:top w:val="none" w:sz="0" w:space="0" w:color="auto"/>
                <w:left w:val="none" w:sz="0" w:space="0" w:color="auto"/>
                <w:bottom w:val="none" w:sz="0" w:space="0" w:color="auto"/>
                <w:right w:val="none" w:sz="0" w:space="0" w:color="auto"/>
              </w:divBdr>
              <w:divsChild>
                <w:div w:id="1497722429">
                  <w:marLeft w:val="0"/>
                  <w:marRight w:val="0"/>
                  <w:marTop w:val="0"/>
                  <w:marBottom w:val="0"/>
                  <w:divBdr>
                    <w:top w:val="none" w:sz="0" w:space="0" w:color="auto"/>
                    <w:left w:val="none" w:sz="0" w:space="0" w:color="auto"/>
                    <w:bottom w:val="none" w:sz="0" w:space="0" w:color="auto"/>
                    <w:right w:val="none" w:sz="0" w:space="0" w:color="auto"/>
                  </w:divBdr>
                </w:div>
              </w:divsChild>
            </w:div>
            <w:div w:id="1741513005">
              <w:marLeft w:val="0"/>
              <w:marRight w:val="0"/>
              <w:marTop w:val="0"/>
              <w:marBottom w:val="0"/>
              <w:divBdr>
                <w:top w:val="none" w:sz="0" w:space="0" w:color="auto"/>
                <w:left w:val="none" w:sz="0" w:space="0" w:color="auto"/>
                <w:bottom w:val="none" w:sz="0" w:space="0" w:color="auto"/>
                <w:right w:val="none" w:sz="0" w:space="0" w:color="auto"/>
              </w:divBdr>
              <w:divsChild>
                <w:div w:id="961114479">
                  <w:marLeft w:val="0"/>
                  <w:marRight w:val="0"/>
                  <w:marTop w:val="0"/>
                  <w:marBottom w:val="0"/>
                  <w:divBdr>
                    <w:top w:val="none" w:sz="0" w:space="0" w:color="auto"/>
                    <w:left w:val="none" w:sz="0" w:space="0" w:color="auto"/>
                    <w:bottom w:val="none" w:sz="0" w:space="0" w:color="auto"/>
                    <w:right w:val="none" w:sz="0" w:space="0" w:color="auto"/>
                  </w:divBdr>
                </w:div>
              </w:divsChild>
            </w:div>
            <w:div w:id="453334856">
              <w:marLeft w:val="0"/>
              <w:marRight w:val="0"/>
              <w:marTop w:val="0"/>
              <w:marBottom w:val="0"/>
              <w:divBdr>
                <w:top w:val="none" w:sz="0" w:space="0" w:color="auto"/>
                <w:left w:val="none" w:sz="0" w:space="0" w:color="auto"/>
                <w:bottom w:val="none" w:sz="0" w:space="0" w:color="auto"/>
                <w:right w:val="none" w:sz="0" w:space="0" w:color="auto"/>
              </w:divBdr>
              <w:divsChild>
                <w:div w:id="621225971">
                  <w:marLeft w:val="0"/>
                  <w:marRight w:val="0"/>
                  <w:marTop w:val="0"/>
                  <w:marBottom w:val="0"/>
                  <w:divBdr>
                    <w:top w:val="none" w:sz="0" w:space="0" w:color="auto"/>
                    <w:left w:val="none" w:sz="0" w:space="0" w:color="auto"/>
                    <w:bottom w:val="none" w:sz="0" w:space="0" w:color="auto"/>
                    <w:right w:val="none" w:sz="0" w:space="0" w:color="auto"/>
                  </w:divBdr>
                </w:div>
              </w:divsChild>
            </w:div>
            <w:div w:id="1058744607">
              <w:marLeft w:val="0"/>
              <w:marRight w:val="0"/>
              <w:marTop w:val="0"/>
              <w:marBottom w:val="0"/>
              <w:divBdr>
                <w:top w:val="none" w:sz="0" w:space="0" w:color="auto"/>
                <w:left w:val="none" w:sz="0" w:space="0" w:color="auto"/>
                <w:bottom w:val="none" w:sz="0" w:space="0" w:color="auto"/>
                <w:right w:val="none" w:sz="0" w:space="0" w:color="auto"/>
              </w:divBdr>
              <w:divsChild>
                <w:div w:id="2900998">
                  <w:marLeft w:val="0"/>
                  <w:marRight w:val="0"/>
                  <w:marTop w:val="0"/>
                  <w:marBottom w:val="0"/>
                  <w:divBdr>
                    <w:top w:val="none" w:sz="0" w:space="0" w:color="auto"/>
                    <w:left w:val="none" w:sz="0" w:space="0" w:color="auto"/>
                    <w:bottom w:val="none" w:sz="0" w:space="0" w:color="auto"/>
                    <w:right w:val="none" w:sz="0" w:space="0" w:color="auto"/>
                  </w:divBdr>
                </w:div>
              </w:divsChild>
            </w:div>
            <w:div w:id="375587996">
              <w:marLeft w:val="0"/>
              <w:marRight w:val="0"/>
              <w:marTop w:val="0"/>
              <w:marBottom w:val="0"/>
              <w:divBdr>
                <w:top w:val="none" w:sz="0" w:space="0" w:color="auto"/>
                <w:left w:val="none" w:sz="0" w:space="0" w:color="auto"/>
                <w:bottom w:val="none" w:sz="0" w:space="0" w:color="auto"/>
                <w:right w:val="none" w:sz="0" w:space="0" w:color="auto"/>
              </w:divBdr>
              <w:divsChild>
                <w:div w:id="350187255">
                  <w:marLeft w:val="0"/>
                  <w:marRight w:val="0"/>
                  <w:marTop w:val="0"/>
                  <w:marBottom w:val="0"/>
                  <w:divBdr>
                    <w:top w:val="none" w:sz="0" w:space="0" w:color="auto"/>
                    <w:left w:val="none" w:sz="0" w:space="0" w:color="auto"/>
                    <w:bottom w:val="none" w:sz="0" w:space="0" w:color="auto"/>
                    <w:right w:val="none" w:sz="0" w:space="0" w:color="auto"/>
                  </w:divBdr>
                </w:div>
              </w:divsChild>
            </w:div>
            <w:div w:id="354498282">
              <w:marLeft w:val="0"/>
              <w:marRight w:val="0"/>
              <w:marTop w:val="0"/>
              <w:marBottom w:val="0"/>
              <w:divBdr>
                <w:top w:val="none" w:sz="0" w:space="0" w:color="auto"/>
                <w:left w:val="none" w:sz="0" w:space="0" w:color="auto"/>
                <w:bottom w:val="none" w:sz="0" w:space="0" w:color="auto"/>
                <w:right w:val="none" w:sz="0" w:space="0" w:color="auto"/>
              </w:divBdr>
              <w:divsChild>
                <w:div w:id="1477186608">
                  <w:marLeft w:val="0"/>
                  <w:marRight w:val="0"/>
                  <w:marTop w:val="0"/>
                  <w:marBottom w:val="0"/>
                  <w:divBdr>
                    <w:top w:val="none" w:sz="0" w:space="0" w:color="auto"/>
                    <w:left w:val="none" w:sz="0" w:space="0" w:color="auto"/>
                    <w:bottom w:val="none" w:sz="0" w:space="0" w:color="auto"/>
                    <w:right w:val="none" w:sz="0" w:space="0" w:color="auto"/>
                  </w:divBdr>
                </w:div>
              </w:divsChild>
            </w:div>
            <w:div w:id="1398940028">
              <w:marLeft w:val="0"/>
              <w:marRight w:val="0"/>
              <w:marTop w:val="0"/>
              <w:marBottom w:val="0"/>
              <w:divBdr>
                <w:top w:val="none" w:sz="0" w:space="0" w:color="auto"/>
                <w:left w:val="none" w:sz="0" w:space="0" w:color="auto"/>
                <w:bottom w:val="none" w:sz="0" w:space="0" w:color="auto"/>
                <w:right w:val="none" w:sz="0" w:space="0" w:color="auto"/>
              </w:divBdr>
              <w:divsChild>
                <w:div w:id="1310749953">
                  <w:marLeft w:val="0"/>
                  <w:marRight w:val="0"/>
                  <w:marTop w:val="0"/>
                  <w:marBottom w:val="0"/>
                  <w:divBdr>
                    <w:top w:val="none" w:sz="0" w:space="0" w:color="auto"/>
                    <w:left w:val="none" w:sz="0" w:space="0" w:color="auto"/>
                    <w:bottom w:val="none" w:sz="0" w:space="0" w:color="auto"/>
                    <w:right w:val="none" w:sz="0" w:space="0" w:color="auto"/>
                  </w:divBdr>
                </w:div>
              </w:divsChild>
            </w:div>
            <w:div w:id="66075693">
              <w:marLeft w:val="0"/>
              <w:marRight w:val="0"/>
              <w:marTop w:val="0"/>
              <w:marBottom w:val="0"/>
              <w:divBdr>
                <w:top w:val="none" w:sz="0" w:space="0" w:color="auto"/>
                <w:left w:val="none" w:sz="0" w:space="0" w:color="auto"/>
                <w:bottom w:val="none" w:sz="0" w:space="0" w:color="auto"/>
                <w:right w:val="none" w:sz="0" w:space="0" w:color="auto"/>
              </w:divBdr>
              <w:divsChild>
                <w:div w:id="507059652">
                  <w:marLeft w:val="0"/>
                  <w:marRight w:val="0"/>
                  <w:marTop w:val="0"/>
                  <w:marBottom w:val="0"/>
                  <w:divBdr>
                    <w:top w:val="none" w:sz="0" w:space="0" w:color="auto"/>
                    <w:left w:val="none" w:sz="0" w:space="0" w:color="auto"/>
                    <w:bottom w:val="none" w:sz="0" w:space="0" w:color="auto"/>
                    <w:right w:val="none" w:sz="0" w:space="0" w:color="auto"/>
                  </w:divBdr>
                </w:div>
              </w:divsChild>
            </w:div>
            <w:div w:id="1468232421">
              <w:marLeft w:val="0"/>
              <w:marRight w:val="0"/>
              <w:marTop w:val="0"/>
              <w:marBottom w:val="0"/>
              <w:divBdr>
                <w:top w:val="none" w:sz="0" w:space="0" w:color="auto"/>
                <w:left w:val="none" w:sz="0" w:space="0" w:color="auto"/>
                <w:bottom w:val="none" w:sz="0" w:space="0" w:color="auto"/>
                <w:right w:val="none" w:sz="0" w:space="0" w:color="auto"/>
              </w:divBdr>
              <w:divsChild>
                <w:div w:id="683239737">
                  <w:marLeft w:val="0"/>
                  <w:marRight w:val="0"/>
                  <w:marTop w:val="0"/>
                  <w:marBottom w:val="0"/>
                  <w:divBdr>
                    <w:top w:val="none" w:sz="0" w:space="0" w:color="auto"/>
                    <w:left w:val="none" w:sz="0" w:space="0" w:color="auto"/>
                    <w:bottom w:val="none" w:sz="0" w:space="0" w:color="auto"/>
                    <w:right w:val="none" w:sz="0" w:space="0" w:color="auto"/>
                  </w:divBdr>
                </w:div>
              </w:divsChild>
            </w:div>
            <w:div w:id="334067244">
              <w:marLeft w:val="0"/>
              <w:marRight w:val="0"/>
              <w:marTop w:val="0"/>
              <w:marBottom w:val="0"/>
              <w:divBdr>
                <w:top w:val="none" w:sz="0" w:space="0" w:color="auto"/>
                <w:left w:val="none" w:sz="0" w:space="0" w:color="auto"/>
                <w:bottom w:val="none" w:sz="0" w:space="0" w:color="auto"/>
                <w:right w:val="none" w:sz="0" w:space="0" w:color="auto"/>
              </w:divBdr>
              <w:divsChild>
                <w:div w:id="2017614995">
                  <w:marLeft w:val="0"/>
                  <w:marRight w:val="0"/>
                  <w:marTop w:val="0"/>
                  <w:marBottom w:val="0"/>
                  <w:divBdr>
                    <w:top w:val="none" w:sz="0" w:space="0" w:color="auto"/>
                    <w:left w:val="none" w:sz="0" w:space="0" w:color="auto"/>
                    <w:bottom w:val="none" w:sz="0" w:space="0" w:color="auto"/>
                    <w:right w:val="none" w:sz="0" w:space="0" w:color="auto"/>
                  </w:divBdr>
                </w:div>
              </w:divsChild>
            </w:div>
            <w:div w:id="1857648605">
              <w:marLeft w:val="0"/>
              <w:marRight w:val="0"/>
              <w:marTop w:val="0"/>
              <w:marBottom w:val="0"/>
              <w:divBdr>
                <w:top w:val="none" w:sz="0" w:space="0" w:color="auto"/>
                <w:left w:val="none" w:sz="0" w:space="0" w:color="auto"/>
                <w:bottom w:val="none" w:sz="0" w:space="0" w:color="auto"/>
                <w:right w:val="none" w:sz="0" w:space="0" w:color="auto"/>
              </w:divBdr>
              <w:divsChild>
                <w:div w:id="267129610">
                  <w:marLeft w:val="0"/>
                  <w:marRight w:val="0"/>
                  <w:marTop w:val="0"/>
                  <w:marBottom w:val="0"/>
                  <w:divBdr>
                    <w:top w:val="none" w:sz="0" w:space="0" w:color="auto"/>
                    <w:left w:val="none" w:sz="0" w:space="0" w:color="auto"/>
                    <w:bottom w:val="none" w:sz="0" w:space="0" w:color="auto"/>
                    <w:right w:val="none" w:sz="0" w:space="0" w:color="auto"/>
                  </w:divBdr>
                </w:div>
              </w:divsChild>
            </w:div>
            <w:div w:id="686908785">
              <w:marLeft w:val="0"/>
              <w:marRight w:val="0"/>
              <w:marTop w:val="0"/>
              <w:marBottom w:val="0"/>
              <w:divBdr>
                <w:top w:val="none" w:sz="0" w:space="0" w:color="auto"/>
                <w:left w:val="none" w:sz="0" w:space="0" w:color="auto"/>
                <w:bottom w:val="none" w:sz="0" w:space="0" w:color="auto"/>
                <w:right w:val="none" w:sz="0" w:space="0" w:color="auto"/>
              </w:divBdr>
              <w:divsChild>
                <w:div w:id="72825624">
                  <w:marLeft w:val="0"/>
                  <w:marRight w:val="0"/>
                  <w:marTop w:val="0"/>
                  <w:marBottom w:val="0"/>
                  <w:divBdr>
                    <w:top w:val="none" w:sz="0" w:space="0" w:color="auto"/>
                    <w:left w:val="none" w:sz="0" w:space="0" w:color="auto"/>
                    <w:bottom w:val="none" w:sz="0" w:space="0" w:color="auto"/>
                    <w:right w:val="none" w:sz="0" w:space="0" w:color="auto"/>
                  </w:divBdr>
                </w:div>
              </w:divsChild>
            </w:div>
            <w:div w:id="896358051">
              <w:marLeft w:val="0"/>
              <w:marRight w:val="0"/>
              <w:marTop w:val="0"/>
              <w:marBottom w:val="0"/>
              <w:divBdr>
                <w:top w:val="none" w:sz="0" w:space="0" w:color="auto"/>
                <w:left w:val="none" w:sz="0" w:space="0" w:color="auto"/>
                <w:bottom w:val="none" w:sz="0" w:space="0" w:color="auto"/>
                <w:right w:val="none" w:sz="0" w:space="0" w:color="auto"/>
              </w:divBdr>
              <w:divsChild>
                <w:div w:id="1318336200">
                  <w:marLeft w:val="0"/>
                  <w:marRight w:val="0"/>
                  <w:marTop w:val="0"/>
                  <w:marBottom w:val="0"/>
                  <w:divBdr>
                    <w:top w:val="none" w:sz="0" w:space="0" w:color="auto"/>
                    <w:left w:val="none" w:sz="0" w:space="0" w:color="auto"/>
                    <w:bottom w:val="none" w:sz="0" w:space="0" w:color="auto"/>
                    <w:right w:val="none" w:sz="0" w:space="0" w:color="auto"/>
                  </w:divBdr>
                </w:div>
              </w:divsChild>
            </w:div>
            <w:div w:id="1422725137">
              <w:marLeft w:val="0"/>
              <w:marRight w:val="0"/>
              <w:marTop w:val="0"/>
              <w:marBottom w:val="0"/>
              <w:divBdr>
                <w:top w:val="none" w:sz="0" w:space="0" w:color="auto"/>
                <w:left w:val="none" w:sz="0" w:space="0" w:color="auto"/>
                <w:bottom w:val="none" w:sz="0" w:space="0" w:color="auto"/>
                <w:right w:val="none" w:sz="0" w:space="0" w:color="auto"/>
              </w:divBdr>
              <w:divsChild>
                <w:div w:id="1131358493">
                  <w:marLeft w:val="0"/>
                  <w:marRight w:val="0"/>
                  <w:marTop w:val="0"/>
                  <w:marBottom w:val="0"/>
                  <w:divBdr>
                    <w:top w:val="none" w:sz="0" w:space="0" w:color="auto"/>
                    <w:left w:val="none" w:sz="0" w:space="0" w:color="auto"/>
                    <w:bottom w:val="none" w:sz="0" w:space="0" w:color="auto"/>
                    <w:right w:val="none" w:sz="0" w:space="0" w:color="auto"/>
                  </w:divBdr>
                </w:div>
              </w:divsChild>
            </w:div>
            <w:div w:id="788160723">
              <w:marLeft w:val="0"/>
              <w:marRight w:val="0"/>
              <w:marTop w:val="0"/>
              <w:marBottom w:val="0"/>
              <w:divBdr>
                <w:top w:val="none" w:sz="0" w:space="0" w:color="auto"/>
                <w:left w:val="none" w:sz="0" w:space="0" w:color="auto"/>
                <w:bottom w:val="none" w:sz="0" w:space="0" w:color="auto"/>
                <w:right w:val="none" w:sz="0" w:space="0" w:color="auto"/>
              </w:divBdr>
              <w:divsChild>
                <w:div w:id="147478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791842">
          <w:marLeft w:val="0"/>
          <w:marRight w:val="0"/>
          <w:marTop w:val="0"/>
          <w:marBottom w:val="0"/>
          <w:divBdr>
            <w:top w:val="none" w:sz="0" w:space="0" w:color="auto"/>
            <w:left w:val="none" w:sz="0" w:space="0" w:color="auto"/>
            <w:bottom w:val="none" w:sz="0" w:space="0" w:color="auto"/>
            <w:right w:val="none" w:sz="0" w:space="0" w:color="auto"/>
          </w:divBdr>
          <w:divsChild>
            <w:div w:id="1495029335">
              <w:marLeft w:val="0"/>
              <w:marRight w:val="0"/>
              <w:marTop w:val="0"/>
              <w:marBottom w:val="0"/>
              <w:divBdr>
                <w:top w:val="none" w:sz="0" w:space="0" w:color="auto"/>
                <w:left w:val="none" w:sz="0" w:space="0" w:color="auto"/>
                <w:bottom w:val="none" w:sz="0" w:space="0" w:color="auto"/>
                <w:right w:val="none" w:sz="0" w:space="0" w:color="auto"/>
              </w:divBdr>
            </w:div>
          </w:divsChild>
        </w:div>
        <w:div w:id="817765400">
          <w:marLeft w:val="0"/>
          <w:marRight w:val="0"/>
          <w:marTop w:val="0"/>
          <w:marBottom w:val="0"/>
          <w:divBdr>
            <w:top w:val="none" w:sz="0" w:space="0" w:color="auto"/>
            <w:left w:val="none" w:sz="0" w:space="0" w:color="auto"/>
            <w:bottom w:val="none" w:sz="0" w:space="0" w:color="auto"/>
            <w:right w:val="none" w:sz="0" w:space="0" w:color="auto"/>
          </w:divBdr>
          <w:divsChild>
            <w:div w:id="775826062">
              <w:marLeft w:val="0"/>
              <w:marRight w:val="0"/>
              <w:marTop w:val="0"/>
              <w:marBottom w:val="0"/>
              <w:divBdr>
                <w:top w:val="none" w:sz="0" w:space="0" w:color="auto"/>
                <w:left w:val="none" w:sz="0" w:space="0" w:color="auto"/>
                <w:bottom w:val="none" w:sz="0" w:space="0" w:color="auto"/>
                <w:right w:val="none" w:sz="0" w:space="0" w:color="auto"/>
              </w:divBdr>
              <w:divsChild>
                <w:div w:id="132003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173537">
          <w:marLeft w:val="0"/>
          <w:marRight w:val="0"/>
          <w:marTop w:val="0"/>
          <w:marBottom w:val="0"/>
          <w:divBdr>
            <w:top w:val="none" w:sz="0" w:space="0" w:color="auto"/>
            <w:left w:val="none" w:sz="0" w:space="0" w:color="auto"/>
            <w:bottom w:val="none" w:sz="0" w:space="0" w:color="auto"/>
            <w:right w:val="none" w:sz="0" w:space="0" w:color="auto"/>
          </w:divBdr>
          <w:divsChild>
            <w:div w:id="1789934339">
              <w:marLeft w:val="0"/>
              <w:marRight w:val="0"/>
              <w:marTop w:val="0"/>
              <w:marBottom w:val="0"/>
              <w:divBdr>
                <w:top w:val="none" w:sz="0" w:space="0" w:color="auto"/>
                <w:left w:val="none" w:sz="0" w:space="0" w:color="auto"/>
                <w:bottom w:val="none" w:sz="0" w:space="0" w:color="auto"/>
                <w:right w:val="none" w:sz="0" w:space="0" w:color="auto"/>
              </w:divBdr>
            </w:div>
          </w:divsChild>
        </w:div>
        <w:div w:id="1760368785">
          <w:marLeft w:val="0"/>
          <w:marRight w:val="0"/>
          <w:marTop w:val="0"/>
          <w:marBottom w:val="0"/>
          <w:divBdr>
            <w:top w:val="none" w:sz="0" w:space="0" w:color="auto"/>
            <w:left w:val="none" w:sz="0" w:space="0" w:color="auto"/>
            <w:bottom w:val="none" w:sz="0" w:space="0" w:color="auto"/>
            <w:right w:val="none" w:sz="0" w:space="0" w:color="auto"/>
          </w:divBdr>
          <w:divsChild>
            <w:div w:id="1116947573">
              <w:marLeft w:val="0"/>
              <w:marRight w:val="0"/>
              <w:marTop w:val="0"/>
              <w:marBottom w:val="0"/>
              <w:divBdr>
                <w:top w:val="none" w:sz="0" w:space="0" w:color="auto"/>
                <w:left w:val="none" w:sz="0" w:space="0" w:color="auto"/>
                <w:bottom w:val="none" w:sz="0" w:space="0" w:color="auto"/>
                <w:right w:val="none" w:sz="0" w:space="0" w:color="auto"/>
              </w:divBdr>
            </w:div>
          </w:divsChild>
        </w:div>
        <w:div w:id="2032299068">
          <w:marLeft w:val="0"/>
          <w:marRight w:val="0"/>
          <w:marTop w:val="0"/>
          <w:marBottom w:val="0"/>
          <w:divBdr>
            <w:top w:val="none" w:sz="0" w:space="0" w:color="auto"/>
            <w:left w:val="none" w:sz="0" w:space="0" w:color="auto"/>
            <w:bottom w:val="none" w:sz="0" w:space="0" w:color="auto"/>
            <w:right w:val="none" w:sz="0" w:space="0" w:color="auto"/>
          </w:divBdr>
          <w:divsChild>
            <w:div w:id="1984115315">
              <w:marLeft w:val="0"/>
              <w:marRight w:val="0"/>
              <w:marTop w:val="0"/>
              <w:marBottom w:val="0"/>
              <w:divBdr>
                <w:top w:val="none" w:sz="0" w:space="0" w:color="auto"/>
                <w:left w:val="none" w:sz="0" w:space="0" w:color="auto"/>
                <w:bottom w:val="none" w:sz="0" w:space="0" w:color="auto"/>
                <w:right w:val="none" w:sz="0" w:space="0" w:color="auto"/>
              </w:divBdr>
            </w:div>
          </w:divsChild>
        </w:div>
        <w:div w:id="813452903">
          <w:marLeft w:val="0"/>
          <w:marRight w:val="0"/>
          <w:marTop w:val="0"/>
          <w:marBottom w:val="0"/>
          <w:divBdr>
            <w:top w:val="none" w:sz="0" w:space="0" w:color="auto"/>
            <w:left w:val="none" w:sz="0" w:space="0" w:color="auto"/>
            <w:bottom w:val="none" w:sz="0" w:space="0" w:color="auto"/>
            <w:right w:val="none" w:sz="0" w:space="0" w:color="auto"/>
          </w:divBdr>
          <w:divsChild>
            <w:div w:id="1920165659">
              <w:marLeft w:val="0"/>
              <w:marRight w:val="0"/>
              <w:marTop w:val="0"/>
              <w:marBottom w:val="0"/>
              <w:divBdr>
                <w:top w:val="none" w:sz="0" w:space="0" w:color="auto"/>
                <w:left w:val="none" w:sz="0" w:space="0" w:color="auto"/>
                <w:bottom w:val="none" w:sz="0" w:space="0" w:color="auto"/>
                <w:right w:val="none" w:sz="0" w:space="0" w:color="auto"/>
              </w:divBdr>
            </w:div>
          </w:divsChild>
        </w:div>
        <w:div w:id="1997687659">
          <w:marLeft w:val="0"/>
          <w:marRight w:val="0"/>
          <w:marTop w:val="0"/>
          <w:marBottom w:val="0"/>
          <w:divBdr>
            <w:top w:val="none" w:sz="0" w:space="0" w:color="auto"/>
            <w:left w:val="none" w:sz="0" w:space="0" w:color="auto"/>
            <w:bottom w:val="none" w:sz="0" w:space="0" w:color="auto"/>
            <w:right w:val="none" w:sz="0" w:space="0" w:color="auto"/>
          </w:divBdr>
          <w:divsChild>
            <w:div w:id="1764032809">
              <w:marLeft w:val="0"/>
              <w:marRight w:val="0"/>
              <w:marTop w:val="0"/>
              <w:marBottom w:val="0"/>
              <w:divBdr>
                <w:top w:val="none" w:sz="0" w:space="0" w:color="auto"/>
                <w:left w:val="none" w:sz="0" w:space="0" w:color="auto"/>
                <w:bottom w:val="none" w:sz="0" w:space="0" w:color="auto"/>
                <w:right w:val="none" w:sz="0" w:space="0" w:color="auto"/>
              </w:divBdr>
            </w:div>
          </w:divsChild>
        </w:div>
        <w:div w:id="2029065160">
          <w:marLeft w:val="0"/>
          <w:marRight w:val="0"/>
          <w:marTop w:val="0"/>
          <w:marBottom w:val="0"/>
          <w:divBdr>
            <w:top w:val="none" w:sz="0" w:space="0" w:color="auto"/>
            <w:left w:val="none" w:sz="0" w:space="0" w:color="auto"/>
            <w:bottom w:val="none" w:sz="0" w:space="0" w:color="auto"/>
            <w:right w:val="none" w:sz="0" w:space="0" w:color="auto"/>
          </w:divBdr>
          <w:divsChild>
            <w:div w:id="1567451076">
              <w:marLeft w:val="0"/>
              <w:marRight w:val="0"/>
              <w:marTop w:val="0"/>
              <w:marBottom w:val="0"/>
              <w:divBdr>
                <w:top w:val="none" w:sz="0" w:space="0" w:color="auto"/>
                <w:left w:val="none" w:sz="0" w:space="0" w:color="auto"/>
                <w:bottom w:val="none" w:sz="0" w:space="0" w:color="auto"/>
                <w:right w:val="none" w:sz="0" w:space="0" w:color="auto"/>
              </w:divBdr>
            </w:div>
          </w:divsChild>
        </w:div>
        <w:div w:id="1926840124">
          <w:marLeft w:val="0"/>
          <w:marRight w:val="0"/>
          <w:marTop w:val="0"/>
          <w:marBottom w:val="0"/>
          <w:divBdr>
            <w:top w:val="none" w:sz="0" w:space="0" w:color="auto"/>
            <w:left w:val="none" w:sz="0" w:space="0" w:color="auto"/>
            <w:bottom w:val="none" w:sz="0" w:space="0" w:color="auto"/>
            <w:right w:val="none" w:sz="0" w:space="0" w:color="auto"/>
          </w:divBdr>
          <w:divsChild>
            <w:div w:id="1945378257">
              <w:marLeft w:val="0"/>
              <w:marRight w:val="0"/>
              <w:marTop w:val="0"/>
              <w:marBottom w:val="0"/>
              <w:divBdr>
                <w:top w:val="none" w:sz="0" w:space="0" w:color="auto"/>
                <w:left w:val="none" w:sz="0" w:space="0" w:color="auto"/>
                <w:bottom w:val="none" w:sz="0" w:space="0" w:color="auto"/>
                <w:right w:val="none" w:sz="0" w:space="0" w:color="auto"/>
              </w:divBdr>
            </w:div>
          </w:divsChild>
        </w:div>
        <w:div w:id="629357353">
          <w:marLeft w:val="0"/>
          <w:marRight w:val="0"/>
          <w:marTop w:val="0"/>
          <w:marBottom w:val="0"/>
          <w:divBdr>
            <w:top w:val="none" w:sz="0" w:space="0" w:color="auto"/>
            <w:left w:val="none" w:sz="0" w:space="0" w:color="auto"/>
            <w:bottom w:val="none" w:sz="0" w:space="0" w:color="auto"/>
            <w:right w:val="none" w:sz="0" w:space="0" w:color="auto"/>
          </w:divBdr>
          <w:divsChild>
            <w:div w:id="2133018697">
              <w:marLeft w:val="0"/>
              <w:marRight w:val="0"/>
              <w:marTop w:val="0"/>
              <w:marBottom w:val="0"/>
              <w:divBdr>
                <w:top w:val="none" w:sz="0" w:space="0" w:color="auto"/>
                <w:left w:val="none" w:sz="0" w:space="0" w:color="auto"/>
                <w:bottom w:val="none" w:sz="0" w:space="0" w:color="auto"/>
                <w:right w:val="none" w:sz="0" w:space="0" w:color="auto"/>
              </w:divBdr>
              <w:divsChild>
                <w:div w:id="81417392">
                  <w:marLeft w:val="0"/>
                  <w:marRight w:val="0"/>
                  <w:marTop w:val="0"/>
                  <w:marBottom w:val="0"/>
                  <w:divBdr>
                    <w:top w:val="none" w:sz="0" w:space="0" w:color="auto"/>
                    <w:left w:val="none" w:sz="0" w:space="0" w:color="auto"/>
                    <w:bottom w:val="none" w:sz="0" w:space="0" w:color="auto"/>
                    <w:right w:val="none" w:sz="0" w:space="0" w:color="auto"/>
                  </w:divBdr>
                </w:div>
              </w:divsChild>
            </w:div>
            <w:div w:id="930510008">
              <w:marLeft w:val="0"/>
              <w:marRight w:val="0"/>
              <w:marTop w:val="0"/>
              <w:marBottom w:val="0"/>
              <w:divBdr>
                <w:top w:val="none" w:sz="0" w:space="0" w:color="auto"/>
                <w:left w:val="none" w:sz="0" w:space="0" w:color="auto"/>
                <w:bottom w:val="none" w:sz="0" w:space="0" w:color="auto"/>
                <w:right w:val="none" w:sz="0" w:space="0" w:color="auto"/>
              </w:divBdr>
              <w:divsChild>
                <w:div w:id="1108038840">
                  <w:marLeft w:val="0"/>
                  <w:marRight w:val="0"/>
                  <w:marTop w:val="0"/>
                  <w:marBottom w:val="0"/>
                  <w:divBdr>
                    <w:top w:val="none" w:sz="0" w:space="0" w:color="auto"/>
                    <w:left w:val="none" w:sz="0" w:space="0" w:color="auto"/>
                    <w:bottom w:val="none" w:sz="0" w:space="0" w:color="auto"/>
                    <w:right w:val="none" w:sz="0" w:space="0" w:color="auto"/>
                  </w:divBdr>
                </w:div>
              </w:divsChild>
            </w:div>
            <w:div w:id="575868165">
              <w:marLeft w:val="0"/>
              <w:marRight w:val="0"/>
              <w:marTop w:val="0"/>
              <w:marBottom w:val="0"/>
              <w:divBdr>
                <w:top w:val="none" w:sz="0" w:space="0" w:color="auto"/>
                <w:left w:val="none" w:sz="0" w:space="0" w:color="auto"/>
                <w:bottom w:val="none" w:sz="0" w:space="0" w:color="auto"/>
                <w:right w:val="none" w:sz="0" w:space="0" w:color="auto"/>
              </w:divBdr>
              <w:divsChild>
                <w:div w:id="1482652998">
                  <w:marLeft w:val="0"/>
                  <w:marRight w:val="0"/>
                  <w:marTop w:val="0"/>
                  <w:marBottom w:val="0"/>
                  <w:divBdr>
                    <w:top w:val="none" w:sz="0" w:space="0" w:color="auto"/>
                    <w:left w:val="none" w:sz="0" w:space="0" w:color="auto"/>
                    <w:bottom w:val="none" w:sz="0" w:space="0" w:color="auto"/>
                    <w:right w:val="none" w:sz="0" w:space="0" w:color="auto"/>
                  </w:divBdr>
                </w:div>
              </w:divsChild>
            </w:div>
            <w:div w:id="1692533905">
              <w:marLeft w:val="0"/>
              <w:marRight w:val="0"/>
              <w:marTop w:val="0"/>
              <w:marBottom w:val="0"/>
              <w:divBdr>
                <w:top w:val="none" w:sz="0" w:space="0" w:color="auto"/>
                <w:left w:val="none" w:sz="0" w:space="0" w:color="auto"/>
                <w:bottom w:val="none" w:sz="0" w:space="0" w:color="auto"/>
                <w:right w:val="none" w:sz="0" w:space="0" w:color="auto"/>
              </w:divBdr>
              <w:divsChild>
                <w:div w:id="190731182">
                  <w:marLeft w:val="0"/>
                  <w:marRight w:val="0"/>
                  <w:marTop w:val="0"/>
                  <w:marBottom w:val="0"/>
                  <w:divBdr>
                    <w:top w:val="none" w:sz="0" w:space="0" w:color="auto"/>
                    <w:left w:val="none" w:sz="0" w:space="0" w:color="auto"/>
                    <w:bottom w:val="none" w:sz="0" w:space="0" w:color="auto"/>
                    <w:right w:val="none" w:sz="0" w:space="0" w:color="auto"/>
                  </w:divBdr>
                </w:div>
              </w:divsChild>
            </w:div>
            <w:div w:id="1681077322">
              <w:marLeft w:val="0"/>
              <w:marRight w:val="0"/>
              <w:marTop w:val="0"/>
              <w:marBottom w:val="0"/>
              <w:divBdr>
                <w:top w:val="none" w:sz="0" w:space="0" w:color="auto"/>
                <w:left w:val="none" w:sz="0" w:space="0" w:color="auto"/>
                <w:bottom w:val="none" w:sz="0" w:space="0" w:color="auto"/>
                <w:right w:val="none" w:sz="0" w:space="0" w:color="auto"/>
              </w:divBdr>
              <w:divsChild>
                <w:div w:id="747532318">
                  <w:marLeft w:val="0"/>
                  <w:marRight w:val="0"/>
                  <w:marTop w:val="0"/>
                  <w:marBottom w:val="0"/>
                  <w:divBdr>
                    <w:top w:val="none" w:sz="0" w:space="0" w:color="auto"/>
                    <w:left w:val="none" w:sz="0" w:space="0" w:color="auto"/>
                    <w:bottom w:val="none" w:sz="0" w:space="0" w:color="auto"/>
                    <w:right w:val="none" w:sz="0" w:space="0" w:color="auto"/>
                  </w:divBdr>
                </w:div>
              </w:divsChild>
            </w:div>
            <w:div w:id="80227483">
              <w:marLeft w:val="0"/>
              <w:marRight w:val="0"/>
              <w:marTop w:val="0"/>
              <w:marBottom w:val="0"/>
              <w:divBdr>
                <w:top w:val="none" w:sz="0" w:space="0" w:color="auto"/>
                <w:left w:val="none" w:sz="0" w:space="0" w:color="auto"/>
                <w:bottom w:val="none" w:sz="0" w:space="0" w:color="auto"/>
                <w:right w:val="none" w:sz="0" w:space="0" w:color="auto"/>
              </w:divBdr>
              <w:divsChild>
                <w:div w:id="578828579">
                  <w:marLeft w:val="0"/>
                  <w:marRight w:val="0"/>
                  <w:marTop w:val="0"/>
                  <w:marBottom w:val="0"/>
                  <w:divBdr>
                    <w:top w:val="none" w:sz="0" w:space="0" w:color="auto"/>
                    <w:left w:val="none" w:sz="0" w:space="0" w:color="auto"/>
                    <w:bottom w:val="none" w:sz="0" w:space="0" w:color="auto"/>
                    <w:right w:val="none" w:sz="0" w:space="0" w:color="auto"/>
                  </w:divBdr>
                </w:div>
              </w:divsChild>
            </w:div>
            <w:div w:id="1516651861">
              <w:marLeft w:val="0"/>
              <w:marRight w:val="0"/>
              <w:marTop w:val="0"/>
              <w:marBottom w:val="0"/>
              <w:divBdr>
                <w:top w:val="none" w:sz="0" w:space="0" w:color="auto"/>
                <w:left w:val="none" w:sz="0" w:space="0" w:color="auto"/>
                <w:bottom w:val="none" w:sz="0" w:space="0" w:color="auto"/>
                <w:right w:val="none" w:sz="0" w:space="0" w:color="auto"/>
              </w:divBdr>
              <w:divsChild>
                <w:div w:id="1346789008">
                  <w:marLeft w:val="0"/>
                  <w:marRight w:val="0"/>
                  <w:marTop w:val="0"/>
                  <w:marBottom w:val="0"/>
                  <w:divBdr>
                    <w:top w:val="none" w:sz="0" w:space="0" w:color="auto"/>
                    <w:left w:val="none" w:sz="0" w:space="0" w:color="auto"/>
                    <w:bottom w:val="none" w:sz="0" w:space="0" w:color="auto"/>
                    <w:right w:val="none" w:sz="0" w:space="0" w:color="auto"/>
                  </w:divBdr>
                </w:div>
              </w:divsChild>
            </w:div>
            <w:div w:id="1056902380">
              <w:marLeft w:val="0"/>
              <w:marRight w:val="0"/>
              <w:marTop w:val="0"/>
              <w:marBottom w:val="0"/>
              <w:divBdr>
                <w:top w:val="none" w:sz="0" w:space="0" w:color="auto"/>
                <w:left w:val="none" w:sz="0" w:space="0" w:color="auto"/>
                <w:bottom w:val="none" w:sz="0" w:space="0" w:color="auto"/>
                <w:right w:val="none" w:sz="0" w:space="0" w:color="auto"/>
              </w:divBdr>
              <w:divsChild>
                <w:div w:id="1474133613">
                  <w:marLeft w:val="0"/>
                  <w:marRight w:val="0"/>
                  <w:marTop w:val="0"/>
                  <w:marBottom w:val="0"/>
                  <w:divBdr>
                    <w:top w:val="none" w:sz="0" w:space="0" w:color="auto"/>
                    <w:left w:val="none" w:sz="0" w:space="0" w:color="auto"/>
                    <w:bottom w:val="none" w:sz="0" w:space="0" w:color="auto"/>
                    <w:right w:val="none" w:sz="0" w:space="0" w:color="auto"/>
                  </w:divBdr>
                </w:div>
              </w:divsChild>
            </w:div>
            <w:div w:id="1914047713">
              <w:marLeft w:val="0"/>
              <w:marRight w:val="0"/>
              <w:marTop w:val="0"/>
              <w:marBottom w:val="0"/>
              <w:divBdr>
                <w:top w:val="none" w:sz="0" w:space="0" w:color="auto"/>
                <w:left w:val="none" w:sz="0" w:space="0" w:color="auto"/>
                <w:bottom w:val="none" w:sz="0" w:space="0" w:color="auto"/>
                <w:right w:val="none" w:sz="0" w:space="0" w:color="auto"/>
              </w:divBdr>
              <w:divsChild>
                <w:div w:id="869532448">
                  <w:marLeft w:val="0"/>
                  <w:marRight w:val="0"/>
                  <w:marTop w:val="0"/>
                  <w:marBottom w:val="0"/>
                  <w:divBdr>
                    <w:top w:val="none" w:sz="0" w:space="0" w:color="auto"/>
                    <w:left w:val="none" w:sz="0" w:space="0" w:color="auto"/>
                    <w:bottom w:val="none" w:sz="0" w:space="0" w:color="auto"/>
                    <w:right w:val="none" w:sz="0" w:space="0" w:color="auto"/>
                  </w:divBdr>
                </w:div>
              </w:divsChild>
            </w:div>
            <w:div w:id="27292405">
              <w:marLeft w:val="0"/>
              <w:marRight w:val="0"/>
              <w:marTop w:val="0"/>
              <w:marBottom w:val="0"/>
              <w:divBdr>
                <w:top w:val="none" w:sz="0" w:space="0" w:color="auto"/>
                <w:left w:val="none" w:sz="0" w:space="0" w:color="auto"/>
                <w:bottom w:val="none" w:sz="0" w:space="0" w:color="auto"/>
                <w:right w:val="none" w:sz="0" w:space="0" w:color="auto"/>
              </w:divBdr>
              <w:divsChild>
                <w:div w:id="671614052">
                  <w:marLeft w:val="0"/>
                  <w:marRight w:val="0"/>
                  <w:marTop w:val="0"/>
                  <w:marBottom w:val="0"/>
                  <w:divBdr>
                    <w:top w:val="none" w:sz="0" w:space="0" w:color="auto"/>
                    <w:left w:val="none" w:sz="0" w:space="0" w:color="auto"/>
                    <w:bottom w:val="none" w:sz="0" w:space="0" w:color="auto"/>
                    <w:right w:val="none" w:sz="0" w:space="0" w:color="auto"/>
                  </w:divBdr>
                </w:div>
              </w:divsChild>
            </w:div>
            <w:div w:id="974213396">
              <w:marLeft w:val="0"/>
              <w:marRight w:val="0"/>
              <w:marTop w:val="0"/>
              <w:marBottom w:val="0"/>
              <w:divBdr>
                <w:top w:val="none" w:sz="0" w:space="0" w:color="auto"/>
                <w:left w:val="none" w:sz="0" w:space="0" w:color="auto"/>
                <w:bottom w:val="none" w:sz="0" w:space="0" w:color="auto"/>
                <w:right w:val="none" w:sz="0" w:space="0" w:color="auto"/>
              </w:divBdr>
              <w:divsChild>
                <w:div w:id="1257177703">
                  <w:marLeft w:val="0"/>
                  <w:marRight w:val="0"/>
                  <w:marTop w:val="0"/>
                  <w:marBottom w:val="0"/>
                  <w:divBdr>
                    <w:top w:val="none" w:sz="0" w:space="0" w:color="auto"/>
                    <w:left w:val="none" w:sz="0" w:space="0" w:color="auto"/>
                    <w:bottom w:val="none" w:sz="0" w:space="0" w:color="auto"/>
                    <w:right w:val="none" w:sz="0" w:space="0" w:color="auto"/>
                  </w:divBdr>
                </w:div>
              </w:divsChild>
            </w:div>
            <w:div w:id="1616400616">
              <w:marLeft w:val="0"/>
              <w:marRight w:val="0"/>
              <w:marTop w:val="0"/>
              <w:marBottom w:val="0"/>
              <w:divBdr>
                <w:top w:val="none" w:sz="0" w:space="0" w:color="auto"/>
                <w:left w:val="none" w:sz="0" w:space="0" w:color="auto"/>
                <w:bottom w:val="none" w:sz="0" w:space="0" w:color="auto"/>
                <w:right w:val="none" w:sz="0" w:space="0" w:color="auto"/>
              </w:divBdr>
              <w:divsChild>
                <w:div w:id="438258782">
                  <w:marLeft w:val="0"/>
                  <w:marRight w:val="0"/>
                  <w:marTop w:val="0"/>
                  <w:marBottom w:val="0"/>
                  <w:divBdr>
                    <w:top w:val="none" w:sz="0" w:space="0" w:color="auto"/>
                    <w:left w:val="none" w:sz="0" w:space="0" w:color="auto"/>
                    <w:bottom w:val="none" w:sz="0" w:space="0" w:color="auto"/>
                    <w:right w:val="none" w:sz="0" w:space="0" w:color="auto"/>
                  </w:divBdr>
                </w:div>
              </w:divsChild>
            </w:div>
            <w:div w:id="1957443192">
              <w:marLeft w:val="0"/>
              <w:marRight w:val="0"/>
              <w:marTop w:val="0"/>
              <w:marBottom w:val="0"/>
              <w:divBdr>
                <w:top w:val="none" w:sz="0" w:space="0" w:color="auto"/>
                <w:left w:val="none" w:sz="0" w:space="0" w:color="auto"/>
                <w:bottom w:val="none" w:sz="0" w:space="0" w:color="auto"/>
                <w:right w:val="none" w:sz="0" w:space="0" w:color="auto"/>
              </w:divBdr>
              <w:divsChild>
                <w:div w:id="77678233">
                  <w:marLeft w:val="0"/>
                  <w:marRight w:val="0"/>
                  <w:marTop w:val="0"/>
                  <w:marBottom w:val="0"/>
                  <w:divBdr>
                    <w:top w:val="none" w:sz="0" w:space="0" w:color="auto"/>
                    <w:left w:val="none" w:sz="0" w:space="0" w:color="auto"/>
                    <w:bottom w:val="none" w:sz="0" w:space="0" w:color="auto"/>
                    <w:right w:val="none" w:sz="0" w:space="0" w:color="auto"/>
                  </w:divBdr>
                </w:div>
              </w:divsChild>
            </w:div>
            <w:div w:id="584529963">
              <w:marLeft w:val="0"/>
              <w:marRight w:val="0"/>
              <w:marTop w:val="0"/>
              <w:marBottom w:val="0"/>
              <w:divBdr>
                <w:top w:val="none" w:sz="0" w:space="0" w:color="auto"/>
                <w:left w:val="none" w:sz="0" w:space="0" w:color="auto"/>
                <w:bottom w:val="none" w:sz="0" w:space="0" w:color="auto"/>
                <w:right w:val="none" w:sz="0" w:space="0" w:color="auto"/>
              </w:divBdr>
              <w:divsChild>
                <w:div w:id="954599295">
                  <w:marLeft w:val="0"/>
                  <w:marRight w:val="0"/>
                  <w:marTop w:val="0"/>
                  <w:marBottom w:val="0"/>
                  <w:divBdr>
                    <w:top w:val="none" w:sz="0" w:space="0" w:color="auto"/>
                    <w:left w:val="none" w:sz="0" w:space="0" w:color="auto"/>
                    <w:bottom w:val="none" w:sz="0" w:space="0" w:color="auto"/>
                    <w:right w:val="none" w:sz="0" w:space="0" w:color="auto"/>
                  </w:divBdr>
                </w:div>
              </w:divsChild>
            </w:div>
            <w:div w:id="513303488">
              <w:marLeft w:val="0"/>
              <w:marRight w:val="0"/>
              <w:marTop w:val="0"/>
              <w:marBottom w:val="0"/>
              <w:divBdr>
                <w:top w:val="none" w:sz="0" w:space="0" w:color="auto"/>
                <w:left w:val="none" w:sz="0" w:space="0" w:color="auto"/>
                <w:bottom w:val="none" w:sz="0" w:space="0" w:color="auto"/>
                <w:right w:val="none" w:sz="0" w:space="0" w:color="auto"/>
              </w:divBdr>
              <w:divsChild>
                <w:div w:id="1614172246">
                  <w:marLeft w:val="0"/>
                  <w:marRight w:val="0"/>
                  <w:marTop w:val="0"/>
                  <w:marBottom w:val="0"/>
                  <w:divBdr>
                    <w:top w:val="none" w:sz="0" w:space="0" w:color="auto"/>
                    <w:left w:val="none" w:sz="0" w:space="0" w:color="auto"/>
                    <w:bottom w:val="none" w:sz="0" w:space="0" w:color="auto"/>
                    <w:right w:val="none" w:sz="0" w:space="0" w:color="auto"/>
                  </w:divBdr>
                </w:div>
              </w:divsChild>
            </w:div>
            <w:div w:id="466970745">
              <w:marLeft w:val="0"/>
              <w:marRight w:val="0"/>
              <w:marTop w:val="0"/>
              <w:marBottom w:val="0"/>
              <w:divBdr>
                <w:top w:val="none" w:sz="0" w:space="0" w:color="auto"/>
                <w:left w:val="none" w:sz="0" w:space="0" w:color="auto"/>
                <w:bottom w:val="none" w:sz="0" w:space="0" w:color="auto"/>
                <w:right w:val="none" w:sz="0" w:space="0" w:color="auto"/>
              </w:divBdr>
              <w:divsChild>
                <w:div w:id="1503931152">
                  <w:marLeft w:val="0"/>
                  <w:marRight w:val="0"/>
                  <w:marTop w:val="0"/>
                  <w:marBottom w:val="0"/>
                  <w:divBdr>
                    <w:top w:val="none" w:sz="0" w:space="0" w:color="auto"/>
                    <w:left w:val="none" w:sz="0" w:space="0" w:color="auto"/>
                    <w:bottom w:val="none" w:sz="0" w:space="0" w:color="auto"/>
                    <w:right w:val="none" w:sz="0" w:space="0" w:color="auto"/>
                  </w:divBdr>
                </w:div>
              </w:divsChild>
            </w:div>
            <w:div w:id="1694262768">
              <w:marLeft w:val="0"/>
              <w:marRight w:val="0"/>
              <w:marTop w:val="0"/>
              <w:marBottom w:val="0"/>
              <w:divBdr>
                <w:top w:val="none" w:sz="0" w:space="0" w:color="auto"/>
                <w:left w:val="none" w:sz="0" w:space="0" w:color="auto"/>
                <w:bottom w:val="none" w:sz="0" w:space="0" w:color="auto"/>
                <w:right w:val="none" w:sz="0" w:space="0" w:color="auto"/>
              </w:divBdr>
              <w:divsChild>
                <w:div w:id="555893607">
                  <w:marLeft w:val="0"/>
                  <w:marRight w:val="0"/>
                  <w:marTop w:val="0"/>
                  <w:marBottom w:val="0"/>
                  <w:divBdr>
                    <w:top w:val="none" w:sz="0" w:space="0" w:color="auto"/>
                    <w:left w:val="none" w:sz="0" w:space="0" w:color="auto"/>
                    <w:bottom w:val="none" w:sz="0" w:space="0" w:color="auto"/>
                    <w:right w:val="none" w:sz="0" w:space="0" w:color="auto"/>
                  </w:divBdr>
                </w:div>
              </w:divsChild>
            </w:div>
            <w:div w:id="1572501790">
              <w:marLeft w:val="0"/>
              <w:marRight w:val="0"/>
              <w:marTop w:val="0"/>
              <w:marBottom w:val="0"/>
              <w:divBdr>
                <w:top w:val="none" w:sz="0" w:space="0" w:color="auto"/>
                <w:left w:val="none" w:sz="0" w:space="0" w:color="auto"/>
                <w:bottom w:val="none" w:sz="0" w:space="0" w:color="auto"/>
                <w:right w:val="none" w:sz="0" w:space="0" w:color="auto"/>
              </w:divBdr>
              <w:divsChild>
                <w:div w:id="1229195460">
                  <w:marLeft w:val="0"/>
                  <w:marRight w:val="0"/>
                  <w:marTop w:val="0"/>
                  <w:marBottom w:val="0"/>
                  <w:divBdr>
                    <w:top w:val="none" w:sz="0" w:space="0" w:color="auto"/>
                    <w:left w:val="none" w:sz="0" w:space="0" w:color="auto"/>
                    <w:bottom w:val="none" w:sz="0" w:space="0" w:color="auto"/>
                    <w:right w:val="none" w:sz="0" w:space="0" w:color="auto"/>
                  </w:divBdr>
                </w:div>
              </w:divsChild>
            </w:div>
            <w:div w:id="566768673">
              <w:marLeft w:val="0"/>
              <w:marRight w:val="0"/>
              <w:marTop w:val="0"/>
              <w:marBottom w:val="0"/>
              <w:divBdr>
                <w:top w:val="none" w:sz="0" w:space="0" w:color="auto"/>
                <w:left w:val="none" w:sz="0" w:space="0" w:color="auto"/>
                <w:bottom w:val="none" w:sz="0" w:space="0" w:color="auto"/>
                <w:right w:val="none" w:sz="0" w:space="0" w:color="auto"/>
              </w:divBdr>
              <w:divsChild>
                <w:div w:id="498275961">
                  <w:marLeft w:val="0"/>
                  <w:marRight w:val="0"/>
                  <w:marTop w:val="0"/>
                  <w:marBottom w:val="0"/>
                  <w:divBdr>
                    <w:top w:val="none" w:sz="0" w:space="0" w:color="auto"/>
                    <w:left w:val="none" w:sz="0" w:space="0" w:color="auto"/>
                    <w:bottom w:val="none" w:sz="0" w:space="0" w:color="auto"/>
                    <w:right w:val="none" w:sz="0" w:space="0" w:color="auto"/>
                  </w:divBdr>
                </w:div>
              </w:divsChild>
            </w:div>
            <w:div w:id="1328438436">
              <w:marLeft w:val="0"/>
              <w:marRight w:val="0"/>
              <w:marTop w:val="0"/>
              <w:marBottom w:val="0"/>
              <w:divBdr>
                <w:top w:val="none" w:sz="0" w:space="0" w:color="auto"/>
                <w:left w:val="none" w:sz="0" w:space="0" w:color="auto"/>
                <w:bottom w:val="none" w:sz="0" w:space="0" w:color="auto"/>
                <w:right w:val="none" w:sz="0" w:space="0" w:color="auto"/>
              </w:divBdr>
              <w:divsChild>
                <w:div w:id="197487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75376">
          <w:marLeft w:val="0"/>
          <w:marRight w:val="0"/>
          <w:marTop w:val="0"/>
          <w:marBottom w:val="0"/>
          <w:divBdr>
            <w:top w:val="none" w:sz="0" w:space="0" w:color="auto"/>
            <w:left w:val="none" w:sz="0" w:space="0" w:color="auto"/>
            <w:bottom w:val="none" w:sz="0" w:space="0" w:color="auto"/>
            <w:right w:val="none" w:sz="0" w:space="0" w:color="auto"/>
          </w:divBdr>
          <w:divsChild>
            <w:div w:id="872307756">
              <w:marLeft w:val="0"/>
              <w:marRight w:val="0"/>
              <w:marTop w:val="0"/>
              <w:marBottom w:val="0"/>
              <w:divBdr>
                <w:top w:val="none" w:sz="0" w:space="0" w:color="auto"/>
                <w:left w:val="none" w:sz="0" w:space="0" w:color="auto"/>
                <w:bottom w:val="none" w:sz="0" w:space="0" w:color="auto"/>
                <w:right w:val="none" w:sz="0" w:space="0" w:color="auto"/>
              </w:divBdr>
            </w:div>
          </w:divsChild>
        </w:div>
        <w:div w:id="16527137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356838">
              <w:marLeft w:val="0"/>
              <w:marRight w:val="0"/>
              <w:marTop w:val="0"/>
              <w:marBottom w:val="0"/>
              <w:divBdr>
                <w:top w:val="none" w:sz="0" w:space="0" w:color="auto"/>
                <w:left w:val="none" w:sz="0" w:space="0" w:color="auto"/>
                <w:bottom w:val="none" w:sz="0" w:space="0" w:color="auto"/>
                <w:right w:val="none" w:sz="0" w:space="0" w:color="auto"/>
              </w:divBdr>
              <w:divsChild>
                <w:div w:id="136945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42286">
          <w:marLeft w:val="0"/>
          <w:marRight w:val="0"/>
          <w:marTop w:val="0"/>
          <w:marBottom w:val="0"/>
          <w:divBdr>
            <w:top w:val="none" w:sz="0" w:space="0" w:color="auto"/>
            <w:left w:val="none" w:sz="0" w:space="0" w:color="auto"/>
            <w:bottom w:val="none" w:sz="0" w:space="0" w:color="auto"/>
            <w:right w:val="none" w:sz="0" w:space="0" w:color="auto"/>
          </w:divBdr>
          <w:divsChild>
            <w:div w:id="1422799643">
              <w:marLeft w:val="0"/>
              <w:marRight w:val="0"/>
              <w:marTop w:val="0"/>
              <w:marBottom w:val="0"/>
              <w:divBdr>
                <w:top w:val="none" w:sz="0" w:space="0" w:color="auto"/>
                <w:left w:val="none" w:sz="0" w:space="0" w:color="auto"/>
                <w:bottom w:val="none" w:sz="0" w:space="0" w:color="auto"/>
                <w:right w:val="none" w:sz="0" w:space="0" w:color="auto"/>
              </w:divBdr>
              <w:divsChild>
                <w:div w:id="16752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471546">
          <w:marLeft w:val="0"/>
          <w:marRight w:val="0"/>
          <w:marTop w:val="0"/>
          <w:marBottom w:val="0"/>
          <w:divBdr>
            <w:top w:val="none" w:sz="0" w:space="0" w:color="auto"/>
            <w:left w:val="none" w:sz="0" w:space="0" w:color="auto"/>
            <w:bottom w:val="none" w:sz="0" w:space="0" w:color="auto"/>
            <w:right w:val="none" w:sz="0" w:space="0" w:color="auto"/>
          </w:divBdr>
          <w:divsChild>
            <w:div w:id="911046855">
              <w:marLeft w:val="0"/>
              <w:marRight w:val="0"/>
              <w:marTop w:val="0"/>
              <w:marBottom w:val="0"/>
              <w:divBdr>
                <w:top w:val="none" w:sz="0" w:space="0" w:color="auto"/>
                <w:left w:val="none" w:sz="0" w:space="0" w:color="auto"/>
                <w:bottom w:val="none" w:sz="0" w:space="0" w:color="auto"/>
                <w:right w:val="none" w:sz="0" w:space="0" w:color="auto"/>
              </w:divBdr>
            </w:div>
          </w:divsChild>
        </w:div>
        <w:div w:id="1687559392">
          <w:marLeft w:val="0"/>
          <w:marRight w:val="0"/>
          <w:marTop w:val="0"/>
          <w:marBottom w:val="0"/>
          <w:divBdr>
            <w:top w:val="none" w:sz="0" w:space="0" w:color="auto"/>
            <w:left w:val="none" w:sz="0" w:space="0" w:color="auto"/>
            <w:bottom w:val="none" w:sz="0" w:space="0" w:color="auto"/>
            <w:right w:val="none" w:sz="0" w:space="0" w:color="auto"/>
          </w:divBdr>
          <w:divsChild>
            <w:div w:id="1723628935">
              <w:marLeft w:val="0"/>
              <w:marRight w:val="0"/>
              <w:marTop w:val="0"/>
              <w:marBottom w:val="0"/>
              <w:divBdr>
                <w:top w:val="none" w:sz="0" w:space="0" w:color="auto"/>
                <w:left w:val="none" w:sz="0" w:space="0" w:color="auto"/>
                <w:bottom w:val="none" w:sz="0" w:space="0" w:color="auto"/>
                <w:right w:val="none" w:sz="0" w:space="0" w:color="auto"/>
              </w:divBdr>
            </w:div>
          </w:divsChild>
        </w:div>
        <w:div w:id="1662613603">
          <w:marLeft w:val="0"/>
          <w:marRight w:val="0"/>
          <w:marTop w:val="0"/>
          <w:marBottom w:val="0"/>
          <w:divBdr>
            <w:top w:val="none" w:sz="0" w:space="0" w:color="auto"/>
            <w:left w:val="none" w:sz="0" w:space="0" w:color="auto"/>
            <w:bottom w:val="none" w:sz="0" w:space="0" w:color="auto"/>
            <w:right w:val="none" w:sz="0" w:space="0" w:color="auto"/>
          </w:divBdr>
          <w:divsChild>
            <w:div w:id="1371492857">
              <w:marLeft w:val="0"/>
              <w:marRight w:val="0"/>
              <w:marTop w:val="0"/>
              <w:marBottom w:val="0"/>
              <w:divBdr>
                <w:top w:val="none" w:sz="0" w:space="0" w:color="auto"/>
                <w:left w:val="none" w:sz="0" w:space="0" w:color="auto"/>
                <w:bottom w:val="none" w:sz="0" w:space="0" w:color="auto"/>
                <w:right w:val="none" w:sz="0" w:space="0" w:color="auto"/>
              </w:divBdr>
            </w:div>
          </w:divsChild>
        </w:div>
        <w:div w:id="1793941056">
          <w:marLeft w:val="0"/>
          <w:marRight w:val="0"/>
          <w:marTop w:val="0"/>
          <w:marBottom w:val="0"/>
          <w:divBdr>
            <w:top w:val="none" w:sz="0" w:space="0" w:color="auto"/>
            <w:left w:val="none" w:sz="0" w:space="0" w:color="auto"/>
            <w:bottom w:val="none" w:sz="0" w:space="0" w:color="auto"/>
            <w:right w:val="none" w:sz="0" w:space="0" w:color="auto"/>
          </w:divBdr>
          <w:divsChild>
            <w:div w:id="504176508">
              <w:marLeft w:val="0"/>
              <w:marRight w:val="0"/>
              <w:marTop w:val="0"/>
              <w:marBottom w:val="0"/>
              <w:divBdr>
                <w:top w:val="none" w:sz="0" w:space="0" w:color="auto"/>
                <w:left w:val="none" w:sz="0" w:space="0" w:color="auto"/>
                <w:bottom w:val="none" w:sz="0" w:space="0" w:color="auto"/>
                <w:right w:val="none" w:sz="0" w:space="0" w:color="auto"/>
              </w:divBdr>
            </w:div>
          </w:divsChild>
        </w:div>
        <w:div w:id="1931621061">
          <w:marLeft w:val="0"/>
          <w:marRight w:val="0"/>
          <w:marTop w:val="0"/>
          <w:marBottom w:val="0"/>
          <w:divBdr>
            <w:top w:val="none" w:sz="0" w:space="0" w:color="auto"/>
            <w:left w:val="none" w:sz="0" w:space="0" w:color="auto"/>
            <w:bottom w:val="none" w:sz="0" w:space="0" w:color="auto"/>
            <w:right w:val="none" w:sz="0" w:space="0" w:color="auto"/>
          </w:divBdr>
          <w:divsChild>
            <w:div w:id="1334068622">
              <w:marLeft w:val="0"/>
              <w:marRight w:val="0"/>
              <w:marTop w:val="0"/>
              <w:marBottom w:val="0"/>
              <w:divBdr>
                <w:top w:val="none" w:sz="0" w:space="0" w:color="auto"/>
                <w:left w:val="none" w:sz="0" w:space="0" w:color="auto"/>
                <w:bottom w:val="none" w:sz="0" w:space="0" w:color="auto"/>
                <w:right w:val="none" w:sz="0" w:space="0" w:color="auto"/>
              </w:divBdr>
            </w:div>
          </w:divsChild>
        </w:div>
        <w:div w:id="1070612593">
          <w:marLeft w:val="0"/>
          <w:marRight w:val="0"/>
          <w:marTop w:val="0"/>
          <w:marBottom w:val="0"/>
          <w:divBdr>
            <w:top w:val="none" w:sz="0" w:space="0" w:color="auto"/>
            <w:left w:val="none" w:sz="0" w:space="0" w:color="auto"/>
            <w:bottom w:val="none" w:sz="0" w:space="0" w:color="auto"/>
            <w:right w:val="none" w:sz="0" w:space="0" w:color="auto"/>
          </w:divBdr>
          <w:divsChild>
            <w:div w:id="1152214468">
              <w:marLeft w:val="0"/>
              <w:marRight w:val="0"/>
              <w:marTop w:val="0"/>
              <w:marBottom w:val="0"/>
              <w:divBdr>
                <w:top w:val="none" w:sz="0" w:space="0" w:color="auto"/>
                <w:left w:val="none" w:sz="0" w:space="0" w:color="auto"/>
                <w:bottom w:val="none" w:sz="0" w:space="0" w:color="auto"/>
                <w:right w:val="none" w:sz="0" w:space="0" w:color="auto"/>
              </w:divBdr>
            </w:div>
          </w:divsChild>
        </w:div>
        <w:div w:id="1269776260">
          <w:marLeft w:val="0"/>
          <w:marRight w:val="0"/>
          <w:marTop w:val="0"/>
          <w:marBottom w:val="0"/>
          <w:divBdr>
            <w:top w:val="none" w:sz="0" w:space="0" w:color="auto"/>
            <w:left w:val="none" w:sz="0" w:space="0" w:color="auto"/>
            <w:bottom w:val="none" w:sz="0" w:space="0" w:color="auto"/>
            <w:right w:val="none" w:sz="0" w:space="0" w:color="auto"/>
          </w:divBdr>
          <w:divsChild>
            <w:div w:id="1193301093">
              <w:marLeft w:val="0"/>
              <w:marRight w:val="0"/>
              <w:marTop w:val="0"/>
              <w:marBottom w:val="0"/>
              <w:divBdr>
                <w:top w:val="none" w:sz="0" w:space="0" w:color="auto"/>
                <w:left w:val="none" w:sz="0" w:space="0" w:color="auto"/>
                <w:bottom w:val="none" w:sz="0" w:space="0" w:color="auto"/>
                <w:right w:val="none" w:sz="0" w:space="0" w:color="auto"/>
              </w:divBdr>
            </w:div>
          </w:divsChild>
        </w:div>
        <w:div w:id="34353149">
          <w:marLeft w:val="0"/>
          <w:marRight w:val="0"/>
          <w:marTop w:val="0"/>
          <w:marBottom w:val="0"/>
          <w:divBdr>
            <w:top w:val="none" w:sz="0" w:space="0" w:color="auto"/>
            <w:left w:val="none" w:sz="0" w:space="0" w:color="auto"/>
            <w:bottom w:val="none" w:sz="0" w:space="0" w:color="auto"/>
            <w:right w:val="none" w:sz="0" w:space="0" w:color="auto"/>
          </w:divBdr>
          <w:divsChild>
            <w:div w:id="1000740672">
              <w:marLeft w:val="0"/>
              <w:marRight w:val="0"/>
              <w:marTop w:val="0"/>
              <w:marBottom w:val="0"/>
              <w:divBdr>
                <w:top w:val="none" w:sz="0" w:space="0" w:color="auto"/>
                <w:left w:val="none" w:sz="0" w:space="0" w:color="auto"/>
                <w:bottom w:val="none" w:sz="0" w:space="0" w:color="auto"/>
                <w:right w:val="none" w:sz="0" w:space="0" w:color="auto"/>
              </w:divBdr>
            </w:div>
          </w:divsChild>
        </w:div>
        <w:div w:id="111633184">
          <w:marLeft w:val="0"/>
          <w:marRight w:val="0"/>
          <w:marTop w:val="0"/>
          <w:marBottom w:val="0"/>
          <w:divBdr>
            <w:top w:val="none" w:sz="0" w:space="0" w:color="auto"/>
            <w:left w:val="none" w:sz="0" w:space="0" w:color="auto"/>
            <w:bottom w:val="none" w:sz="0" w:space="0" w:color="auto"/>
            <w:right w:val="none" w:sz="0" w:space="0" w:color="auto"/>
          </w:divBdr>
          <w:divsChild>
            <w:div w:id="2085032634">
              <w:marLeft w:val="0"/>
              <w:marRight w:val="0"/>
              <w:marTop w:val="0"/>
              <w:marBottom w:val="0"/>
              <w:divBdr>
                <w:top w:val="none" w:sz="0" w:space="0" w:color="auto"/>
                <w:left w:val="none" w:sz="0" w:space="0" w:color="auto"/>
                <w:bottom w:val="none" w:sz="0" w:space="0" w:color="auto"/>
                <w:right w:val="none" w:sz="0" w:space="0" w:color="auto"/>
              </w:divBdr>
            </w:div>
          </w:divsChild>
        </w:div>
        <w:div w:id="698506275">
          <w:marLeft w:val="0"/>
          <w:marRight w:val="0"/>
          <w:marTop w:val="0"/>
          <w:marBottom w:val="0"/>
          <w:divBdr>
            <w:top w:val="none" w:sz="0" w:space="0" w:color="auto"/>
            <w:left w:val="none" w:sz="0" w:space="0" w:color="auto"/>
            <w:bottom w:val="none" w:sz="0" w:space="0" w:color="auto"/>
            <w:right w:val="none" w:sz="0" w:space="0" w:color="auto"/>
          </w:divBdr>
          <w:divsChild>
            <w:div w:id="1875456174">
              <w:marLeft w:val="0"/>
              <w:marRight w:val="0"/>
              <w:marTop w:val="0"/>
              <w:marBottom w:val="0"/>
              <w:divBdr>
                <w:top w:val="none" w:sz="0" w:space="0" w:color="auto"/>
                <w:left w:val="none" w:sz="0" w:space="0" w:color="auto"/>
                <w:bottom w:val="none" w:sz="0" w:space="0" w:color="auto"/>
                <w:right w:val="none" w:sz="0" w:space="0" w:color="auto"/>
              </w:divBdr>
            </w:div>
          </w:divsChild>
        </w:div>
        <w:div w:id="1319462442">
          <w:marLeft w:val="0"/>
          <w:marRight w:val="0"/>
          <w:marTop w:val="0"/>
          <w:marBottom w:val="0"/>
          <w:divBdr>
            <w:top w:val="none" w:sz="0" w:space="0" w:color="auto"/>
            <w:left w:val="none" w:sz="0" w:space="0" w:color="auto"/>
            <w:bottom w:val="none" w:sz="0" w:space="0" w:color="auto"/>
            <w:right w:val="none" w:sz="0" w:space="0" w:color="auto"/>
          </w:divBdr>
          <w:divsChild>
            <w:div w:id="1032220588">
              <w:marLeft w:val="0"/>
              <w:marRight w:val="0"/>
              <w:marTop w:val="0"/>
              <w:marBottom w:val="0"/>
              <w:divBdr>
                <w:top w:val="none" w:sz="0" w:space="0" w:color="auto"/>
                <w:left w:val="none" w:sz="0" w:space="0" w:color="auto"/>
                <w:bottom w:val="none" w:sz="0" w:space="0" w:color="auto"/>
                <w:right w:val="none" w:sz="0" w:space="0" w:color="auto"/>
              </w:divBdr>
            </w:div>
          </w:divsChild>
        </w:div>
        <w:div w:id="594246314">
          <w:marLeft w:val="0"/>
          <w:marRight w:val="0"/>
          <w:marTop w:val="0"/>
          <w:marBottom w:val="0"/>
          <w:divBdr>
            <w:top w:val="none" w:sz="0" w:space="0" w:color="auto"/>
            <w:left w:val="none" w:sz="0" w:space="0" w:color="auto"/>
            <w:bottom w:val="none" w:sz="0" w:space="0" w:color="auto"/>
            <w:right w:val="none" w:sz="0" w:space="0" w:color="auto"/>
          </w:divBdr>
          <w:divsChild>
            <w:div w:id="1938127825">
              <w:marLeft w:val="0"/>
              <w:marRight w:val="0"/>
              <w:marTop w:val="0"/>
              <w:marBottom w:val="0"/>
              <w:divBdr>
                <w:top w:val="none" w:sz="0" w:space="0" w:color="auto"/>
                <w:left w:val="none" w:sz="0" w:space="0" w:color="auto"/>
                <w:bottom w:val="none" w:sz="0" w:space="0" w:color="auto"/>
                <w:right w:val="none" w:sz="0" w:space="0" w:color="auto"/>
              </w:divBdr>
            </w:div>
          </w:divsChild>
        </w:div>
        <w:div w:id="1320497961">
          <w:marLeft w:val="0"/>
          <w:marRight w:val="0"/>
          <w:marTop w:val="0"/>
          <w:marBottom w:val="0"/>
          <w:divBdr>
            <w:top w:val="none" w:sz="0" w:space="0" w:color="auto"/>
            <w:left w:val="none" w:sz="0" w:space="0" w:color="auto"/>
            <w:bottom w:val="none" w:sz="0" w:space="0" w:color="auto"/>
            <w:right w:val="none" w:sz="0" w:space="0" w:color="auto"/>
          </w:divBdr>
          <w:divsChild>
            <w:div w:id="1830289964">
              <w:marLeft w:val="0"/>
              <w:marRight w:val="0"/>
              <w:marTop w:val="0"/>
              <w:marBottom w:val="0"/>
              <w:divBdr>
                <w:top w:val="none" w:sz="0" w:space="0" w:color="auto"/>
                <w:left w:val="none" w:sz="0" w:space="0" w:color="auto"/>
                <w:bottom w:val="none" w:sz="0" w:space="0" w:color="auto"/>
                <w:right w:val="none" w:sz="0" w:space="0" w:color="auto"/>
              </w:divBdr>
            </w:div>
          </w:divsChild>
        </w:div>
        <w:div w:id="957175882">
          <w:marLeft w:val="0"/>
          <w:marRight w:val="0"/>
          <w:marTop w:val="0"/>
          <w:marBottom w:val="0"/>
          <w:divBdr>
            <w:top w:val="none" w:sz="0" w:space="0" w:color="auto"/>
            <w:left w:val="none" w:sz="0" w:space="0" w:color="auto"/>
            <w:bottom w:val="none" w:sz="0" w:space="0" w:color="auto"/>
            <w:right w:val="none" w:sz="0" w:space="0" w:color="auto"/>
          </w:divBdr>
          <w:divsChild>
            <w:div w:id="1315571670">
              <w:marLeft w:val="0"/>
              <w:marRight w:val="0"/>
              <w:marTop w:val="0"/>
              <w:marBottom w:val="0"/>
              <w:divBdr>
                <w:top w:val="none" w:sz="0" w:space="0" w:color="auto"/>
                <w:left w:val="none" w:sz="0" w:space="0" w:color="auto"/>
                <w:bottom w:val="none" w:sz="0" w:space="0" w:color="auto"/>
                <w:right w:val="none" w:sz="0" w:space="0" w:color="auto"/>
              </w:divBdr>
            </w:div>
          </w:divsChild>
        </w:div>
        <w:div w:id="619923025">
          <w:marLeft w:val="0"/>
          <w:marRight w:val="0"/>
          <w:marTop w:val="0"/>
          <w:marBottom w:val="0"/>
          <w:divBdr>
            <w:top w:val="none" w:sz="0" w:space="0" w:color="auto"/>
            <w:left w:val="none" w:sz="0" w:space="0" w:color="auto"/>
            <w:bottom w:val="none" w:sz="0" w:space="0" w:color="auto"/>
            <w:right w:val="none" w:sz="0" w:space="0" w:color="auto"/>
          </w:divBdr>
          <w:divsChild>
            <w:div w:id="355347078">
              <w:marLeft w:val="0"/>
              <w:marRight w:val="0"/>
              <w:marTop w:val="0"/>
              <w:marBottom w:val="0"/>
              <w:divBdr>
                <w:top w:val="none" w:sz="0" w:space="0" w:color="auto"/>
                <w:left w:val="none" w:sz="0" w:space="0" w:color="auto"/>
                <w:bottom w:val="none" w:sz="0" w:space="0" w:color="auto"/>
                <w:right w:val="none" w:sz="0" w:space="0" w:color="auto"/>
              </w:divBdr>
              <w:divsChild>
                <w:div w:id="1024863135">
                  <w:marLeft w:val="0"/>
                  <w:marRight w:val="0"/>
                  <w:marTop w:val="0"/>
                  <w:marBottom w:val="0"/>
                  <w:divBdr>
                    <w:top w:val="none" w:sz="0" w:space="0" w:color="auto"/>
                    <w:left w:val="none" w:sz="0" w:space="0" w:color="auto"/>
                    <w:bottom w:val="none" w:sz="0" w:space="0" w:color="auto"/>
                    <w:right w:val="none" w:sz="0" w:space="0" w:color="auto"/>
                  </w:divBdr>
                </w:div>
              </w:divsChild>
            </w:div>
            <w:div w:id="1605728798">
              <w:marLeft w:val="0"/>
              <w:marRight w:val="0"/>
              <w:marTop w:val="0"/>
              <w:marBottom w:val="0"/>
              <w:divBdr>
                <w:top w:val="none" w:sz="0" w:space="0" w:color="auto"/>
                <w:left w:val="none" w:sz="0" w:space="0" w:color="auto"/>
                <w:bottom w:val="none" w:sz="0" w:space="0" w:color="auto"/>
                <w:right w:val="none" w:sz="0" w:space="0" w:color="auto"/>
              </w:divBdr>
              <w:divsChild>
                <w:div w:id="1954050896">
                  <w:marLeft w:val="0"/>
                  <w:marRight w:val="0"/>
                  <w:marTop w:val="0"/>
                  <w:marBottom w:val="0"/>
                  <w:divBdr>
                    <w:top w:val="none" w:sz="0" w:space="0" w:color="auto"/>
                    <w:left w:val="none" w:sz="0" w:space="0" w:color="auto"/>
                    <w:bottom w:val="none" w:sz="0" w:space="0" w:color="auto"/>
                    <w:right w:val="none" w:sz="0" w:space="0" w:color="auto"/>
                  </w:divBdr>
                </w:div>
              </w:divsChild>
            </w:div>
            <w:div w:id="649022086">
              <w:marLeft w:val="0"/>
              <w:marRight w:val="0"/>
              <w:marTop w:val="0"/>
              <w:marBottom w:val="0"/>
              <w:divBdr>
                <w:top w:val="none" w:sz="0" w:space="0" w:color="auto"/>
                <w:left w:val="none" w:sz="0" w:space="0" w:color="auto"/>
                <w:bottom w:val="none" w:sz="0" w:space="0" w:color="auto"/>
                <w:right w:val="none" w:sz="0" w:space="0" w:color="auto"/>
              </w:divBdr>
              <w:divsChild>
                <w:div w:id="1842157847">
                  <w:marLeft w:val="0"/>
                  <w:marRight w:val="0"/>
                  <w:marTop w:val="0"/>
                  <w:marBottom w:val="0"/>
                  <w:divBdr>
                    <w:top w:val="none" w:sz="0" w:space="0" w:color="auto"/>
                    <w:left w:val="none" w:sz="0" w:space="0" w:color="auto"/>
                    <w:bottom w:val="none" w:sz="0" w:space="0" w:color="auto"/>
                    <w:right w:val="none" w:sz="0" w:space="0" w:color="auto"/>
                  </w:divBdr>
                </w:div>
              </w:divsChild>
            </w:div>
            <w:div w:id="419522107">
              <w:marLeft w:val="0"/>
              <w:marRight w:val="0"/>
              <w:marTop w:val="0"/>
              <w:marBottom w:val="0"/>
              <w:divBdr>
                <w:top w:val="none" w:sz="0" w:space="0" w:color="auto"/>
                <w:left w:val="none" w:sz="0" w:space="0" w:color="auto"/>
                <w:bottom w:val="none" w:sz="0" w:space="0" w:color="auto"/>
                <w:right w:val="none" w:sz="0" w:space="0" w:color="auto"/>
              </w:divBdr>
              <w:divsChild>
                <w:div w:id="202862627">
                  <w:marLeft w:val="0"/>
                  <w:marRight w:val="0"/>
                  <w:marTop w:val="0"/>
                  <w:marBottom w:val="0"/>
                  <w:divBdr>
                    <w:top w:val="none" w:sz="0" w:space="0" w:color="auto"/>
                    <w:left w:val="none" w:sz="0" w:space="0" w:color="auto"/>
                    <w:bottom w:val="none" w:sz="0" w:space="0" w:color="auto"/>
                    <w:right w:val="none" w:sz="0" w:space="0" w:color="auto"/>
                  </w:divBdr>
                </w:div>
              </w:divsChild>
            </w:div>
            <w:div w:id="524637284">
              <w:marLeft w:val="0"/>
              <w:marRight w:val="0"/>
              <w:marTop w:val="0"/>
              <w:marBottom w:val="0"/>
              <w:divBdr>
                <w:top w:val="none" w:sz="0" w:space="0" w:color="auto"/>
                <w:left w:val="none" w:sz="0" w:space="0" w:color="auto"/>
                <w:bottom w:val="none" w:sz="0" w:space="0" w:color="auto"/>
                <w:right w:val="none" w:sz="0" w:space="0" w:color="auto"/>
              </w:divBdr>
              <w:divsChild>
                <w:div w:id="197204811">
                  <w:marLeft w:val="0"/>
                  <w:marRight w:val="0"/>
                  <w:marTop w:val="0"/>
                  <w:marBottom w:val="0"/>
                  <w:divBdr>
                    <w:top w:val="none" w:sz="0" w:space="0" w:color="auto"/>
                    <w:left w:val="none" w:sz="0" w:space="0" w:color="auto"/>
                    <w:bottom w:val="none" w:sz="0" w:space="0" w:color="auto"/>
                    <w:right w:val="none" w:sz="0" w:space="0" w:color="auto"/>
                  </w:divBdr>
                </w:div>
              </w:divsChild>
            </w:div>
            <w:div w:id="1995571933">
              <w:marLeft w:val="0"/>
              <w:marRight w:val="0"/>
              <w:marTop w:val="0"/>
              <w:marBottom w:val="0"/>
              <w:divBdr>
                <w:top w:val="none" w:sz="0" w:space="0" w:color="auto"/>
                <w:left w:val="none" w:sz="0" w:space="0" w:color="auto"/>
                <w:bottom w:val="none" w:sz="0" w:space="0" w:color="auto"/>
                <w:right w:val="none" w:sz="0" w:space="0" w:color="auto"/>
              </w:divBdr>
              <w:divsChild>
                <w:div w:id="781846695">
                  <w:marLeft w:val="0"/>
                  <w:marRight w:val="0"/>
                  <w:marTop w:val="0"/>
                  <w:marBottom w:val="0"/>
                  <w:divBdr>
                    <w:top w:val="none" w:sz="0" w:space="0" w:color="auto"/>
                    <w:left w:val="none" w:sz="0" w:space="0" w:color="auto"/>
                    <w:bottom w:val="none" w:sz="0" w:space="0" w:color="auto"/>
                    <w:right w:val="none" w:sz="0" w:space="0" w:color="auto"/>
                  </w:divBdr>
                </w:div>
              </w:divsChild>
            </w:div>
            <w:div w:id="55856373">
              <w:marLeft w:val="0"/>
              <w:marRight w:val="0"/>
              <w:marTop w:val="0"/>
              <w:marBottom w:val="0"/>
              <w:divBdr>
                <w:top w:val="none" w:sz="0" w:space="0" w:color="auto"/>
                <w:left w:val="none" w:sz="0" w:space="0" w:color="auto"/>
                <w:bottom w:val="none" w:sz="0" w:space="0" w:color="auto"/>
                <w:right w:val="none" w:sz="0" w:space="0" w:color="auto"/>
              </w:divBdr>
              <w:divsChild>
                <w:div w:id="1598101342">
                  <w:marLeft w:val="0"/>
                  <w:marRight w:val="0"/>
                  <w:marTop w:val="0"/>
                  <w:marBottom w:val="0"/>
                  <w:divBdr>
                    <w:top w:val="none" w:sz="0" w:space="0" w:color="auto"/>
                    <w:left w:val="none" w:sz="0" w:space="0" w:color="auto"/>
                    <w:bottom w:val="none" w:sz="0" w:space="0" w:color="auto"/>
                    <w:right w:val="none" w:sz="0" w:space="0" w:color="auto"/>
                  </w:divBdr>
                </w:div>
              </w:divsChild>
            </w:div>
            <w:div w:id="291907620">
              <w:marLeft w:val="0"/>
              <w:marRight w:val="0"/>
              <w:marTop w:val="0"/>
              <w:marBottom w:val="0"/>
              <w:divBdr>
                <w:top w:val="none" w:sz="0" w:space="0" w:color="auto"/>
                <w:left w:val="none" w:sz="0" w:space="0" w:color="auto"/>
                <w:bottom w:val="none" w:sz="0" w:space="0" w:color="auto"/>
                <w:right w:val="none" w:sz="0" w:space="0" w:color="auto"/>
              </w:divBdr>
              <w:divsChild>
                <w:div w:id="1862861511">
                  <w:marLeft w:val="0"/>
                  <w:marRight w:val="0"/>
                  <w:marTop w:val="0"/>
                  <w:marBottom w:val="0"/>
                  <w:divBdr>
                    <w:top w:val="none" w:sz="0" w:space="0" w:color="auto"/>
                    <w:left w:val="none" w:sz="0" w:space="0" w:color="auto"/>
                    <w:bottom w:val="none" w:sz="0" w:space="0" w:color="auto"/>
                    <w:right w:val="none" w:sz="0" w:space="0" w:color="auto"/>
                  </w:divBdr>
                </w:div>
              </w:divsChild>
            </w:div>
            <w:div w:id="1698581361">
              <w:marLeft w:val="0"/>
              <w:marRight w:val="0"/>
              <w:marTop w:val="0"/>
              <w:marBottom w:val="0"/>
              <w:divBdr>
                <w:top w:val="none" w:sz="0" w:space="0" w:color="auto"/>
                <w:left w:val="none" w:sz="0" w:space="0" w:color="auto"/>
                <w:bottom w:val="none" w:sz="0" w:space="0" w:color="auto"/>
                <w:right w:val="none" w:sz="0" w:space="0" w:color="auto"/>
              </w:divBdr>
              <w:divsChild>
                <w:div w:id="2102481518">
                  <w:marLeft w:val="0"/>
                  <w:marRight w:val="0"/>
                  <w:marTop w:val="0"/>
                  <w:marBottom w:val="0"/>
                  <w:divBdr>
                    <w:top w:val="none" w:sz="0" w:space="0" w:color="auto"/>
                    <w:left w:val="none" w:sz="0" w:space="0" w:color="auto"/>
                    <w:bottom w:val="none" w:sz="0" w:space="0" w:color="auto"/>
                    <w:right w:val="none" w:sz="0" w:space="0" w:color="auto"/>
                  </w:divBdr>
                </w:div>
              </w:divsChild>
            </w:div>
            <w:div w:id="1897620405">
              <w:marLeft w:val="0"/>
              <w:marRight w:val="0"/>
              <w:marTop w:val="0"/>
              <w:marBottom w:val="0"/>
              <w:divBdr>
                <w:top w:val="none" w:sz="0" w:space="0" w:color="auto"/>
                <w:left w:val="none" w:sz="0" w:space="0" w:color="auto"/>
                <w:bottom w:val="none" w:sz="0" w:space="0" w:color="auto"/>
                <w:right w:val="none" w:sz="0" w:space="0" w:color="auto"/>
              </w:divBdr>
              <w:divsChild>
                <w:div w:id="1536192439">
                  <w:marLeft w:val="0"/>
                  <w:marRight w:val="0"/>
                  <w:marTop w:val="0"/>
                  <w:marBottom w:val="0"/>
                  <w:divBdr>
                    <w:top w:val="none" w:sz="0" w:space="0" w:color="auto"/>
                    <w:left w:val="none" w:sz="0" w:space="0" w:color="auto"/>
                    <w:bottom w:val="none" w:sz="0" w:space="0" w:color="auto"/>
                    <w:right w:val="none" w:sz="0" w:space="0" w:color="auto"/>
                  </w:divBdr>
                </w:div>
              </w:divsChild>
            </w:div>
            <w:div w:id="1516266435">
              <w:marLeft w:val="0"/>
              <w:marRight w:val="0"/>
              <w:marTop w:val="0"/>
              <w:marBottom w:val="0"/>
              <w:divBdr>
                <w:top w:val="none" w:sz="0" w:space="0" w:color="auto"/>
                <w:left w:val="none" w:sz="0" w:space="0" w:color="auto"/>
                <w:bottom w:val="none" w:sz="0" w:space="0" w:color="auto"/>
                <w:right w:val="none" w:sz="0" w:space="0" w:color="auto"/>
              </w:divBdr>
              <w:divsChild>
                <w:div w:id="792821574">
                  <w:marLeft w:val="0"/>
                  <w:marRight w:val="0"/>
                  <w:marTop w:val="0"/>
                  <w:marBottom w:val="0"/>
                  <w:divBdr>
                    <w:top w:val="none" w:sz="0" w:space="0" w:color="auto"/>
                    <w:left w:val="none" w:sz="0" w:space="0" w:color="auto"/>
                    <w:bottom w:val="none" w:sz="0" w:space="0" w:color="auto"/>
                    <w:right w:val="none" w:sz="0" w:space="0" w:color="auto"/>
                  </w:divBdr>
                </w:div>
              </w:divsChild>
            </w:div>
            <w:div w:id="189148544">
              <w:marLeft w:val="0"/>
              <w:marRight w:val="0"/>
              <w:marTop w:val="0"/>
              <w:marBottom w:val="0"/>
              <w:divBdr>
                <w:top w:val="none" w:sz="0" w:space="0" w:color="auto"/>
                <w:left w:val="none" w:sz="0" w:space="0" w:color="auto"/>
                <w:bottom w:val="none" w:sz="0" w:space="0" w:color="auto"/>
                <w:right w:val="none" w:sz="0" w:space="0" w:color="auto"/>
              </w:divBdr>
              <w:divsChild>
                <w:div w:id="1342732236">
                  <w:marLeft w:val="0"/>
                  <w:marRight w:val="0"/>
                  <w:marTop w:val="0"/>
                  <w:marBottom w:val="0"/>
                  <w:divBdr>
                    <w:top w:val="none" w:sz="0" w:space="0" w:color="auto"/>
                    <w:left w:val="none" w:sz="0" w:space="0" w:color="auto"/>
                    <w:bottom w:val="none" w:sz="0" w:space="0" w:color="auto"/>
                    <w:right w:val="none" w:sz="0" w:space="0" w:color="auto"/>
                  </w:divBdr>
                </w:div>
              </w:divsChild>
            </w:div>
            <w:div w:id="2006937966">
              <w:marLeft w:val="0"/>
              <w:marRight w:val="0"/>
              <w:marTop w:val="0"/>
              <w:marBottom w:val="0"/>
              <w:divBdr>
                <w:top w:val="none" w:sz="0" w:space="0" w:color="auto"/>
                <w:left w:val="none" w:sz="0" w:space="0" w:color="auto"/>
                <w:bottom w:val="none" w:sz="0" w:space="0" w:color="auto"/>
                <w:right w:val="none" w:sz="0" w:space="0" w:color="auto"/>
              </w:divBdr>
              <w:divsChild>
                <w:div w:id="75714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51963">
          <w:marLeft w:val="0"/>
          <w:marRight w:val="0"/>
          <w:marTop w:val="0"/>
          <w:marBottom w:val="0"/>
          <w:divBdr>
            <w:top w:val="none" w:sz="0" w:space="0" w:color="auto"/>
            <w:left w:val="none" w:sz="0" w:space="0" w:color="auto"/>
            <w:bottom w:val="none" w:sz="0" w:space="0" w:color="auto"/>
            <w:right w:val="none" w:sz="0" w:space="0" w:color="auto"/>
          </w:divBdr>
          <w:divsChild>
            <w:div w:id="1006707506">
              <w:marLeft w:val="0"/>
              <w:marRight w:val="0"/>
              <w:marTop w:val="0"/>
              <w:marBottom w:val="0"/>
              <w:divBdr>
                <w:top w:val="none" w:sz="0" w:space="0" w:color="auto"/>
                <w:left w:val="none" w:sz="0" w:space="0" w:color="auto"/>
                <w:bottom w:val="none" w:sz="0" w:space="0" w:color="auto"/>
                <w:right w:val="none" w:sz="0" w:space="0" w:color="auto"/>
              </w:divBdr>
              <w:divsChild>
                <w:div w:id="649790813">
                  <w:marLeft w:val="0"/>
                  <w:marRight w:val="0"/>
                  <w:marTop w:val="0"/>
                  <w:marBottom w:val="0"/>
                  <w:divBdr>
                    <w:top w:val="none" w:sz="0" w:space="0" w:color="auto"/>
                    <w:left w:val="none" w:sz="0" w:space="0" w:color="auto"/>
                    <w:bottom w:val="none" w:sz="0" w:space="0" w:color="auto"/>
                    <w:right w:val="none" w:sz="0" w:space="0" w:color="auto"/>
                  </w:divBdr>
                </w:div>
              </w:divsChild>
            </w:div>
            <w:div w:id="657459243">
              <w:marLeft w:val="0"/>
              <w:marRight w:val="0"/>
              <w:marTop w:val="0"/>
              <w:marBottom w:val="0"/>
              <w:divBdr>
                <w:top w:val="none" w:sz="0" w:space="0" w:color="auto"/>
                <w:left w:val="none" w:sz="0" w:space="0" w:color="auto"/>
                <w:bottom w:val="none" w:sz="0" w:space="0" w:color="auto"/>
                <w:right w:val="none" w:sz="0" w:space="0" w:color="auto"/>
              </w:divBdr>
              <w:divsChild>
                <w:div w:id="1438283532">
                  <w:marLeft w:val="0"/>
                  <w:marRight w:val="0"/>
                  <w:marTop w:val="0"/>
                  <w:marBottom w:val="0"/>
                  <w:divBdr>
                    <w:top w:val="none" w:sz="0" w:space="0" w:color="auto"/>
                    <w:left w:val="none" w:sz="0" w:space="0" w:color="auto"/>
                    <w:bottom w:val="none" w:sz="0" w:space="0" w:color="auto"/>
                    <w:right w:val="none" w:sz="0" w:space="0" w:color="auto"/>
                  </w:divBdr>
                </w:div>
              </w:divsChild>
            </w:div>
            <w:div w:id="282154557">
              <w:marLeft w:val="0"/>
              <w:marRight w:val="0"/>
              <w:marTop w:val="0"/>
              <w:marBottom w:val="0"/>
              <w:divBdr>
                <w:top w:val="none" w:sz="0" w:space="0" w:color="auto"/>
                <w:left w:val="none" w:sz="0" w:space="0" w:color="auto"/>
                <w:bottom w:val="none" w:sz="0" w:space="0" w:color="auto"/>
                <w:right w:val="none" w:sz="0" w:space="0" w:color="auto"/>
              </w:divBdr>
              <w:divsChild>
                <w:div w:id="1857763519">
                  <w:marLeft w:val="0"/>
                  <w:marRight w:val="0"/>
                  <w:marTop w:val="0"/>
                  <w:marBottom w:val="0"/>
                  <w:divBdr>
                    <w:top w:val="none" w:sz="0" w:space="0" w:color="auto"/>
                    <w:left w:val="none" w:sz="0" w:space="0" w:color="auto"/>
                    <w:bottom w:val="none" w:sz="0" w:space="0" w:color="auto"/>
                    <w:right w:val="none" w:sz="0" w:space="0" w:color="auto"/>
                  </w:divBdr>
                </w:div>
              </w:divsChild>
            </w:div>
            <w:div w:id="1307198581">
              <w:marLeft w:val="0"/>
              <w:marRight w:val="0"/>
              <w:marTop w:val="0"/>
              <w:marBottom w:val="0"/>
              <w:divBdr>
                <w:top w:val="none" w:sz="0" w:space="0" w:color="auto"/>
                <w:left w:val="none" w:sz="0" w:space="0" w:color="auto"/>
                <w:bottom w:val="none" w:sz="0" w:space="0" w:color="auto"/>
                <w:right w:val="none" w:sz="0" w:space="0" w:color="auto"/>
              </w:divBdr>
              <w:divsChild>
                <w:div w:id="2109886004">
                  <w:marLeft w:val="0"/>
                  <w:marRight w:val="0"/>
                  <w:marTop w:val="0"/>
                  <w:marBottom w:val="0"/>
                  <w:divBdr>
                    <w:top w:val="none" w:sz="0" w:space="0" w:color="auto"/>
                    <w:left w:val="none" w:sz="0" w:space="0" w:color="auto"/>
                    <w:bottom w:val="none" w:sz="0" w:space="0" w:color="auto"/>
                    <w:right w:val="none" w:sz="0" w:space="0" w:color="auto"/>
                  </w:divBdr>
                </w:div>
              </w:divsChild>
            </w:div>
            <w:div w:id="1405571225">
              <w:marLeft w:val="0"/>
              <w:marRight w:val="0"/>
              <w:marTop w:val="0"/>
              <w:marBottom w:val="0"/>
              <w:divBdr>
                <w:top w:val="none" w:sz="0" w:space="0" w:color="auto"/>
                <w:left w:val="none" w:sz="0" w:space="0" w:color="auto"/>
                <w:bottom w:val="none" w:sz="0" w:space="0" w:color="auto"/>
                <w:right w:val="none" w:sz="0" w:space="0" w:color="auto"/>
              </w:divBdr>
              <w:divsChild>
                <w:div w:id="1723558067">
                  <w:marLeft w:val="0"/>
                  <w:marRight w:val="0"/>
                  <w:marTop w:val="0"/>
                  <w:marBottom w:val="0"/>
                  <w:divBdr>
                    <w:top w:val="none" w:sz="0" w:space="0" w:color="auto"/>
                    <w:left w:val="none" w:sz="0" w:space="0" w:color="auto"/>
                    <w:bottom w:val="none" w:sz="0" w:space="0" w:color="auto"/>
                    <w:right w:val="none" w:sz="0" w:space="0" w:color="auto"/>
                  </w:divBdr>
                </w:div>
              </w:divsChild>
            </w:div>
            <w:div w:id="1281229909">
              <w:marLeft w:val="0"/>
              <w:marRight w:val="0"/>
              <w:marTop w:val="0"/>
              <w:marBottom w:val="0"/>
              <w:divBdr>
                <w:top w:val="none" w:sz="0" w:space="0" w:color="auto"/>
                <w:left w:val="none" w:sz="0" w:space="0" w:color="auto"/>
                <w:bottom w:val="none" w:sz="0" w:space="0" w:color="auto"/>
                <w:right w:val="none" w:sz="0" w:space="0" w:color="auto"/>
              </w:divBdr>
              <w:divsChild>
                <w:div w:id="515997633">
                  <w:marLeft w:val="0"/>
                  <w:marRight w:val="0"/>
                  <w:marTop w:val="0"/>
                  <w:marBottom w:val="0"/>
                  <w:divBdr>
                    <w:top w:val="none" w:sz="0" w:space="0" w:color="auto"/>
                    <w:left w:val="none" w:sz="0" w:space="0" w:color="auto"/>
                    <w:bottom w:val="none" w:sz="0" w:space="0" w:color="auto"/>
                    <w:right w:val="none" w:sz="0" w:space="0" w:color="auto"/>
                  </w:divBdr>
                </w:div>
              </w:divsChild>
            </w:div>
            <w:div w:id="39745451">
              <w:marLeft w:val="0"/>
              <w:marRight w:val="0"/>
              <w:marTop w:val="0"/>
              <w:marBottom w:val="0"/>
              <w:divBdr>
                <w:top w:val="none" w:sz="0" w:space="0" w:color="auto"/>
                <w:left w:val="none" w:sz="0" w:space="0" w:color="auto"/>
                <w:bottom w:val="none" w:sz="0" w:space="0" w:color="auto"/>
                <w:right w:val="none" w:sz="0" w:space="0" w:color="auto"/>
              </w:divBdr>
              <w:divsChild>
                <w:div w:id="1156534027">
                  <w:marLeft w:val="0"/>
                  <w:marRight w:val="0"/>
                  <w:marTop w:val="0"/>
                  <w:marBottom w:val="0"/>
                  <w:divBdr>
                    <w:top w:val="none" w:sz="0" w:space="0" w:color="auto"/>
                    <w:left w:val="none" w:sz="0" w:space="0" w:color="auto"/>
                    <w:bottom w:val="none" w:sz="0" w:space="0" w:color="auto"/>
                    <w:right w:val="none" w:sz="0" w:space="0" w:color="auto"/>
                  </w:divBdr>
                </w:div>
              </w:divsChild>
            </w:div>
            <w:div w:id="592394890">
              <w:marLeft w:val="0"/>
              <w:marRight w:val="0"/>
              <w:marTop w:val="0"/>
              <w:marBottom w:val="0"/>
              <w:divBdr>
                <w:top w:val="none" w:sz="0" w:space="0" w:color="auto"/>
                <w:left w:val="none" w:sz="0" w:space="0" w:color="auto"/>
                <w:bottom w:val="none" w:sz="0" w:space="0" w:color="auto"/>
                <w:right w:val="none" w:sz="0" w:space="0" w:color="auto"/>
              </w:divBdr>
              <w:divsChild>
                <w:div w:id="43229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48128">
          <w:marLeft w:val="0"/>
          <w:marRight w:val="0"/>
          <w:marTop w:val="0"/>
          <w:marBottom w:val="0"/>
          <w:divBdr>
            <w:top w:val="none" w:sz="0" w:space="0" w:color="auto"/>
            <w:left w:val="none" w:sz="0" w:space="0" w:color="auto"/>
            <w:bottom w:val="none" w:sz="0" w:space="0" w:color="auto"/>
            <w:right w:val="none" w:sz="0" w:space="0" w:color="auto"/>
          </w:divBdr>
          <w:divsChild>
            <w:div w:id="739131388">
              <w:marLeft w:val="0"/>
              <w:marRight w:val="0"/>
              <w:marTop w:val="0"/>
              <w:marBottom w:val="0"/>
              <w:divBdr>
                <w:top w:val="none" w:sz="0" w:space="0" w:color="auto"/>
                <w:left w:val="none" w:sz="0" w:space="0" w:color="auto"/>
                <w:bottom w:val="none" w:sz="0" w:space="0" w:color="auto"/>
                <w:right w:val="none" w:sz="0" w:space="0" w:color="auto"/>
              </w:divBdr>
            </w:div>
          </w:divsChild>
        </w:div>
        <w:div w:id="1186867239">
          <w:marLeft w:val="0"/>
          <w:marRight w:val="0"/>
          <w:marTop w:val="0"/>
          <w:marBottom w:val="0"/>
          <w:divBdr>
            <w:top w:val="none" w:sz="0" w:space="0" w:color="auto"/>
            <w:left w:val="none" w:sz="0" w:space="0" w:color="auto"/>
            <w:bottom w:val="none" w:sz="0" w:space="0" w:color="auto"/>
            <w:right w:val="none" w:sz="0" w:space="0" w:color="auto"/>
          </w:divBdr>
          <w:divsChild>
            <w:div w:id="45028822">
              <w:marLeft w:val="0"/>
              <w:marRight w:val="0"/>
              <w:marTop w:val="0"/>
              <w:marBottom w:val="0"/>
              <w:divBdr>
                <w:top w:val="none" w:sz="0" w:space="0" w:color="auto"/>
                <w:left w:val="none" w:sz="0" w:space="0" w:color="auto"/>
                <w:bottom w:val="none" w:sz="0" w:space="0" w:color="auto"/>
                <w:right w:val="none" w:sz="0" w:space="0" w:color="auto"/>
              </w:divBdr>
            </w:div>
          </w:divsChild>
        </w:div>
        <w:div w:id="295451851">
          <w:marLeft w:val="0"/>
          <w:marRight w:val="0"/>
          <w:marTop w:val="0"/>
          <w:marBottom w:val="0"/>
          <w:divBdr>
            <w:top w:val="none" w:sz="0" w:space="0" w:color="auto"/>
            <w:left w:val="none" w:sz="0" w:space="0" w:color="auto"/>
            <w:bottom w:val="none" w:sz="0" w:space="0" w:color="auto"/>
            <w:right w:val="none" w:sz="0" w:space="0" w:color="auto"/>
          </w:divBdr>
          <w:divsChild>
            <w:div w:id="103890255">
              <w:marLeft w:val="0"/>
              <w:marRight w:val="0"/>
              <w:marTop w:val="0"/>
              <w:marBottom w:val="0"/>
              <w:divBdr>
                <w:top w:val="none" w:sz="0" w:space="0" w:color="auto"/>
                <w:left w:val="none" w:sz="0" w:space="0" w:color="auto"/>
                <w:bottom w:val="none" w:sz="0" w:space="0" w:color="auto"/>
                <w:right w:val="none" w:sz="0" w:space="0" w:color="auto"/>
              </w:divBdr>
            </w:div>
          </w:divsChild>
        </w:div>
        <w:div w:id="1976375694">
          <w:marLeft w:val="0"/>
          <w:marRight w:val="0"/>
          <w:marTop w:val="0"/>
          <w:marBottom w:val="0"/>
          <w:divBdr>
            <w:top w:val="none" w:sz="0" w:space="0" w:color="auto"/>
            <w:left w:val="none" w:sz="0" w:space="0" w:color="auto"/>
            <w:bottom w:val="none" w:sz="0" w:space="0" w:color="auto"/>
            <w:right w:val="none" w:sz="0" w:space="0" w:color="auto"/>
          </w:divBdr>
          <w:divsChild>
            <w:div w:id="1414089056">
              <w:marLeft w:val="0"/>
              <w:marRight w:val="0"/>
              <w:marTop w:val="0"/>
              <w:marBottom w:val="0"/>
              <w:divBdr>
                <w:top w:val="none" w:sz="0" w:space="0" w:color="auto"/>
                <w:left w:val="none" w:sz="0" w:space="0" w:color="auto"/>
                <w:bottom w:val="none" w:sz="0" w:space="0" w:color="auto"/>
                <w:right w:val="none" w:sz="0" w:space="0" w:color="auto"/>
              </w:divBdr>
            </w:div>
          </w:divsChild>
        </w:div>
        <w:div w:id="2000765547">
          <w:marLeft w:val="0"/>
          <w:marRight w:val="0"/>
          <w:marTop w:val="0"/>
          <w:marBottom w:val="0"/>
          <w:divBdr>
            <w:top w:val="none" w:sz="0" w:space="0" w:color="auto"/>
            <w:left w:val="none" w:sz="0" w:space="0" w:color="auto"/>
            <w:bottom w:val="none" w:sz="0" w:space="0" w:color="auto"/>
            <w:right w:val="none" w:sz="0" w:space="0" w:color="auto"/>
          </w:divBdr>
          <w:divsChild>
            <w:div w:id="1719547410">
              <w:marLeft w:val="0"/>
              <w:marRight w:val="0"/>
              <w:marTop w:val="0"/>
              <w:marBottom w:val="0"/>
              <w:divBdr>
                <w:top w:val="none" w:sz="0" w:space="0" w:color="auto"/>
                <w:left w:val="none" w:sz="0" w:space="0" w:color="auto"/>
                <w:bottom w:val="none" w:sz="0" w:space="0" w:color="auto"/>
                <w:right w:val="none" w:sz="0" w:space="0" w:color="auto"/>
              </w:divBdr>
              <w:divsChild>
                <w:div w:id="191142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741727">
          <w:marLeft w:val="0"/>
          <w:marRight w:val="0"/>
          <w:marTop w:val="0"/>
          <w:marBottom w:val="0"/>
          <w:divBdr>
            <w:top w:val="none" w:sz="0" w:space="0" w:color="auto"/>
            <w:left w:val="none" w:sz="0" w:space="0" w:color="auto"/>
            <w:bottom w:val="none" w:sz="0" w:space="0" w:color="auto"/>
            <w:right w:val="none" w:sz="0" w:space="0" w:color="auto"/>
          </w:divBdr>
          <w:divsChild>
            <w:div w:id="783424569">
              <w:marLeft w:val="0"/>
              <w:marRight w:val="0"/>
              <w:marTop w:val="0"/>
              <w:marBottom w:val="0"/>
              <w:divBdr>
                <w:top w:val="none" w:sz="0" w:space="0" w:color="auto"/>
                <w:left w:val="none" w:sz="0" w:space="0" w:color="auto"/>
                <w:bottom w:val="none" w:sz="0" w:space="0" w:color="auto"/>
                <w:right w:val="none" w:sz="0" w:space="0" w:color="auto"/>
              </w:divBdr>
            </w:div>
          </w:divsChild>
        </w:div>
        <w:div w:id="1925995666">
          <w:marLeft w:val="0"/>
          <w:marRight w:val="0"/>
          <w:marTop w:val="0"/>
          <w:marBottom w:val="0"/>
          <w:divBdr>
            <w:top w:val="none" w:sz="0" w:space="0" w:color="auto"/>
            <w:left w:val="none" w:sz="0" w:space="0" w:color="auto"/>
            <w:bottom w:val="none" w:sz="0" w:space="0" w:color="auto"/>
            <w:right w:val="none" w:sz="0" w:space="0" w:color="auto"/>
          </w:divBdr>
          <w:divsChild>
            <w:div w:id="568073074">
              <w:marLeft w:val="0"/>
              <w:marRight w:val="0"/>
              <w:marTop w:val="0"/>
              <w:marBottom w:val="0"/>
              <w:divBdr>
                <w:top w:val="none" w:sz="0" w:space="0" w:color="auto"/>
                <w:left w:val="none" w:sz="0" w:space="0" w:color="auto"/>
                <w:bottom w:val="none" w:sz="0" w:space="0" w:color="auto"/>
                <w:right w:val="none" w:sz="0" w:space="0" w:color="auto"/>
              </w:divBdr>
            </w:div>
          </w:divsChild>
        </w:div>
        <w:div w:id="2129471410">
          <w:marLeft w:val="0"/>
          <w:marRight w:val="0"/>
          <w:marTop w:val="0"/>
          <w:marBottom w:val="0"/>
          <w:divBdr>
            <w:top w:val="none" w:sz="0" w:space="0" w:color="auto"/>
            <w:left w:val="none" w:sz="0" w:space="0" w:color="auto"/>
            <w:bottom w:val="none" w:sz="0" w:space="0" w:color="auto"/>
            <w:right w:val="none" w:sz="0" w:space="0" w:color="auto"/>
          </w:divBdr>
          <w:divsChild>
            <w:div w:id="1677342564">
              <w:marLeft w:val="0"/>
              <w:marRight w:val="0"/>
              <w:marTop w:val="0"/>
              <w:marBottom w:val="0"/>
              <w:divBdr>
                <w:top w:val="none" w:sz="0" w:space="0" w:color="auto"/>
                <w:left w:val="none" w:sz="0" w:space="0" w:color="auto"/>
                <w:bottom w:val="none" w:sz="0" w:space="0" w:color="auto"/>
                <w:right w:val="none" w:sz="0" w:space="0" w:color="auto"/>
              </w:divBdr>
            </w:div>
          </w:divsChild>
        </w:div>
        <w:div w:id="327448063">
          <w:marLeft w:val="0"/>
          <w:marRight w:val="0"/>
          <w:marTop w:val="0"/>
          <w:marBottom w:val="0"/>
          <w:divBdr>
            <w:top w:val="none" w:sz="0" w:space="0" w:color="auto"/>
            <w:left w:val="none" w:sz="0" w:space="0" w:color="auto"/>
            <w:bottom w:val="none" w:sz="0" w:space="0" w:color="auto"/>
            <w:right w:val="none" w:sz="0" w:space="0" w:color="auto"/>
          </w:divBdr>
          <w:divsChild>
            <w:div w:id="1490487390">
              <w:marLeft w:val="0"/>
              <w:marRight w:val="0"/>
              <w:marTop w:val="0"/>
              <w:marBottom w:val="0"/>
              <w:divBdr>
                <w:top w:val="none" w:sz="0" w:space="0" w:color="auto"/>
                <w:left w:val="none" w:sz="0" w:space="0" w:color="auto"/>
                <w:bottom w:val="none" w:sz="0" w:space="0" w:color="auto"/>
                <w:right w:val="none" w:sz="0" w:space="0" w:color="auto"/>
              </w:divBdr>
            </w:div>
          </w:divsChild>
        </w:div>
        <w:div w:id="1159687770">
          <w:marLeft w:val="0"/>
          <w:marRight w:val="0"/>
          <w:marTop w:val="0"/>
          <w:marBottom w:val="0"/>
          <w:divBdr>
            <w:top w:val="none" w:sz="0" w:space="0" w:color="auto"/>
            <w:left w:val="none" w:sz="0" w:space="0" w:color="auto"/>
            <w:bottom w:val="none" w:sz="0" w:space="0" w:color="auto"/>
            <w:right w:val="none" w:sz="0" w:space="0" w:color="auto"/>
          </w:divBdr>
          <w:divsChild>
            <w:div w:id="1842044292">
              <w:marLeft w:val="0"/>
              <w:marRight w:val="0"/>
              <w:marTop w:val="0"/>
              <w:marBottom w:val="0"/>
              <w:divBdr>
                <w:top w:val="none" w:sz="0" w:space="0" w:color="auto"/>
                <w:left w:val="none" w:sz="0" w:space="0" w:color="auto"/>
                <w:bottom w:val="none" w:sz="0" w:space="0" w:color="auto"/>
                <w:right w:val="none" w:sz="0" w:space="0" w:color="auto"/>
              </w:divBdr>
            </w:div>
          </w:divsChild>
        </w:div>
        <w:div w:id="1902129205">
          <w:marLeft w:val="0"/>
          <w:marRight w:val="0"/>
          <w:marTop w:val="0"/>
          <w:marBottom w:val="0"/>
          <w:divBdr>
            <w:top w:val="none" w:sz="0" w:space="0" w:color="auto"/>
            <w:left w:val="none" w:sz="0" w:space="0" w:color="auto"/>
            <w:bottom w:val="none" w:sz="0" w:space="0" w:color="auto"/>
            <w:right w:val="none" w:sz="0" w:space="0" w:color="auto"/>
          </w:divBdr>
          <w:divsChild>
            <w:div w:id="754670821">
              <w:marLeft w:val="0"/>
              <w:marRight w:val="0"/>
              <w:marTop w:val="0"/>
              <w:marBottom w:val="0"/>
              <w:divBdr>
                <w:top w:val="none" w:sz="0" w:space="0" w:color="auto"/>
                <w:left w:val="none" w:sz="0" w:space="0" w:color="auto"/>
                <w:bottom w:val="none" w:sz="0" w:space="0" w:color="auto"/>
                <w:right w:val="none" w:sz="0" w:space="0" w:color="auto"/>
              </w:divBdr>
            </w:div>
          </w:divsChild>
        </w:div>
        <w:div w:id="848954171">
          <w:marLeft w:val="0"/>
          <w:marRight w:val="0"/>
          <w:marTop w:val="0"/>
          <w:marBottom w:val="0"/>
          <w:divBdr>
            <w:top w:val="none" w:sz="0" w:space="0" w:color="auto"/>
            <w:left w:val="none" w:sz="0" w:space="0" w:color="auto"/>
            <w:bottom w:val="none" w:sz="0" w:space="0" w:color="auto"/>
            <w:right w:val="none" w:sz="0" w:space="0" w:color="auto"/>
          </w:divBdr>
          <w:divsChild>
            <w:div w:id="1687555151">
              <w:marLeft w:val="0"/>
              <w:marRight w:val="0"/>
              <w:marTop w:val="0"/>
              <w:marBottom w:val="0"/>
              <w:divBdr>
                <w:top w:val="none" w:sz="0" w:space="0" w:color="auto"/>
                <w:left w:val="none" w:sz="0" w:space="0" w:color="auto"/>
                <w:bottom w:val="none" w:sz="0" w:space="0" w:color="auto"/>
                <w:right w:val="none" w:sz="0" w:space="0" w:color="auto"/>
              </w:divBdr>
            </w:div>
          </w:divsChild>
        </w:div>
        <w:div w:id="344864676">
          <w:marLeft w:val="0"/>
          <w:marRight w:val="0"/>
          <w:marTop w:val="0"/>
          <w:marBottom w:val="0"/>
          <w:divBdr>
            <w:top w:val="none" w:sz="0" w:space="0" w:color="auto"/>
            <w:left w:val="none" w:sz="0" w:space="0" w:color="auto"/>
            <w:bottom w:val="none" w:sz="0" w:space="0" w:color="auto"/>
            <w:right w:val="none" w:sz="0" w:space="0" w:color="auto"/>
          </w:divBdr>
          <w:divsChild>
            <w:div w:id="1746798943">
              <w:marLeft w:val="0"/>
              <w:marRight w:val="0"/>
              <w:marTop w:val="0"/>
              <w:marBottom w:val="0"/>
              <w:divBdr>
                <w:top w:val="none" w:sz="0" w:space="0" w:color="auto"/>
                <w:left w:val="none" w:sz="0" w:space="0" w:color="auto"/>
                <w:bottom w:val="none" w:sz="0" w:space="0" w:color="auto"/>
                <w:right w:val="none" w:sz="0" w:space="0" w:color="auto"/>
              </w:divBdr>
            </w:div>
          </w:divsChild>
        </w:div>
        <w:div w:id="1978486541">
          <w:marLeft w:val="0"/>
          <w:marRight w:val="0"/>
          <w:marTop w:val="0"/>
          <w:marBottom w:val="0"/>
          <w:divBdr>
            <w:top w:val="none" w:sz="0" w:space="0" w:color="auto"/>
            <w:left w:val="none" w:sz="0" w:space="0" w:color="auto"/>
            <w:bottom w:val="none" w:sz="0" w:space="0" w:color="auto"/>
            <w:right w:val="none" w:sz="0" w:space="0" w:color="auto"/>
          </w:divBdr>
          <w:divsChild>
            <w:div w:id="706947204">
              <w:marLeft w:val="0"/>
              <w:marRight w:val="0"/>
              <w:marTop w:val="0"/>
              <w:marBottom w:val="0"/>
              <w:divBdr>
                <w:top w:val="none" w:sz="0" w:space="0" w:color="auto"/>
                <w:left w:val="none" w:sz="0" w:space="0" w:color="auto"/>
                <w:bottom w:val="none" w:sz="0" w:space="0" w:color="auto"/>
                <w:right w:val="none" w:sz="0" w:space="0" w:color="auto"/>
              </w:divBdr>
            </w:div>
          </w:divsChild>
        </w:div>
        <w:div w:id="954562742">
          <w:marLeft w:val="0"/>
          <w:marRight w:val="0"/>
          <w:marTop w:val="0"/>
          <w:marBottom w:val="0"/>
          <w:divBdr>
            <w:top w:val="none" w:sz="0" w:space="0" w:color="auto"/>
            <w:left w:val="none" w:sz="0" w:space="0" w:color="auto"/>
            <w:bottom w:val="none" w:sz="0" w:space="0" w:color="auto"/>
            <w:right w:val="none" w:sz="0" w:space="0" w:color="auto"/>
          </w:divBdr>
          <w:divsChild>
            <w:div w:id="352465498">
              <w:marLeft w:val="0"/>
              <w:marRight w:val="0"/>
              <w:marTop w:val="0"/>
              <w:marBottom w:val="0"/>
              <w:divBdr>
                <w:top w:val="none" w:sz="0" w:space="0" w:color="auto"/>
                <w:left w:val="none" w:sz="0" w:space="0" w:color="auto"/>
                <w:bottom w:val="none" w:sz="0" w:space="0" w:color="auto"/>
                <w:right w:val="none" w:sz="0" w:space="0" w:color="auto"/>
              </w:divBdr>
            </w:div>
          </w:divsChild>
        </w:div>
        <w:div w:id="1184397571">
          <w:marLeft w:val="0"/>
          <w:marRight w:val="0"/>
          <w:marTop w:val="0"/>
          <w:marBottom w:val="0"/>
          <w:divBdr>
            <w:top w:val="none" w:sz="0" w:space="0" w:color="auto"/>
            <w:left w:val="none" w:sz="0" w:space="0" w:color="auto"/>
            <w:bottom w:val="none" w:sz="0" w:space="0" w:color="auto"/>
            <w:right w:val="none" w:sz="0" w:space="0" w:color="auto"/>
          </w:divBdr>
          <w:divsChild>
            <w:div w:id="276377188">
              <w:marLeft w:val="0"/>
              <w:marRight w:val="0"/>
              <w:marTop w:val="0"/>
              <w:marBottom w:val="0"/>
              <w:divBdr>
                <w:top w:val="none" w:sz="0" w:space="0" w:color="auto"/>
                <w:left w:val="none" w:sz="0" w:space="0" w:color="auto"/>
                <w:bottom w:val="none" w:sz="0" w:space="0" w:color="auto"/>
                <w:right w:val="none" w:sz="0" w:space="0" w:color="auto"/>
              </w:divBdr>
            </w:div>
          </w:divsChild>
        </w:div>
        <w:div w:id="714351673">
          <w:marLeft w:val="0"/>
          <w:marRight w:val="0"/>
          <w:marTop w:val="0"/>
          <w:marBottom w:val="0"/>
          <w:divBdr>
            <w:top w:val="none" w:sz="0" w:space="0" w:color="auto"/>
            <w:left w:val="none" w:sz="0" w:space="0" w:color="auto"/>
            <w:bottom w:val="none" w:sz="0" w:space="0" w:color="auto"/>
            <w:right w:val="none" w:sz="0" w:space="0" w:color="auto"/>
          </w:divBdr>
          <w:divsChild>
            <w:div w:id="26107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759950">
      <w:bodyDiv w:val="1"/>
      <w:marLeft w:val="0"/>
      <w:marRight w:val="0"/>
      <w:marTop w:val="0"/>
      <w:marBottom w:val="0"/>
      <w:divBdr>
        <w:top w:val="none" w:sz="0" w:space="0" w:color="auto"/>
        <w:left w:val="none" w:sz="0" w:space="0" w:color="auto"/>
        <w:bottom w:val="none" w:sz="0" w:space="0" w:color="auto"/>
        <w:right w:val="none" w:sz="0" w:space="0" w:color="auto"/>
      </w:divBdr>
    </w:div>
    <w:div w:id="1638536524">
      <w:bodyDiv w:val="1"/>
      <w:marLeft w:val="0"/>
      <w:marRight w:val="0"/>
      <w:marTop w:val="0"/>
      <w:marBottom w:val="0"/>
      <w:divBdr>
        <w:top w:val="none" w:sz="0" w:space="0" w:color="auto"/>
        <w:left w:val="none" w:sz="0" w:space="0" w:color="auto"/>
        <w:bottom w:val="none" w:sz="0" w:space="0" w:color="auto"/>
        <w:right w:val="none" w:sz="0" w:space="0" w:color="auto"/>
      </w:divBdr>
      <w:divsChild>
        <w:div w:id="3655675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EC737-6558-4DE4-B21D-C41B12F0B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1810</TotalTime>
  <Pages>21</Pages>
  <Words>23780</Words>
  <Characters>13556</Characters>
  <Application>Microsoft Office Word</Application>
  <DocSecurity>0</DocSecurity>
  <Lines>112</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Tatiana Tatiana</cp:lastModifiedBy>
  <cp:revision>18</cp:revision>
  <cp:lastPrinted>2026-09-07T13:26:00Z</cp:lastPrinted>
  <dcterms:created xsi:type="dcterms:W3CDTF">2026-08-20T12:32:00Z</dcterms:created>
  <dcterms:modified xsi:type="dcterms:W3CDTF">2026-09-08T07:25:00Z</dcterms:modified>
</cp:coreProperties>
</file>