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5" w:rsidRPr="00D32098" w:rsidRDefault="00300743" w:rsidP="003D1E05">
      <w:pPr>
        <w:pStyle w:val="a3"/>
        <w:ind w:left="4395"/>
        <w:rPr>
          <w:sz w:val="23"/>
          <w:szCs w:val="24"/>
          <w:lang w:val="uk-UA"/>
        </w:rPr>
      </w:pPr>
      <w:r>
        <w:rPr>
          <w:sz w:val="23"/>
          <w:szCs w:val="24"/>
          <w:lang w:val="uk-UA"/>
        </w:rPr>
      </w:r>
      <w:r>
        <w:rPr>
          <w:sz w:val="23"/>
          <w:szCs w:val="24"/>
          <w:lang w:val="uk-UA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6" o:title=""/>
            </v:shape>
            <w10:anchorlock/>
          </v:group>
        </w:pict>
      </w:r>
    </w:p>
    <w:p w:rsidR="003D1E05" w:rsidRPr="00D32098" w:rsidRDefault="003D1E05" w:rsidP="003D1E05">
      <w:pPr>
        <w:pStyle w:val="10"/>
        <w:jc w:val="center"/>
        <w:rPr>
          <w:sz w:val="28"/>
          <w:szCs w:val="28"/>
        </w:rPr>
      </w:pPr>
      <w:r w:rsidRPr="00D32098">
        <w:rPr>
          <w:sz w:val="28"/>
          <w:szCs w:val="28"/>
        </w:rPr>
        <w:t>НОВООДЕСЬКА МІСЬКА РАДА</w:t>
      </w:r>
    </w:p>
    <w:p w:rsidR="003D1E05" w:rsidRPr="00D32098" w:rsidRDefault="003D1E05" w:rsidP="003D1E05">
      <w:pPr>
        <w:pStyle w:val="10"/>
        <w:jc w:val="center"/>
        <w:rPr>
          <w:sz w:val="28"/>
          <w:szCs w:val="28"/>
        </w:rPr>
      </w:pPr>
      <w:r w:rsidRPr="00D32098">
        <w:rPr>
          <w:sz w:val="28"/>
          <w:szCs w:val="28"/>
        </w:rPr>
        <w:t>МИКОЛАЇВСЬКОЇ ОБЛАСТІ</w:t>
      </w:r>
    </w:p>
    <w:p w:rsidR="003D1E05" w:rsidRPr="00D32098" w:rsidRDefault="003D1E05" w:rsidP="003D1E05">
      <w:pPr>
        <w:pStyle w:val="10"/>
        <w:jc w:val="center"/>
      </w:pPr>
      <w:r w:rsidRPr="00D32098">
        <w:t xml:space="preserve">  ВИКОНАВЧИЙ КОМІТЕТ</w:t>
      </w:r>
    </w:p>
    <w:p w:rsidR="003D1E05" w:rsidRPr="00D32098" w:rsidRDefault="003D1E05" w:rsidP="003D1E05">
      <w:pPr>
        <w:pStyle w:val="Heading11"/>
        <w:spacing w:before="213"/>
        <w:rPr>
          <w:sz w:val="28"/>
          <w:szCs w:val="28"/>
        </w:rPr>
      </w:pPr>
      <w:r w:rsidRPr="00D32098">
        <w:rPr>
          <w:sz w:val="28"/>
          <w:szCs w:val="28"/>
        </w:rPr>
        <w:t xml:space="preserve">Р І Ш Е Н </w:t>
      </w:r>
      <w:proofErr w:type="spellStart"/>
      <w:r w:rsidRPr="00D32098">
        <w:rPr>
          <w:sz w:val="28"/>
          <w:szCs w:val="28"/>
        </w:rPr>
        <w:t>Н</w:t>
      </w:r>
      <w:proofErr w:type="spellEnd"/>
      <w:r w:rsidRPr="00D32098">
        <w:rPr>
          <w:sz w:val="28"/>
          <w:szCs w:val="28"/>
        </w:rPr>
        <w:t xml:space="preserve"> Я</w:t>
      </w:r>
    </w:p>
    <w:p w:rsidR="003D1E05" w:rsidRPr="00D32098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D32098" w:rsidRDefault="00626FB8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D32098">
        <w:rPr>
          <w:sz w:val="28"/>
          <w:szCs w:val="28"/>
          <w:lang w:val="uk-UA"/>
        </w:rPr>
        <w:t>8</w:t>
      </w:r>
      <w:r w:rsidR="003D1E05" w:rsidRPr="00D32098">
        <w:rPr>
          <w:sz w:val="28"/>
          <w:szCs w:val="28"/>
          <w:lang w:val="uk-UA"/>
        </w:rPr>
        <w:t xml:space="preserve"> </w:t>
      </w:r>
      <w:r w:rsidR="00EF190A" w:rsidRPr="00D32098">
        <w:rPr>
          <w:sz w:val="28"/>
          <w:szCs w:val="28"/>
          <w:lang w:val="uk-UA"/>
        </w:rPr>
        <w:t>січня</w:t>
      </w:r>
      <w:r w:rsidR="003D1E05" w:rsidRPr="00D32098">
        <w:rPr>
          <w:sz w:val="28"/>
          <w:szCs w:val="28"/>
          <w:lang w:val="uk-UA"/>
        </w:rPr>
        <w:t xml:space="preserve"> 202</w:t>
      </w:r>
      <w:r w:rsidR="008A5E34" w:rsidRPr="00D32098">
        <w:rPr>
          <w:sz w:val="28"/>
          <w:szCs w:val="28"/>
          <w:lang w:val="uk-UA"/>
        </w:rPr>
        <w:t>6</w:t>
      </w:r>
      <w:r w:rsidR="003D1E05" w:rsidRPr="00D32098">
        <w:rPr>
          <w:sz w:val="28"/>
          <w:szCs w:val="28"/>
          <w:lang w:val="uk-UA"/>
        </w:rPr>
        <w:t xml:space="preserve"> року</w:t>
      </w:r>
      <w:r w:rsidR="003D1E05" w:rsidRPr="00D32098">
        <w:rPr>
          <w:sz w:val="28"/>
          <w:szCs w:val="28"/>
          <w:lang w:val="uk-UA"/>
        </w:rPr>
        <w:tab/>
      </w:r>
      <w:r w:rsidR="003D1E05" w:rsidRPr="00D32098">
        <w:rPr>
          <w:sz w:val="28"/>
          <w:szCs w:val="28"/>
          <w:lang w:val="uk-UA"/>
        </w:rPr>
        <w:tab/>
        <w:t xml:space="preserve"> </w:t>
      </w:r>
      <w:r w:rsidR="003D1E05" w:rsidRPr="00D32098">
        <w:rPr>
          <w:sz w:val="28"/>
          <w:szCs w:val="28"/>
          <w:lang w:val="uk-UA"/>
        </w:rPr>
        <w:tab/>
        <w:t xml:space="preserve">     м.</w:t>
      </w:r>
      <w:r w:rsidR="00556038" w:rsidRPr="00D32098">
        <w:rPr>
          <w:sz w:val="28"/>
          <w:szCs w:val="28"/>
          <w:lang w:val="uk-UA"/>
        </w:rPr>
        <w:t xml:space="preserve"> </w:t>
      </w:r>
      <w:r w:rsidR="003D1E05" w:rsidRPr="00D32098">
        <w:rPr>
          <w:sz w:val="28"/>
          <w:szCs w:val="28"/>
          <w:lang w:val="uk-UA"/>
        </w:rPr>
        <w:t xml:space="preserve">Нова Одеса                   </w:t>
      </w:r>
      <w:r w:rsidR="003D1E05" w:rsidRPr="00D32098">
        <w:rPr>
          <w:sz w:val="28"/>
          <w:szCs w:val="28"/>
          <w:lang w:val="uk-UA"/>
        </w:rPr>
        <w:tab/>
        <w:t xml:space="preserve">  № </w:t>
      </w:r>
    </w:p>
    <w:p w:rsidR="003D1E05" w:rsidRPr="00D32098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632155" w:rsidRPr="00D32098" w:rsidRDefault="00632155" w:rsidP="0063215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  <w:r w:rsidRPr="00D32098">
        <w:rPr>
          <w:b/>
          <w:bCs/>
          <w:sz w:val="28"/>
          <w:szCs w:val="28"/>
          <w:lang w:val="uk-UA"/>
        </w:rPr>
        <w:t>Про</w:t>
      </w:r>
      <w:r w:rsidRPr="00D32098">
        <w:rPr>
          <w:b/>
          <w:bCs/>
          <w:sz w:val="28"/>
          <w:lang w:val="uk-UA"/>
        </w:rPr>
        <w:t xml:space="preserve"> </w:t>
      </w:r>
      <w:r w:rsidRPr="00D32098">
        <w:rPr>
          <w:b/>
          <w:bCs/>
          <w:sz w:val="28"/>
          <w:szCs w:val="28"/>
          <w:lang w:val="uk-UA"/>
        </w:rPr>
        <w:t xml:space="preserve">визначення переможця </w:t>
      </w:r>
    </w:p>
    <w:p w:rsidR="00680EDE" w:rsidRPr="00D32098" w:rsidRDefault="00632155" w:rsidP="00680EDE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  <w:r w:rsidRPr="00D32098">
        <w:rPr>
          <w:b/>
          <w:bCs/>
          <w:sz w:val="28"/>
          <w:szCs w:val="28"/>
          <w:lang w:val="uk-UA"/>
        </w:rPr>
        <w:t xml:space="preserve">конкурсу </w:t>
      </w:r>
      <w:r w:rsidR="00680EDE" w:rsidRPr="00D32098">
        <w:rPr>
          <w:b/>
          <w:sz w:val="28"/>
          <w:szCs w:val="28"/>
          <w:lang w:val="uk-UA"/>
        </w:rPr>
        <w:t xml:space="preserve">з </w:t>
      </w:r>
      <w:r w:rsidR="00680EDE" w:rsidRPr="00D32098">
        <w:rPr>
          <w:b/>
          <w:bCs/>
          <w:sz w:val="28"/>
          <w:szCs w:val="28"/>
          <w:lang w:val="uk-UA"/>
        </w:rPr>
        <w:t>визначення суб’єктів</w:t>
      </w:r>
    </w:p>
    <w:p w:rsidR="00680EDE" w:rsidRPr="00D32098" w:rsidRDefault="00680EDE" w:rsidP="00680EDE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  <w:r w:rsidRPr="00D32098">
        <w:rPr>
          <w:b/>
          <w:bCs/>
          <w:sz w:val="28"/>
          <w:szCs w:val="28"/>
          <w:lang w:val="uk-UA"/>
        </w:rPr>
        <w:t>господарювання на здійснення операцій із</w:t>
      </w:r>
    </w:p>
    <w:p w:rsidR="00680EDE" w:rsidRPr="00D32098" w:rsidRDefault="00680EDE" w:rsidP="00680EDE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  <w:r w:rsidRPr="00D32098">
        <w:rPr>
          <w:b/>
          <w:bCs/>
          <w:sz w:val="28"/>
          <w:szCs w:val="28"/>
          <w:lang w:val="uk-UA"/>
        </w:rPr>
        <w:t>збирання та перевезення побутових відходів</w:t>
      </w:r>
    </w:p>
    <w:p w:rsidR="00680EDE" w:rsidRPr="00D32098" w:rsidRDefault="00680EDE" w:rsidP="00680EDE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  <w:r w:rsidRPr="00D32098">
        <w:rPr>
          <w:b/>
          <w:bCs/>
          <w:sz w:val="28"/>
          <w:szCs w:val="28"/>
          <w:lang w:val="uk-UA"/>
        </w:rPr>
        <w:t>на території міста Нова Одеса</w:t>
      </w:r>
    </w:p>
    <w:p w:rsidR="00994769" w:rsidRPr="00D32098" w:rsidRDefault="00994769" w:rsidP="00994769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sz w:val="28"/>
          <w:szCs w:val="28"/>
          <w:lang w:val="uk-UA"/>
        </w:rPr>
      </w:pPr>
    </w:p>
    <w:p w:rsidR="00AB5D71" w:rsidRPr="00D32098" w:rsidRDefault="00AB5D71" w:rsidP="00AB5D71">
      <w:pPr>
        <w:pStyle w:val="a3"/>
        <w:shd w:val="clear" w:color="auto" w:fill="auto"/>
        <w:spacing w:before="0" w:after="0" w:line="240" w:lineRule="auto"/>
        <w:ind w:firstLine="567"/>
        <w:rPr>
          <w:sz w:val="28"/>
          <w:szCs w:val="28"/>
          <w:lang w:val="uk-UA"/>
        </w:rPr>
      </w:pPr>
      <w:r w:rsidRPr="00D32098">
        <w:rPr>
          <w:sz w:val="28"/>
          <w:szCs w:val="28"/>
          <w:lang w:val="uk-UA"/>
        </w:rPr>
        <w:t xml:space="preserve">Керуючись </w:t>
      </w:r>
      <w:r w:rsidR="00B65350" w:rsidRPr="00D32098">
        <w:rPr>
          <w:sz w:val="28"/>
          <w:szCs w:val="28"/>
          <w:lang w:val="uk-UA"/>
        </w:rPr>
        <w:t>підпунктом 23 пункту "а" статті 30</w:t>
      </w:r>
      <w:r w:rsidRPr="00D32098">
        <w:rPr>
          <w:sz w:val="28"/>
          <w:szCs w:val="28"/>
          <w:lang w:val="uk-UA"/>
        </w:rPr>
        <w:t xml:space="preserve"> Закону України </w:t>
      </w:r>
      <w:r w:rsidR="00B65350" w:rsidRPr="00D32098">
        <w:rPr>
          <w:sz w:val="28"/>
          <w:szCs w:val="28"/>
          <w:lang w:val="uk-UA"/>
        </w:rPr>
        <w:t>"</w:t>
      </w:r>
      <w:r w:rsidRPr="00D32098">
        <w:rPr>
          <w:sz w:val="28"/>
          <w:szCs w:val="28"/>
          <w:lang w:val="uk-UA"/>
        </w:rPr>
        <w:t>Про місцеве самоврядування в Україні</w:t>
      </w:r>
      <w:r w:rsidR="00B65350" w:rsidRPr="00D32098">
        <w:rPr>
          <w:sz w:val="28"/>
          <w:szCs w:val="28"/>
          <w:lang w:val="uk-UA"/>
        </w:rPr>
        <w:t>"</w:t>
      </w:r>
      <w:r w:rsidRPr="00D32098">
        <w:rPr>
          <w:sz w:val="28"/>
          <w:szCs w:val="28"/>
          <w:lang w:val="uk-UA"/>
        </w:rPr>
        <w:t>, Постанов</w:t>
      </w:r>
      <w:r w:rsidR="00FB5DB2" w:rsidRPr="00D32098">
        <w:rPr>
          <w:sz w:val="28"/>
          <w:szCs w:val="28"/>
          <w:lang w:val="uk-UA"/>
        </w:rPr>
        <w:t>ою</w:t>
      </w:r>
      <w:r w:rsidRPr="00D32098">
        <w:rPr>
          <w:sz w:val="28"/>
          <w:szCs w:val="28"/>
          <w:lang w:val="uk-UA"/>
        </w:rPr>
        <w:t xml:space="preserve"> </w:t>
      </w:r>
      <w:r w:rsidR="00B65350" w:rsidRPr="00D32098">
        <w:rPr>
          <w:sz w:val="28"/>
          <w:szCs w:val="28"/>
          <w:lang w:val="uk-UA"/>
        </w:rPr>
        <w:t>К</w:t>
      </w:r>
      <w:r w:rsidRPr="00D32098">
        <w:rPr>
          <w:sz w:val="28"/>
          <w:szCs w:val="28"/>
          <w:lang w:val="uk-UA"/>
        </w:rPr>
        <w:t xml:space="preserve">абінету </w:t>
      </w:r>
      <w:r w:rsidR="00B65350" w:rsidRPr="00D32098">
        <w:rPr>
          <w:sz w:val="28"/>
          <w:szCs w:val="28"/>
          <w:lang w:val="uk-UA"/>
        </w:rPr>
        <w:t>М</w:t>
      </w:r>
      <w:r w:rsidRPr="00D32098">
        <w:rPr>
          <w:sz w:val="28"/>
          <w:szCs w:val="28"/>
          <w:lang w:val="uk-UA"/>
        </w:rPr>
        <w:t xml:space="preserve">іністрів від </w:t>
      </w:r>
      <w:r w:rsidR="00FB5DB2" w:rsidRPr="00D32098">
        <w:rPr>
          <w:sz w:val="28"/>
          <w:szCs w:val="28"/>
          <w:lang w:val="uk-UA"/>
        </w:rPr>
        <w:t>08</w:t>
      </w:r>
      <w:r w:rsidRPr="00D32098">
        <w:rPr>
          <w:sz w:val="28"/>
          <w:szCs w:val="28"/>
          <w:lang w:val="uk-UA"/>
        </w:rPr>
        <w:t>.</w:t>
      </w:r>
      <w:r w:rsidR="00FB5DB2" w:rsidRPr="00D32098">
        <w:rPr>
          <w:sz w:val="28"/>
          <w:szCs w:val="28"/>
          <w:lang w:val="uk-UA"/>
        </w:rPr>
        <w:t>08</w:t>
      </w:r>
      <w:r w:rsidRPr="00D32098">
        <w:rPr>
          <w:sz w:val="28"/>
          <w:szCs w:val="28"/>
          <w:lang w:val="uk-UA"/>
        </w:rPr>
        <w:t>.20</w:t>
      </w:r>
      <w:r w:rsidR="00FB5DB2" w:rsidRPr="00D32098">
        <w:rPr>
          <w:sz w:val="28"/>
          <w:szCs w:val="28"/>
          <w:lang w:val="uk-UA"/>
        </w:rPr>
        <w:t>23</w:t>
      </w:r>
      <w:r w:rsidR="00A828E8" w:rsidRPr="00D32098">
        <w:rPr>
          <w:sz w:val="28"/>
          <w:szCs w:val="28"/>
          <w:lang w:val="uk-UA"/>
        </w:rPr>
        <w:t> </w:t>
      </w:r>
      <w:r w:rsidRPr="00D32098">
        <w:rPr>
          <w:sz w:val="28"/>
          <w:szCs w:val="28"/>
          <w:lang w:val="uk-UA"/>
        </w:rPr>
        <w:t>р</w:t>
      </w:r>
      <w:r w:rsidR="00A828E8" w:rsidRPr="00D32098">
        <w:rPr>
          <w:sz w:val="28"/>
          <w:szCs w:val="28"/>
          <w:lang w:val="uk-UA"/>
        </w:rPr>
        <w:t xml:space="preserve">оку </w:t>
      </w:r>
      <w:r w:rsidRPr="00D32098">
        <w:rPr>
          <w:sz w:val="28"/>
          <w:szCs w:val="28"/>
          <w:lang w:val="uk-UA"/>
        </w:rPr>
        <w:t>№</w:t>
      </w:r>
      <w:r w:rsidR="00A828E8" w:rsidRPr="00D32098">
        <w:rPr>
          <w:sz w:val="28"/>
          <w:szCs w:val="28"/>
          <w:lang w:val="uk-UA"/>
        </w:rPr>
        <w:t> </w:t>
      </w:r>
      <w:r w:rsidR="00FB5DB2" w:rsidRPr="00D32098">
        <w:rPr>
          <w:sz w:val="28"/>
          <w:szCs w:val="28"/>
          <w:lang w:val="uk-UA"/>
        </w:rPr>
        <w:t>835</w:t>
      </w:r>
      <w:r w:rsidRPr="00D32098">
        <w:rPr>
          <w:sz w:val="28"/>
          <w:szCs w:val="28"/>
          <w:lang w:val="uk-UA"/>
        </w:rPr>
        <w:t xml:space="preserve"> </w:t>
      </w:r>
      <w:r w:rsidR="00B65350" w:rsidRPr="00D32098">
        <w:rPr>
          <w:sz w:val="28"/>
          <w:szCs w:val="28"/>
          <w:lang w:val="uk-UA"/>
        </w:rPr>
        <w:t>"</w:t>
      </w:r>
      <w:r w:rsidRPr="00D32098">
        <w:rPr>
          <w:sz w:val="28"/>
          <w:szCs w:val="28"/>
          <w:lang w:val="uk-UA"/>
        </w:rPr>
        <w:t>Про затвердження Правил надання послуг</w:t>
      </w:r>
      <w:r w:rsidR="0030375A" w:rsidRPr="00D32098">
        <w:rPr>
          <w:sz w:val="28"/>
          <w:szCs w:val="28"/>
          <w:lang w:val="uk-UA"/>
        </w:rPr>
        <w:t xml:space="preserve">и </w:t>
      </w:r>
      <w:r w:rsidRPr="00D32098">
        <w:rPr>
          <w:sz w:val="28"/>
          <w:szCs w:val="28"/>
          <w:lang w:val="uk-UA"/>
        </w:rPr>
        <w:t xml:space="preserve">з </w:t>
      </w:r>
      <w:r w:rsidR="0030375A" w:rsidRPr="00D32098">
        <w:rPr>
          <w:sz w:val="28"/>
          <w:szCs w:val="28"/>
          <w:lang w:val="uk-UA"/>
        </w:rPr>
        <w:t>управління</w:t>
      </w:r>
      <w:r w:rsidRPr="00D32098">
        <w:rPr>
          <w:sz w:val="28"/>
          <w:szCs w:val="28"/>
          <w:lang w:val="uk-UA"/>
        </w:rPr>
        <w:t xml:space="preserve"> побутови</w:t>
      </w:r>
      <w:r w:rsidR="0030375A" w:rsidRPr="00D32098">
        <w:rPr>
          <w:sz w:val="28"/>
          <w:szCs w:val="28"/>
          <w:lang w:val="uk-UA"/>
        </w:rPr>
        <w:t>ми відходами та типових договорів про надання послуги з управління побутовими відходами</w:t>
      </w:r>
      <w:r w:rsidR="00B65350" w:rsidRPr="00D32098">
        <w:rPr>
          <w:sz w:val="28"/>
          <w:szCs w:val="28"/>
          <w:lang w:val="uk-UA"/>
        </w:rPr>
        <w:t>"</w:t>
      </w:r>
      <w:r w:rsidRPr="00D32098">
        <w:rPr>
          <w:sz w:val="28"/>
          <w:szCs w:val="28"/>
          <w:lang w:val="uk-UA"/>
        </w:rPr>
        <w:t xml:space="preserve">, Порядком проведення </w:t>
      </w:r>
      <w:r w:rsidR="00B65350" w:rsidRPr="00D32098">
        <w:rPr>
          <w:sz w:val="28"/>
          <w:szCs w:val="28"/>
          <w:lang w:val="uk-UA"/>
        </w:rPr>
        <w:t>конкурсу</w:t>
      </w:r>
      <w:r w:rsidRPr="00D32098">
        <w:rPr>
          <w:sz w:val="28"/>
          <w:szCs w:val="28"/>
          <w:lang w:val="uk-UA"/>
        </w:rPr>
        <w:t xml:space="preserve"> на </w:t>
      </w:r>
      <w:r w:rsidR="0030375A" w:rsidRPr="00D32098">
        <w:rPr>
          <w:sz w:val="28"/>
          <w:szCs w:val="28"/>
          <w:lang w:val="uk-UA"/>
        </w:rPr>
        <w:t>здійснення операцій із збирання та</w:t>
      </w:r>
      <w:r w:rsidRPr="00D32098">
        <w:rPr>
          <w:sz w:val="28"/>
          <w:szCs w:val="28"/>
          <w:lang w:val="uk-UA"/>
        </w:rPr>
        <w:t xml:space="preserve"> </w:t>
      </w:r>
      <w:r w:rsidR="0030375A" w:rsidRPr="00D32098">
        <w:rPr>
          <w:sz w:val="28"/>
          <w:szCs w:val="28"/>
          <w:lang w:val="uk-UA"/>
        </w:rPr>
        <w:t>пере</w:t>
      </w:r>
      <w:r w:rsidR="00B65350" w:rsidRPr="00D32098">
        <w:rPr>
          <w:sz w:val="28"/>
          <w:szCs w:val="28"/>
          <w:lang w:val="uk-UA"/>
        </w:rPr>
        <w:t>везення</w:t>
      </w:r>
      <w:r w:rsidRPr="00D32098">
        <w:rPr>
          <w:sz w:val="28"/>
          <w:szCs w:val="28"/>
          <w:lang w:val="uk-UA"/>
        </w:rPr>
        <w:t xml:space="preserve"> побутових відходів, затвердженим постановою Кабінету Міністрів України від </w:t>
      </w:r>
      <w:r w:rsidR="0030375A" w:rsidRPr="00D32098">
        <w:rPr>
          <w:sz w:val="28"/>
          <w:szCs w:val="28"/>
          <w:lang w:val="uk-UA"/>
        </w:rPr>
        <w:t>25</w:t>
      </w:r>
      <w:r w:rsidRPr="00D32098">
        <w:rPr>
          <w:sz w:val="28"/>
          <w:szCs w:val="28"/>
          <w:lang w:val="uk-UA"/>
        </w:rPr>
        <w:t>.</w:t>
      </w:r>
      <w:r w:rsidR="0030375A" w:rsidRPr="00D32098">
        <w:rPr>
          <w:sz w:val="28"/>
          <w:szCs w:val="28"/>
          <w:lang w:val="uk-UA"/>
        </w:rPr>
        <w:t>08</w:t>
      </w:r>
      <w:r w:rsidRPr="00D32098">
        <w:rPr>
          <w:sz w:val="28"/>
          <w:szCs w:val="28"/>
          <w:lang w:val="uk-UA"/>
        </w:rPr>
        <w:t>.20</w:t>
      </w:r>
      <w:r w:rsidR="0030375A" w:rsidRPr="00D32098">
        <w:rPr>
          <w:sz w:val="28"/>
          <w:szCs w:val="28"/>
          <w:lang w:val="uk-UA"/>
        </w:rPr>
        <w:t>23 року</w:t>
      </w:r>
      <w:r w:rsidRPr="00D32098">
        <w:rPr>
          <w:sz w:val="28"/>
          <w:szCs w:val="28"/>
          <w:lang w:val="uk-UA"/>
        </w:rPr>
        <w:t xml:space="preserve"> №</w:t>
      </w:r>
      <w:r w:rsidR="0030375A" w:rsidRPr="00D32098">
        <w:rPr>
          <w:sz w:val="28"/>
          <w:szCs w:val="28"/>
          <w:lang w:val="uk-UA"/>
        </w:rPr>
        <w:t> 918</w:t>
      </w:r>
      <w:r w:rsidRPr="00D32098">
        <w:rPr>
          <w:sz w:val="28"/>
          <w:szCs w:val="28"/>
          <w:lang w:val="uk-UA"/>
        </w:rPr>
        <w:t xml:space="preserve">, </w:t>
      </w:r>
      <w:r w:rsidR="00680EDE" w:rsidRPr="00D32098">
        <w:rPr>
          <w:sz w:val="28"/>
          <w:szCs w:val="28"/>
          <w:lang w:val="uk-UA"/>
        </w:rPr>
        <w:t>відповідно до протоколу</w:t>
      </w:r>
      <w:r w:rsidR="00A828E8" w:rsidRPr="00D32098">
        <w:rPr>
          <w:sz w:val="28"/>
          <w:szCs w:val="28"/>
          <w:lang w:val="uk-UA"/>
        </w:rPr>
        <w:t xml:space="preserve"> від 30.12.202</w:t>
      </w:r>
      <w:r w:rsidR="00B02AD1" w:rsidRPr="00D32098">
        <w:rPr>
          <w:sz w:val="28"/>
          <w:szCs w:val="28"/>
          <w:lang w:val="uk-UA"/>
        </w:rPr>
        <w:t>5</w:t>
      </w:r>
      <w:r w:rsidR="00A828E8" w:rsidRPr="00D32098">
        <w:rPr>
          <w:sz w:val="28"/>
          <w:szCs w:val="28"/>
          <w:lang w:val="uk-UA"/>
        </w:rPr>
        <w:t xml:space="preserve"> року</w:t>
      </w:r>
      <w:r w:rsidR="00680EDE" w:rsidRPr="00D32098">
        <w:rPr>
          <w:sz w:val="28"/>
          <w:szCs w:val="28"/>
          <w:lang w:val="uk-UA"/>
        </w:rPr>
        <w:t xml:space="preserve"> №</w:t>
      </w:r>
      <w:r w:rsidR="00A828E8" w:rsidRPr="00D32098">
        <w:rPr>
          <w:sz w:val="28"/>
          <w:szCs w:val="28"/>
          <w:lang w:val="uk-UA"/>
        </w:rPr>
        <w:t> </w:t>
      </w:r>
      <w:r w:rsidR="00680EDE" w:rsidRPr="00D32098">
        <w:rPr>
          <w:sz w:val="28"/>
          <w:szCs w:val="28"/>
          <w:lang w:val="uk-UA"/>
        </w:rPr>
        <w:t>1 засідання конкурсної комісії з визначення суб’єктів господарювання</w:t>
      </w:r>
      <w:r w:rsidR="008E3726" w:rsidRPr="00D32098">
        <w:rPr>
          <w:sz w:val="28"/>
          <w:szCs w:val="28"/>
          <w:lang w:val="uk-UA"/>
        </w:rPr>
        <w:t xml:space="preserve"> </w:t>
      </w:r>
      <w:r w:rsidR="00680EDE" w:rsidRPr="00D32098">
        <w:rPr>
          <w:sz w:val="28"/>
          <w:szCs w:val="28"/>
          <w:lang w:val="uk-UA"/>
        </w:rPr>
        <w:t>на здійснення операцій із збирання та перевезення побутових відходів</w:t>
      </w:r>
      <w:r w:rsidR="008E3726" w:rsidRPr="00D32098">
        <w:rPr>
          <w:sz w:val="28"/>
          <w:szCs w:val="28"/>
          <w:lang w:val="uk-UA"/>
        </w:rPr>
        <w:t xml:space="preserve"> </w:t>
      </w:r>
      <w:r w:rsidR="00680EDE" w:rsidRPr="00D32098">
        <w:rPr>
          <w:sz w:val="28"/>
          <w:szCs w:val="28"/>
          <w:lang w:val="uk-UA"/>
        </w:rPr>
        <w:t>на території міста Нова Одеса</w:t>
      </w:r>
      <w:r w:rsidRPr="00D32098">
        <w:rPr>
          <w:sz w:val="28"/>
          <w:szCs w:val="28"/>
          <w:lang w:val="uk-UA"/>
        </w:rPr>
        <w:t>, виконавчий ко</w:t>
      </w:r>
      <w:r w:rsidR="008E3726" w:rsidRPr="00D32098">
        <w:rPr>
          <w:sz w:val="28"/>
          <w:szCs w:val="28"/>
          <w:lang w:val="uk-UA"/>
        </w:rPr>
        <w:t>мітет Новоодеської міської ради</w:t>
      </w:r>
    </w:p>
    <w:p w:rsidR="00AB5D71" w:rsidRPr="00D32098" w:rsidRDefault="00AB5D71" w:rsidP="00AB5D71">
      <w:pPr>
        <w:pStyle w:val="a3"/>
        <w:shd w:val="clear" w:color="auto" w:fill="auto"/>
        <w:spacing w:before="0" w:after="0" w:line="240" w:lineRule="auto"/>
        <w:ind w:firstLine="567"/>
        <w:rPr>
          <w:sz w:val="28"/>
          <w:szCs w:val="28"/>
          <w:lang w:val="uk-UA"/>
        </w:rPr>
      </w:pPr>
    </w:p>
    <w:p w:rsidR="003D1E05" w:rsidRPr="00D32098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D32098">
        <w:rPr>
          <w:sz w:val="28"/>
          <w:szCs w:val="28"/>
          <w:lang w:val="uk-UA"/>
        </w:rPr>
        <w:t>ВИРІШИВ:</w:t>
      </w:r>
    </w:p>
    <w:p w:rsidR="003D1E05" w:rsidRPr="00D32098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D32098" w:rsidRPr="00D32098" w:rsidRDefault="0065184F" w:rsidP="0065184F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t>1. </w:t>
      </w:r>
      <w:r w:rsidR="008E3726" w:rsidRPr="00D32098">
        <w:rPr>
          <w:bCs/>
          <w:sz w:val="28"/>
          <w:szCs w:val="28"/>
          <w:lang w:val="uk-UA"/>
        </w:rPr>
        <w:t xml:space="preserve">Визнати </w:t>
      </w:r>
      <w:r w:rsidR="00626FB8" w:rsidRPr="00D32098">
        <w:rPr>
          <w:bCs/>
          <w:sz w:val="28"/>
          <w:szCs w:val="28"/>
          <w:lang w:val="uk-UA"/>
        </w:rPr>
        <w:t>переможцем конкурсу з визначення суб’єктів господарювання на здійснення операцій із збирання та перевезення побутових відходів на території міста Нова Одеса</w:t>
      </w:r>
      <w:r w:rsidR="00434D6F" w:rsidRPr="00D32098">
        <w:rPr>
          <w:bCs/>
          <w:sz w:val="28"/>
          <w:szCs w:val="28"/>
          <w:lang w:val="uk-UA"/>
        </w:rPr>
        <w:t xml:space="preserve"> комунальне підприємство "Правопорядок".</w:t>
      </w:r>
    </w:p>
    <w:p w:rsidR="00601824" w:rsidRPr="00601824" w:rsidRDefault="00D32098" w:rsidP="0065184F">
      <w:pPr>
        <w:pStyle w:val="a3"/>
        <w:spacing w:before="60" w:line="240" w:lineRule="auto"/>
        <w:ind w:firstLine="709"/>
        <w:contextualSpacing/>
        <w:rPr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t>2.</w:t>
      </w:r>
      <w:r w:rsidR="00601824">
        <w:rPr>
          <w:bCs/>
          <w:sz w:val="28"/>
          <w:szCs w:val="28"/>
          <w:lang w:val="uk-UA"/>
        </w:rPr>
        <w:t> </w:t>
      </w:r>
      <w:r w:rsidR="00601824" w:rsidRPr="00601824">
        <w:rPr>
          <w:sz w:val="28"/>
          <w:szCs w:val="28"/>
          <w:lang w:val="uk-UA"/>
        </w:rPr>
        <w:t>Визначити комунальне підприємство "Правопорядок" суб’єктом господарювання, що здійснює операції із збирання та перевезення побутових відходів на території міста Нова Одеса строком на 12 місяців (з 14.02.2026 року по 13.02.2027 року).</w:t>
      </w:r>
    </w:p>
    <w:p w:rsidR="008D6D52" w:rsidRPr="00D32098" w:rsidRDefault="00D32098" w:rsidP="008D6D52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t>3</w:t>
      </w:r>
      <w:r w:rsidR="008D6D52" w:rsidRPr="00D32098">
        <w:rPr>
          <w:bCs/>
          <w:sz w:val="28"/>
          <w:szCs w:val="28"/>
          <w:lang w:val="uk-UA"/>
        </w:rPr>
        <w:t xml:space="preserve">. Встановити тарифи на послуги </w:t>
      </w:r>
      <w:r w:rsidR="00E51D7E" w:rsidRPr="00D32098">
        <w:rPr>
          <w:bCs/>
          <w:sz w:val="28"/>
          <w:szCs w:val="28"/>
          <w:lang w:val="uk-UA"/>
        </w:rPr>
        <w:t>і</w:t>
      </w:r>
      <w:r w:rsidR="008D6D52" w:rsidRPr="00D32098">
        <w:rPr>
          <w:bCs/>
          <w:sz w:val="28"/>
          <w:szCs w:val="28"/>
          <w:lang w:val="uk-UA"/>
        </w:rPr>
        <w:t xml:space="preserve">з </w:t>
      </w:r>
      <w:r w:rsidR="00E51D7E" w:rsidRPr="00D32098">
        <w:rPr>
          <w:bCs/>
          <w:sz w:val="28"/>
          <w:szCs w:val="28"/>
          <w:lang w:val="uk-UA"/>
        </w:rPr>
        <w:t>збирання та перевезення</w:t>
      </w:r>
      <w:r w:rsidR="008D6D52" w:rsidRPr="00D32098">
        <w:rPr>
          <w:bCs/>
          <w:sz w:val="28"/>
          <w:szCs w:val="28"/>
          <w:lang w:val="uk-UA"/>
        </w:rPr>
        <w:t xml:space="preserve"> побутових відходів</w:t>
      </w:r>
      <w:r w:rsidR="00E51D7E" w:rsidRPr="00D32098">
        <w:rPr>
          <w:bCs/>
          <w:sz w:val="28"/>
          <w:szCs w:val="28"/>
          <w:lang w:val="uk-UA"/>
        </w:rPr>
        <w:t xml:space="preserve"> на території міста Нова Одеса</w:t>
      </w:r>
      <w:r w:rsidR="008D6D52" w:rsidRPr="00D32098">
        <w:rPr>
          <w:bCs/>
          <w:sz w:val="28"/>
          <w:szCs w:val="28"/>
          <w:lang w:val="uk-UA"/>
        </w:rPr>
        <w:t xml:space="preserve">, які надаються </w:t>
      </w:r>
      <w:r w:rsidR="00E51D7E" w:rsidRPr="00D32098">
        <w:rPr>
          <w:bCs/>
          <w:sz w:val="28"/>
          <w:szCs w:val="28"/>
          <w:lang w:val="uk-UA"/>
        </w:rPr>
        <w:t>комунальним підприємством</w:t>
      </w:r>
      <w:r w:rsidR="008D6D52" w:rsidRPr="00D32098">
        <w:rPr>
          <w:bCs/>
          <w:sz w:val="28"/>
          <w:szCs w:val="28"/>
          <w:lang w:val="uk-UA"/>
        </w:rPr>
        <w:t xml:space="preserve"> "Правопорядок":</w:t>
      </w:r>
    </w:p>
    <w:p w:rsidR="008D6D52" w:rsidRPr="00D32098" w:rsidRDefault="008D6D52" w:rsidP="008D6D52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t>-  для населення - 194,0 грн. за 1 куб. м., з одного проживаючого в багатоквартирних та одноквартирних будинках - 40,00 грн.;</w:t>
      </w:r>
    </w:p>
    <w:p w:rsidR="008D6D52" w:rsidRPr="00D32098" w:rsidRDefault="008D6D52" w:rsidP="008D6D52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t>-  для бюджетних установ - 200,0 грн. за 1 куб. м.;</w:t>
      </w:r>
    </w:p>
    <w:p w:rsidR="008D6D52" w:rsidRPr="00D32098" w:rsidRDefault="008D6D52" w:rsidP="008D6D52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t>- для інших споживачів - 208,0 грн. за 1 куб. м.</w:t>
      </w:r>
    </w:p>
    <w:p w:rsidR="0065184F" w:rsidRPr="00D32098" w:rsidRDefault="00D32098" w:rsidP="0065184F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 w:rsidRPr="00D32098">
        <w:rPr>
          <w:bCs/>
          <w:sz w:val="28"/>
          <w:szCs w:val="28"/>
          <w:lang w:val="uk-UA"/>
        </w:rPr>
        <w:lastRenderedPageBreak/>
        <w:t>4</w:t>
      </w:r>
      <w:r w:rsidR="0065184F" w:rsidRPr="00D32098">
        <w:rPr>
          <w:bCs/>
          <w:sz w:val="28"/>
          <w:szCs w:val="28"/>
          <w:lang w:val="uk-UA"/>
        </w:rPr>
        <w:t>. </w:t>
      </w:r>
      <w:r w:rsidR="0065184F" w:rsidRPr="00D32098">
        <w:rPr>
          <w:spacing w:val="1"/>
          <w:sz w:val="28"/>
          <w:szCs w:val="28"/>
          <w:lang w:val="uk-UA"/>
        </w:rPr>
        <w:t>Відділу забезпечення депутатської діяльності та зв’язків з громадськістю (</w:t>
      </w:r>
      <w:r w:rsidR="00EF190A" w:rsidRPr="00D32098">
        <w:rPr>
          <w:spacing w:val="1"/>
          <w:sz w:val="28"/>
          <w:szCs w:val="28"/>
          <w:lang w:val="uk-UA"/>
        </w:rPr>
        <w:t>Дрозд О</w:t>
      </w:r>
      <w:r w:rsidR="0065184F" w:rsidRPr="00D32098">
        <w:rPr>
          <w:spacing w:val="1"/>
          <w:sz w:val="28"/>
          <w:szCs w:val="28"/>
          <w:lang w:val="uk-UA"/>
        </w:rPr>
        <w:t>.)</w:t>
      </w:r>
      <w:r w:rsidR="00A841FC" w:rsidRPr="00D32098">
        <w:rPr>
          <w:spacing w:val="1"/>
          <w:sz w:val="28"/>
          <w:szCs w:val="28"/>
          <w:lang w:val="uk-UA"/>
        </w:rPr>
        <w:t xml:space="preserve"> протягом 5 робочих днів</w:t>
      </w:r>
      <w:r w:rsidR="00091DC2" w:rsidRPr="00D32098">
        <w:rPr>
          <w:spacing w:val="1"/>
          <w:sz w:val="28"/>
          <w:szCs w:val="28"/>
          <w:lang w:val="uk-UA"/>
        </w:rPr>
        <w:t xml:space="preserve"> з дня прийняття цього рішення</w:t>
      </w:r>
      <w:r w:rsidR="0065184F" w:rsidRPr="00D32098">
        <w:rPr>
          <w:spacing w:val="1"/>
          <w:sz w:val="28"/>
          <w:szCs w:val="28"/>
          <w:lang w:val="uk-UA"/>
        </w:rPr>
        <w:t xml:space="preserve"> </w:t>
      </w:r>
      <w:r w:rsidR="0065184F" w:rsidRPr="00D32098">
        <w:rPr>
          <w:bCs/>
          <w:sz w:val="28"/>
          <w:szCs w:val="28"/>
          <w:lang w:val="uk-UA"/>
        </w:rPr>
        <w:t>оприлюднити</w:t>
      </w:r>
      <w:r w:rsidR="00091DC2" w:rsidRPr="00D32098">
        <w:rPr>
          <w:bCs/>
          <w:sz w:val="28"/>
          <w:szCs w:val="28"/>
          <w:lang w:val="uk-UA"/>
        </w:rPr>
        <w:t xml:space="preserve"> його</w:t>
      </w:r>
      <w:r w:rsidR="0065184F" w:rsidRPr="00D32098">
        <w:rPr>
          <w:bCs/>
          <w:sz w:val="28"/>
          <w:szCs w:val="28"/>
          <w:lang w:val="uk-UA"/>
        </w:rPr>
        <w:t xml:space="preserve"> на офіційному сайті Новоодеської міської ради.</w:t>
      </w:r>
    </w:p>
    <w:p w:rsidR="00091DC2" w:rsidRPr="00D32098" w:rsidRDefault="00D32098" w:rsidP="0065184F">
      <w:pPr>
        <w:pStyle w:val="a3"/>
        <w:spacing w:before="60" w:line="240" w:lineRule="auto"/>
        <w:ind w:firstLine="709"/>
        <w:contextualSpacing/>
        <w:rPr>
          <w:color w:val="000000"/>
          <w:sz w:val="28"/>
          <w:szCs w:val="28"/>
          <w:shd w:val="clear" w:color="auto" w:fill="FFFFFF"/>
          <w:lang w:val="uk-UA"/>
        </w:rPr>
      </w:pPr>
      <w:r w:rsidRPr="00D32098">
        <w:rPr>
          <w:bCs/>
          <w:sz w:val="28"/>
          <w:szCs w:val="28"/>
          <w:lang w:val="uk-UA"/>
        </w:rPr>
        <w:t>5</w:t>
      </w:r>
      <w:r w:rsidR="00091DC2" w:rsidRPr="00D32098">
        <w:rPr>
          <w:bCs/>
          <w:sz w:val="28"/>
          <w:szCs w:val="28"/>
          <w:lang w:val="uk-UA"/>
        </w:rPr>
        <w:t xml:space="preserve">. </w:t>
      </w:r>
      <w:r w:rsidR="00091DC2" w:rsidRPr="00D32098">
        <w:rPr>
          <w:color w:val="000000"/>
          <w:sz w:val="28"/>
          <w:szCs w:val="28"/>
          <w:shd w:val="clear" w:color="auto" w:fill="FFFFFF"/>
          <w:lang w:val="uk-UA"/>
        </w:rPr>
        <w:t xml:space="preserve">Відділу з питань житлово - комунального господарства та цивільного захисту апарату виконавчого комітету міської ради протягом 15 робочих днів після </w:t>
      </w:r>
      <w:r w:rsidR="00601824">
        <w:rPr>
          <w:color w:val="000000"/>
          <w:sz w:val="28"/>
          <w:szCs w:val="28"/>
          <w:shd w:val="clear" w:color="auto" w:fill="FFFFFF"/>
          <w:lang w:val="uk-UA"/>
        </w:rPr>
        <w:t>прийняття</w:t>
      </w:r>
      <w:r w:rsidR="00091DC2" w:rsidRPr="00D32098">
        <w:rPr>
          <w:color w:val="000000"/>
          <w:sz w:val="28"/>
          <w:szCs w:val="28"/>
          <w:shd w:val="clear" w:color="auto" w:fill="FFFFFF"/>
          <w:lang w:val="uk-UA"/>
        </w:rPr>
        <w:t xml:space="preserve"> цього рішення</w:t>
      </w:r>
      <w:r w:rsidRPr="00D32098">
        <w:rPr>
          <w:color w:val="000000"/>
          <w:sz w:val="28"/>
          <w:szCs w:val="28"/>
          <w:shd w:val="clear" w:color="auto" w:fill="FFFFFF"/>
          <w:lang w:val="uk-UA"/>
        </w:rPr>
        <w:t xml:space="preserve"> забезпечити укладання договору на здійснення операцій із збирання та перевезення побутових відходів</w:t>
      </w:r>
      <w:r w:rsidR="00091DC2" w:rsidRPr="00D32098">
        <w:rPr>
          <w:color w:val="000000"/>
          <w:sz w:val="28"/>
          <w:szCs w:val="28"/>
          <w:shd w:val="clear" w:color="auto" w:fill="FFFFFF"/>
          <w:lang w:val="uk-UA"/>
        </w:rPr>
        <w:t xml:space="preserve"> на території міста Нова Одеса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з </w:t>
      </w:r>
      <w:r w:rsidRPr="00D32098">
        <w:rPr>
          <w:bCs/>
          <w:sz w:val="28"/>
          <w:szCs w:val="28"/>
          <w:lang w:val="uk-UA"/>
        </w:rPr>
        <w:t>комунальн</w:t>
      </w:r>
      <w:r>
        <w:rPr>
          <w:bCs/>
          <w:sz w:val="28"/>
          <w:szCs w:val="28"/>
          <w:lang w:val="uk-UA"/>
        </w:rPr>
        <w:t>им</w:t>
      </w:r>
      <w:r w:rsidRPr="00D32098">
        <w:rPr>
          <w:bCs/>
          <w:sz w:val="28"/>
          <w:szCs w:val="28"/>
          <w:lang w:val="uk-UA"/>
        </w:rPr>
        <w:t xml:space="preserve"> підприємство</w:t>
      </w:r>
      <w:r>
        <w:rPr>
          <w:bCs/>
          <w:sz w:val="28"/>
          <w:szCs w:val="28"/>
          <w:lang w:val="uk-UA"/>
        </w:rPr>
        <w:t>м</w:t>
      </w:r>
      <w:r w:rsidRPr="00D32098">
        <w:rPr>
          <w:bCs/>
          <w:sz w:val="28"/>
          <w:szCs w:val="28"/>
          <w:lang w:val="uk-UA"/>
        </w:rPr>
        <w:t>"Правопорядок"</w:t>
      </w:r>
      <w:r w:rsidR="00091DC2" w:rsidRPr="00D32098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65184F" w:rsidRPr="00D32098" w:rsidRDefault="00D32098" w:rsidP="0065184F">
      <w:pPr>
        <w:pStyle w:val="a3"/>
        <w:spacing w:before="60" w:line="240" w:lineRule="auto"/>
        <w:ind w:firstLine="709"/>
        <w:contextualSpacing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</w:t>
      </w:r>
      <w:r w:rsidR="0065184F" w:rsidRPr="00D32098">
        <w:rPr>
          <w:bCs/>
          <w:sz w:val="28"/>
          <w:szCs w:val="28"/>
          <w:lang w:val="uk-UA"/>
        </w:rPr>
        <w:t>.</w:t>
      </w:r>
      <w:r w:rsidR="00FB5DB2" w:rsidRPr="00D32098">
        <w:rPr>
          <w:bCs/>
          <w:sz w:val="28"/>
          <w:szCs w:val="28"/>
          <w:lang w:val="uk-UA"/>
        </w:rPr>
        <w:t> </w:t>
      </w:r>
      <w:r w:rsidR="0065184F" w:rsidRPr="00D32098">
        <w:rPr>
          <w:bCs/>
          <w:sz w:val="28"/>
          <w:szCs w:val="28"/>
          <w:lang w:val="uk-UA"/>
        </w:rPr>
        <w:t>Контроль</w:t>
      </w:r>
      <w:r w:rsidR="00091DC2" w:rsidRPr="00D32098">
        <w:rPr>
          <w:bCs/>
          <w:sz w:val="28"/>
          <w:szCs w:val="28"/>
          <w:lang w:val="uk-UA"/>
        </w:rPr>
        <w:t xml:space="preserve"> за виконанням даного рішення покласти на заступника міського голови Журбу І.М</w:t>
      </w:r>
      <w:r w:rsidR="0065184F" w:rsidRPr="00D32098">
        <w:rPr>
          <w:bCs/>
          <w:sz w:val="28"/>
          <w:szCs w:val="28"/>
          <w:lang w:val="uk-UA"/>
        </w:rPr>
        <w:t>.</w:t>
      </w:r>
    </w:p>
    <w:p w:rsidR="0030375A" w:rsidRDefault="0030375A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D32098" w:rsidRPr="00D32098" w:rsidRDefault="00D32098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D32098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D32098">
        <w:rPr>
          <w:sz w:val="28"/>
          <w:szCs w:val="28"/>
          <w:lang w:val="uk-UA"/>
        </w:rPr>
        <w:t xml:space="preserve">Міський голова </w:t>
      </w:r>
      <w:r w:rsidRPr="00D32098">
        <w:rPr>
          <w:sz w:val="28"/>
          <w:szCs w:val="28"/>
          <w:lang w:val="uk-UA"/>
        </w:rPr>
        <w:tab/>
      </w:r>
      <w:r w:rsidRPr="00D32098">
        <w:rPr>
          <w:sz w:val="28"/>
          <w:szCs w:val="28"/>
          <w:lang w:val="uk-UA"/>
        </w:rPr>
        <w:tab/>
      </w:r>
      <w:r w:rsidRPr="00D32098">
        <w:rPr>
          <w:sz w:val="28"/>
          <w:szCs w:val="28"/>
          <w:lang w:val="uk-UA"/>
        </w:rPr>
        <w:tab/>
      </w:r>
      <w:r w:rsidRPr="00D32098">
        <w:rPr>
          <w:sz w:val="28"/>
          <w:szCs w:val="28"/>
          <w:lang w:val="uk-UA"/>
        </w:rPr>
        <w:tab/>
      </w:r>
      <w:r w:rsidRPr="00D32098">
        <w:rPr>
          <w:sz w:val="28"/>
          <w:szCs w:val="28"/>
          <w:lang w:val="uk-UA"/>
        </w:rPr>
        <w:tab/>
        <w:t xml:space="preserve">     </w:t>
      </w:r>
      <w:r w:rsidRPr="00D32098">
        <w:rPr>
          <w:sz w:val="28"/>
          <w:szCs w:val="28"/>
          <w:lang w:val="uk-UA"/>
        </w:rPr>
        <w:tab/>
      </w:r>
      <w:r w:rsidRPr="00D32098">
        <w:rPr>
          <w:sz w:val="28"/>
          <w:szCs w:val="28"/>
          <w:lang w:val="uk-UA"/>
        </w:rPr>
        <w:tab/>
      </w:r>
      <w:r w:rsidRPr="00D32098">
        <w:rPr>
          <w:sz w:val="28"/>
          <w:szCs w:val="28"/>
          <w:lang w:val="uk-UA"/>
        </w:rPr>
        <w:tab/>
        <w:t xml:space="preserve">        О. </w:t>
      </w:r>
      <w:proofErr w:type="spellStart"/>
      <w:r w:rsidRPr="00D32098">
        <w:rPr>
          <w:sz w:val="28"/>
          <w:szCs w:val="28"/>
          <w:lang w:val="uk-UA"/>
        </w:rPr>
        <w:t>Поляков</w:t>
      </w:r>
      <w:proofErr w:type="spellEnd"/>
    </w:p>
    <w:sectPr w:rsidR="006F667A" w:rsidRPr="00D32098" w:rsidSect="00861A51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711"/>
    <w:rsid w:val="00000F30"/>
    <w:rsid w:val="00020088"/>
    <w:rsid w:val="00021CFB"/>
    <w:rsid w:val="00025BF7"/>
    <w:rsid w:val="00045E41"/>
    <w:rsid w:val="000861C6"/>
    <w:rsid w:val="0009162C"/>
    <w:rsid w:val="00091DC2"/>
    <w:rsid w:val="00092E2F"/>
    <w:rsid w:val="0009706C"/>
    <w:rsid w:val="000E78F7"/>
    <w:rsid w:val="00107E33"/>
    <w:rsid w:val="00110E69"/>
    <w:rsid w:val="001131D2"/>
    <w:rsid w:val="00136059"/>
    <w:rsid w:val="00161C8C"/>
    <w:rsid w:val="00183F8A"/>
    <w:rsid w:val="001A3423"/>
    <w:rsid w:val="001C7477"/>
    <w:rsid w:val="001C7AC5"/>
    <w:rsid w:val="001D1B24"/>
    <w:rsid w:val="001D77EF"/>
    <w:rsid w:val="001E43C4"/>
    <w:rsid w:val="001E576C"/>
    <w:rsid w:val="00204C1C"/>
    <w:rsid w:val="0020688F"/>
    <w:rsid w:val="0023568C"/>
    <w:rsid w:val="00273869"/>
    <w:rsid w:val="00280800"/>
    <w:rsid w:val="002957EE"/>
    <w:rsid w:val="002A395B"/>
    <w:rsid w:val="002A4694"/>
    <w:rsid w:val="002A6907"/>
    <w:rsid w:val="002B7602"/>
    <w:rsid w:val="002E33AD"/>
    <w:rsid w:val="002E4175"/>
    <w:rsid w:val="002E4798"/>
    <w:rsid w:val="002F7CA4"/>
    <w:rsid w:val="00300743"/>
    <w:rsid w:val="0030375A"/>
    <w:rsid w:val="003341B6"/>
    <w:rsid w:val="00350C27"/>
    <w:rsid w:val="00352339"/>
    <w:rsid w:val="00352E4A"/>
    <w:rsid w:val="003532A6"/>
    <w:rsid w:val="00370B23"/>
    <w:rsid w:val="00371885"/>
    <w:rsid w:val="00373831"/>
    <w:rsid w:val="003B1005"/>
    <w:rsid w:val="003C0147"/>
    <w:rsid w:val="003D1E05"/>
    <w:rsid w:val="003E36D3"/>
    <w:rsid w:val="0041704A"/>
    <w:rsid w:val="00417AE8"/>
    <w:rsid w:val="00417CF9"/>
    <w:rsid w:val="00424A9A"/>
    <w:rsid w:val="00434D6F"/>
    <w:rsid w:val="00435280"/>
    <w:rsid w:val="00461B9B"/>
    <w:rsid w:val="00462381"/>
    <w:rsid w:val="00463CC4"/>
    <w:rsid w:val="00473DBD"/>
    <w:rsid w:val="004813BE"/>
    <w:rsid w:val="00487580"/>
    <w:rsid w:val="004C47CE"/>
    <w:rsid w:val="004D0420"/>
    <w:rsid w:val="004E4EA2"/>
    <w:rsid w:val="004F5FF1"/>
    <w:rsid w:val="005259D1"/>
    <w:rsid w:val="00526DC2"/>
    <w:rsid w:val="00534632"/>
    <w:rsid w:val="00545243"/>
    <w:rsid w:val="0054638F"/>
    <w:rsid w:val="00556038"/>
    <w:rsid w:val="0055705E"/>
    <w:rsid w:val="00575065"/>
    <w:rsid w:val="00582E7F"/>
    <w:rsid w:val="00584FF0"/>
    <w:rsid w:val="005B0FA8"/>
    <w:rsid w:val="005C6D7C"/>
    <w:rsid w:val="005D28AC"/>
    <w:rsid w:val="005D4430"/>
    <w:rsid w:val="00601824"/>
    <w:rsid w:val="00626FB8"/>
    <w:rsid w:val="00632155"/>
    <w:rsid w:val="0065184F"/>
    <w:rsid w:val="006547EA"/>
    <w:rsid w:val="00661937"/>
    <w:rsid w:val="006701C2"/>
    <w:rsid w:val="00670D40"/>
    <w:rsid w:val="006808DB"/>
    <w:rsid w:val="00680EDE"/>
    <w:rsid w:val="00681351"/>
    <w:rsid w:val="00683F02"/>
    <w:rsid w:val="00684E6E"/>
    <w:rsid w:val="0069464F"/>
    <w:rsid w:val="006E5E62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D67B5"/>
    <w:rsid w:val="007E50CC"/>
    <w:rsid w:val="007E7EF0"/>
    <w:rsid w:val="008001F5"/>
    <w:rsid w:val="00802623"/>
    <w:rsid w:val="00810F65"/>
    <w:rsid w:val="00826750"/>
    <w:rsid w:val="0083527A"/>
    <w:rsid w:val="00840B4F"/>
    <w:rsid w:val="008549C8"/>
    <w:rsid w:val="00861A51"/>
    <w:rsid w:val="008639CF"/>
    <w:rsid w:val="00866597"/>
    <w:rsid w:val="00892EE4"/>
    <w:rsid w:val="00895C73"/>
    <w:rsid w:val="00897B43"/>
    <w:rsid w:val="008A5E34"/>
    <w:rsid w:val="008B712F"/>
    <w:rsid w:val="008C6016"/>
    <w:rsid w:val="008D6D52"/>
    <w:rsid w:val="008E3726"/>
    <w:rsid w:val="008E40A8"/>
    <w:rsid w:val="008E7A30"/>
    <w:rsid w:val="008F7F7C"/>
    <w:rsid w:val="00902DC1"/>
    <w:rsid w:val="00903BA9"/>
    <w:rsid w:val="009145D9"/>
    <w:rsid w:val="00931741"/>
    <w:rsid w:val="00944E0E"/>
    <w:rsid w:val="00950377"/>
    <w:rsid w:val="00961EDC"/>
    <w:rsid w:val="0096317B"/>
    <w:rsid w:val="00971BCB"/>
    <w:rsid w:val="00974557"/>
    <w:rsid w:val="00994769"/>
    <w:rsid w:val="009A37B8"/>
    <w:rsid w:val="009D4D14"/>
    <w:rsid w:val="009E43E0"/>
    <w:rsid w:val="009E5200"/>
    <w:rsid w:val="009E562F"/>
    <w:rsid w:val="00A124DE"/>
    <w:rsid w:val="00A144EB"/>
    <w:rsid w:val="00A42AD7"/>
    <w:rsid w:val="00A44C01"/>
    <w:rsid w:val="00A44C71"/>
    <w:rsid w:val="00A44F27"/>
    <w:rsid w:val="00A65CE0"/>
    <w:rsid w:val="00A71646"/>
    <w:rsid w:val="00A76274"/>
    <w:rsid w:val="00A77D76"/>
    <w:rsid w:val="00A802C3"/>
    <w:rsid w:val="00A828E8"/>
    <w:rsid w:val="00A841FC"/>
    <w:rsid w:val="00AB5D71"/>
    <w:rsid w:val="00AC0F18"/>
    <w:rsid w:val="00AC7711"/>
    <w:rsid w:val="00AE0415"/>
    <w:rsid w:val="00AE5B89"/>
    <w:rsid w:val="00AF6049"/>
    <w:rsid w:val="00B02AD1"/>
    <w:rsid w:val="00B216AE"/>
    <w:rsid w:val="00B3460A"/>
    <w:rsid w:val="00B37AE4"/>
    <w:rsid w:val="00B44340"/>
    <w:rsid w:val="00B610C1"/>
    <w:rsid w:val="00B65350"/>
    <w:rsid w:val="00B715C1"/>
    <w:rsid w:val="00B716E2"/>
    <w:rsid w:val="00B81336"/>
    <w:rsid w:val="00BB2C39"/>
    <w:rsid w:val="00BB7CB9"/>
    <w:rsid w:val="00BC10F4"/>
    <w:rsid w:val="00BC2DDE"/>
    <w:rsid w:val="00BC6FEE"/>
    <w:rsid w:val="00BC751F"/>
    <w:rsid w:val="00BD6B53"/>
    <w:rsid w:val="00BE2676"/>
    <w:rsid w:val="00C11365"/>
    <w:rsid w:val="00C16D60"/>
    <w:rsid w:val="00C2583C"/>
    <w:rsid w:val="00C41988"/>
    <w:rsid w:val="00C4733E"/>
    <w:rsid w:val="00C56317"/>
    <w:rsid w:val="00C56843"/>
    <w:rsid w:val="00C64A12"/>
    <w:rsid w:val="00C65DC2"/>
    <w:rsid w:val="00C67F74"/>
    <w:rsid w:val="00C7108B"/>
    <w:rsid w:val="00C876F6"/>
    <w:rsid w:val="00CE4335"/>
    <w:rsid w:val="00D10950"/>
    <w:rsid w:val="00D10B4C"/>
    <w:rsid w:val="00D17DC0"/>
    <w:rsid w:val="00D22940"/>
    <w:rsid w:val="00D26EE2"/>
    <w:rsid w:val="00D32098"/>
    <w:rsid w:val="00D55CB4"/>
    <w:rsid w:val="00D577FC"/>
    <w:rsid w:val="00D63265"/>
    <w:rsid w:val="00D73B28"/>
    <w:rsid w:val="00D77E65"/>
    <w:rsid w:val="00D83491"/>
    <w:rsid w:val="00D848BF"/>
    <w:rsid w:val="00DA40B1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7002"/>
    <w:rsid w:val="00E4193C"/>
    <w:rsid w:val="00E51D7E"/>
    <w:rsid w:val="00E65B21"/>
    <w:rsid w:val="00E87B6A"/>
    <w:rsid w:val="00EB0C34"/>
    <w:rsid w:val="00EB3B8E"/>
    <w:rsid w:val="00EC02E4"/>
    <w:rsid w:val="00EC4293"/>
    <w:rsid w:val="00EE7237"/>
    <w:rsid w:val="00EF190A"/>
    <w:rsid w:val="00F10102"/>
    <w:rsid w:val="00F156DB"/>
    <w:rsid w:val="00F550ED"/>
    <w:rsid w:val="00F617FE"/>
    <w:rsid w:val="00F903C8"/>
    <w:rsid w:val="00FB53E4"/>
    <w:rsid w:val="00FB5DB2"/>
    <w:rsid w:val="00FC034C"/>
    <w:rsid w:val="00FC4548"/>
    <w:rsid w:val="00FE4102"/>
    <w:rsid w:val="00FF1A7E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B5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5D71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ody Text Indent"/>
    <w:basedOn w:val="a"/>
    <w:link w:val="a8"/>
    <w:rsid w:val="006321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32155"/>
    <w:rPr>
      <w:sz w:val="24"/>
      <w:szCs w:val="24"/>
    </w:rPr>
  </w:style>
  <w:style w:type="character" w:customStyle="1" w:styleId="apple-converted-space">
    <w:name w:val="apple-converted-space"/>
    <w:basedOn w:val="a0"/>
    <w:rsid w:val="0063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D76C3-C343-43C2-B69D-FD6F660A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Zver</cp:lastModifiedBy>
  <cp:revision>8</cp:revision>
  <cp:lastPrinted>2024-02-06T11:16:00Z</cp:lastPrinted>
  <dcterms:created xsi:type="dcterms:W3CDTF">2026-01-06T06:29:00Z</dcterms:created>
  <dcterms:modified xsi:type="dcterms:W3CDTF">2026-01-08T07:56:00Z</dcterms:modified>
</cp:coreProperties>
</file>