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FB59" w14:textId="77777777"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 w14:anchorId="5ACDB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43019530" r:id="rId7"/>
        </w:object>
      </w:r>
    </w:p>
    <w:p w14:paraId="101683BD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AC8AD9F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14:paraId="0FB97CF0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14:paraId="59FAC44D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14:paraId="044991E5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56EC274" w14:textId="77777777"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14:paraId="5526A1D3" w14:textId="77777777"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14:paraId="461AF2A5" w14:textId="77777777"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14:paraId="12DB795D" w14:textId="77777777" w:rsidR="00D14402" w:rsidRPr="00D14402" w:rsidRDefault="00D14402" w:rsidP="009031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gramStart"/>
      <w:r>
        <w:rPr>
          <w:rFonts w:ascii="Times New Roman" w:hAnsi="Times New Roman" w:cs="Times New Roman"/>
          <w:b/>
          <w:sz w:val="28"/>
        </w:rPr>
        <w:t>_</w:t>
      </w:r>
      <w:r w:rsidR="00903171">
        <w:rPr>
          <w:rFonts w:ascii="Times New Roman" w:hAnsi="Times New Roman" w:cs="Times New Roman"/>
          <w:b/>
          <w:sz w:val="28"/>
        </w:rPr>
        <w:t xml:space="preserve">  202</w:t>
      </w:r>
      <w:r w:rsidR="00E963F2">
        <w:rPr>
          <w:rFonts w:ascii="Times New Roman" w:hAnsi="Times New Roman" w:cs="Times New Roman"/>
          <w:b/>
          <w:sz w:val="28"/>
          <w:lang w:val="uk-UA"/>
        </w:rPr>
        <w:t>6</w:t>
      </w:r>
      <w:proofErr w:type="gramEnd"/>
      <w:r w:rsidRPr="00D14402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ab/>
        <w:t>м. Нова Одеса</w:t>
      </w:r>
      <w:r w:rsidR="00903171">
        <w:rPr>
          <w:rFonts w:ascii="Times New Roman" w:hAnsi="Times New Roman" w:cs="Times New Roman"/>
          <w:b/>
          <w:sz w:val="28"/>
          <w:lang w:val="uk-UA"/>
        </w:rPr>
        <w:t xml:space="preserve">                    </w:t>
      </w:r>
      <w:r w:rsidR="00903171" w:rsidRPr="00D14402">
        <w:rPr>
          <w:rFonts w:ascii="Times New Roman" w:hAnsi="Times New Roman" w:cs="Times New Roman"/>
          <w:b/>
          <w:sz w:val="28"/>
        </w:rPr>
        <w:t xml:space="preserve">№ ____                            </w:t>
      </w:r>
    </w:p>
    <w:p w14:paraId="08CB9AF6" w14:textId="3D4FA56B" w:rsidR="007C5BB5" w:rsidRPr="003C700E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9C0A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</w:t>
      </w:r>
      <w:bookmarkEnd w:id="0"/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ки</w:t>
      </w:r>
    </w:p>
    <w:p w14:paraId="37E6E80C" w14:textId="40D72CB9" w:rsidR="008B11A2" w:rsidRDefault="00470A52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 1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 відносно дітей</w:t>
      </w:r>
    </w:p>
    <w:p w14:paraId="06048F5C" w14:textId="2E666B5F" w:rsidR="007C5BB5" w:rsidRDefault="00470A52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2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____________</w:t>
      </w:r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14:paraId="7C78F79D" w14:textId="4F695B82" w:rsidR="008B11A2" w:rsidRDefault="00470A52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3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14:paraId="2CEA90BD" w14:textId="05396CF3" w:rsidR="008B11A2" w:rsidRPr="003C700E" w:rsidRDefault="00470A52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4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</w:t>
      </w:r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8B11A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14:paraId="77FC748A" w14:textId="77777777"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0FD436" w14:textId="5CB713B7" w:rsidR="007C5BB5" w:rsidRPr="0053787E" w:rsidRDefault="00D14402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ст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атті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34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Закону України «Про місцеве самоврядування в </w:t>
      </w:r>
      <w:proofErr w:type="spellStart"/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Україні»,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ті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зац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йно-правових умов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захисту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-сир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 та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позбавлених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батьк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клування</w:t>
      </w:r>
      <w:proofErr w:type="spellEnd"/>
      <w:r w:rsidR="0053787E">
        <w:rPr>
          <w:sz w:val="28"/>
          <w:szCs w:val="28"/>
          <w:lang w:val="uk-UA"/>
        </w:rPr>
        <w:t>»,</w:t>
      </w:r>
      <w:r w:rsidR="005378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статті 19 Сімейного Кодексу України, 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 xml:space="preserve">пунктів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,8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ухвалу </w:t>
      </w:r>
      <w:r w:rsidR="00470A52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8D4402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суду  від </w:t>
      </w:r>
      <w:r w:rsidR="00470A52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53787E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r w:rsidR="008B11A2">
        <w:rPr>
          <w:rFonts w:ascii="Times New Roman" w:hAnsi="Times New Roman" w:cs="Times New Roman"/>
          <w:sz w:val="28"/>
          <w:szCs w:val="28"/>
          <w:lang w:val="uk-UA"/>
        </w:rPr>
        <w:t xml:space="preserve"> (справа № </w:t>
      </w:r>
      <w:r w:rsidR="00470A52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7A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 w:rsidRPr="00CF6D68">
        <w:rPr>
          <w:sz w:val="28"/>
          <w:szCs w:val="28"/>
          <w:lang w:val="uk-UA"/>
        </w:rPr>
        <w:t xml:space="preserve"> </w:t>
      </w:r>
      <w:r w:rsidR="00CF6D68">
        <w:rPr>
          <w:sz w:val="28"/>
          <w:szCs w:val="28"/>
          <w:lang w:val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беручи до уваги рішення</w:t>
      </w:r>
      <w:r w:rsidR="00CF6D68" w:rsidRPr="00CF6D68">
        <w:rPr>
          <w:rFonts w:ascii="Times New Roman" w:hAnsi="Times New Roman" w:cs="Times New Roman"/>
          <w:lang w:val="uk-UA" w:eastAsia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 w:eastAsia="uk-UA"/>
        </w:rPr>
        <w:t>Комісії з питань за</w:t>
      </w:r>
      <w:r w:rsidR="008B11A2">
        <w:rPr>
          <w:rFonts w:ascii="Times New Roman" w:hAnsi="Times New Roman" w:cs="Times New Roman"/>
          <w:sz w:val="28"/>
          <w:szCs w:val="28"/>
          <w:lang w:val="uk-UA" w:eastAsia="uk-UA"/>
        </w:rPr>
        <w:t>хисту прав дитини від 08.06.2026 № 8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виконавчий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14:paraId="194CDBAF" w14:textId="77777777"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349487AA" w14:textId="58F647A6" w:rsidR="007C5BB5" w:rsidRPr="00E963F2" w:rsidRDefault="00D14402" w:rsidP="00E963F2">
      <w:pPr>
        <w:pStyle w:val="20"/>
        <w:keepNext/>
        <w:keepLines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70A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7C5BB5" w:rsidRPr="00470A52">
        <w:rPr>
          <w:rFonts w:ascii="Times New Roman" w:hAnsi="Times New Roman"/>
          <w:b w:val="0"/>
          <w:sz w:val="28"/>
          <w:szCs w:val="28"/>
          <w:lang w:val="uk-UA"/>
        </w:rPr>
        <w:t>1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.</w:t>
      </w:r>
      <w:r w:rsidR="007C5BB5" w:rsidRPr="00470A52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Затвердити висновок </w:t>
      </w:r>
      <w:r w:rsidR="00AD6272" w:rsidRPr="00470A52">
        <w:rPr>
          <w:rFonts w:ascii="Times New Roman" w:hAnsi="Times New Roman"/>
          <w:b w:val="0"/>
          <w:sz w:val="28"/>
          <w:szCs w:val="28"/>
          <w:lang w:val="uk-UA"/>
        </w:rPr>
        <w:t xml:space="preserve">про </w:t>
      </w:r>
      <w:r w:rsidR="007C5BB5" w:rsidRPr="00470A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7C5BB5" w:rsidRPr="00470A52">
        <w:rPr>
          <w:rFonts w:ascii="Times New Roman" w:eastAsia="Times New Roman" w:hAnsi="Times New Roman"/>
          <w:b w:val="0"/>
          <w:sz w:val="28"/>
          <w:szCs w:val="28"/>
          <w:lang w:val="uk-UA" w:eastAsia="ar-SA"/>
        </w:rPr>
        <w:t>доцільн</w:t>
      </w:r>
      <w:r w:rsidR="00AD6272" w:rsidRPr="00470A52">
        <w:rPr>
          <w:rFonts w:ascii="Times New Roman" w:eastAsia="Times New Roman" w:hAnsi="Times New Roman"/>
          <w:b w:val="0"/>
          <w:sz w:val="28"/>
          <w:szCs w:val="28"/>
          <w:lang w:val="uk-UA" w:eastAsia="ar-SA"/>
        </w:rPr>
        <w:t>ість</w:t>
      </w:r>
      <w:r w:rsidR="007C5BB5" w:rsidRPr="00470A52">
        <w:rPr>
          <w:rFonts w:ascii="Times New Roman" w:eastAsia="Times New Roman" w:hAnsi="Times New Roman"/>
          <w:b w:val="0"/>
          <w:sz w:val="28"/>
          <w:szCs w:val="28"/>
          <w:lang w:val="uk-UA" w:eastAsia="ar-SA"/>
        </w:rPr>
        <w:t xml:space="preserve"> </w:t>
      </w:r>
      <w:r w:rsidR="007C5BB5" w:rsidRPr="00470A52">
        <w:rPr>
          <w:rFonts w:ascii="Times New Roman" w:hAnsi="Times New Roman"/>
          <w:b w:val="0"/>
          <w:sz w:val="28"/>
          <w:szCs w:val="28"/>
          <w:lang w:val="uk-UA"/>
        </w:rPr>
        <w:t>по</w:t>
      </w:r>
      <w:r w:rsidR="00890022" w:rsidRPr="00470A52">
        <w:rPr>
          <w:rFonts w:ascii="Times New Roman" w:hAnsi="Times New Roman"/>
          <w:b w:val="0"/>
          <w:sz w:val="28"/>
          <w:szCs w:val="28"/>
          <w:lang w:val="uk-UA"/>
        </w:rPr>
        <w:t xml:space="preserve">збавлення </w:t>
      </w:r>
      <w:r w:rsidR="002B75BC" w:rsidRPr="00470A52">
        <w:rPr>
          <w:rFonts w:ascii="Times New Roman" w:hAnsi="Times New Roman"/>
          <w:b w:val="0"/>
          <w:sz w:val="28"/>
          <w:szCs w:val="28"/>
          <w:lang w:val="uk-UA"/>
        </w:rPr>
        <w:t>батьківських прав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громадянку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1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відносно дітей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2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3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4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___________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  <w:r w:rsidR="00470A5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,</w:t>
      </w:r>
      <w:r w:rsidR="00335523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7C5BB5" w:rsidRPr="00470A52">
        <w:rPr>
          <w:rFonts w:ascii="Times New Roman" w:hAnsi="Times New Roman"/>
          <w:b w:val="0"/>
          <w:sz w:val="28"/>
          <w:szCs w:val="28"/>
          <w:lang w:val="uk-UA"/>
        </w:rPr>
        <w:t>згідно з додатком.</w:t>
      </w:r>
    </w:p>
    <w:p w14:paraId="41255C59" w14:textId="77777777" w:rsidR="00D14402" w:rsidRDefault="00D14402" w:rsidP="00D14402">
      <w:pPr>
        <w:pStyle w:val="3"/>
        <w:ind w:left="0"/>
        <w:jc w:val="both"/>
      </w:pPr>
      <w:r w:rsidRPr="00DB45C0">
        <w:t xml:space="preserve">         </w:t>
      </w:r>
      <w:r w:rsidR="00F8374B">
        <w:t>2</w:t>
      </w:r>
      <w:r w:rsidR="007C5BB5" w:rsidRPr="00B819E0">
        <w:t>.</w:t>
      </w:r>
      <w:r w:rsidRPr="00D14402">
        <w:t xml:space="preserve"> </w:t>
      </w:r>
      <w:r w:rsidRPr="006805BA">
        <w:t xml:space="preserve">Контроль за виконанням </w:t>
      </w:r>
      <w:r>
        <w:t xml:space="preserve">рішення покласти на </w:t>
      </w:r>
      <w:r w:rsidR="00CF6D68">
        <w:t>начальника служб</w:t>
      </w:r>
      <w:r w:rsidR="00E963F2">
        <w:t xml:space="preserve">и у справах дітей </w:t>
      </w:r>
      <w:proofErr w:type="spellStart"/>
      <w:r w:rsidR="00E963F2">
        <w:t>Колеснік</w:t>
      </w:r>
      <w:proofErr w:type="spellEnd"/>
      <w:r w:rsidR="00E963F2">
        <w:t xml:space="preserve"> І.В</w:t>
      </w:r>
      <w:r w:rsidR="00CF6D68">
        <w:t>..</w:t>
      </w:r>
    </w:p>
    <w:p w14:paraId="5154A922" w14:textId="77777777" w:rsidR="00432187" w:rsidRDefault="00432187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7E95F49" w14:textId="77777777" w:rsidR="00890022" w:rsidRPr="00890022" w:rsidRDefault="00890022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EF93682" w14:textId="77777777" w:rsidR="00432187" w:rsidRPr="00B001EF" w:rsidRDefault="00432187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 w:rsidR="00D14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14:paraId="09ACDB8B" w14:textId="77777777" w:rsidR="00B458A7" w:rsidRDefault="00B458A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14:paraId="476F0D75" w14:textId="77777777" w:rsidR="00432187" w:rsidRPr="00E91516" w:rsidRDefault="00432187" w:rsidP="00D50F9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ВИСНОВОК</w:t>
      </w:r>
    </w:p>
    <w:p w14:paraId="0A64108F" w14:textId="5B17DA27" w:rsidR="00612E37" w:rsidRPr="00E91516" w:rsidRDefault="00612E37" w:rsidP="003B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служби у справах дітей Новоодеської міської ради</w:t>
      </w:r>
    </w:p>
    <w:p w14:paraId="0E196720" w14:textId="718CD27E" w:rsidR="00FB60C6" w:rsidRDefault="00612E37" w:rsidP="003B2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доцільність позбавлення батьківських прав</w:t>
      </w:r>
      <w:r w:rsidR="00E91516"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громадянки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., відносно дітей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2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______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3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4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_________</w:t>
      </w:r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14:paraId="587C8577" w14:textId="77777777" w:rsidR="003B2C0A" w:rsidRPr="003B2C0A" w:rsidRDefault="003B2C0A" w:rsidP="003B2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346842F2" w14:textId="61167ACB" w:rsidR="00612E37" w:rsidRPr="003E2067" w:rsidRDefault="00FB60C6" w:rsidP="00FB6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 органу опіки та піклування виконавчого комітету Новоодеської міської ради надійшла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 w:rsidR="003B2C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хвала </w:t>
      </w:r>
      <w:r w:rsidR="00470A52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 від </w:t>
      </w:r>
      <w:r w:rsidR="00470A52">
        <w:rPr>
          <w:rFonts w:ascii="Times New Roman" w:eastAsia="Calibri" w:hAnsi="Times New Roman" w:cs="Times New Roman"/>
          <w:sz w:val="28"/>
          <w:szCs w:val="28"/>
          <w:lang w:val="uk-UA"/>
        </w:rPr>
        <w:t>______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 </w:t>
      </w:r>
      <w:r w:rsidR="003B2C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 № </w:t>
      </w:r>
      <w:r w:rsidR="00470A52"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r w:rsidR="00DB23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якою зобов’язано надати висновок, щодо доцільності позба</w:t>
      </w:r>
      <w:r w:rsidR="005E367F">
        <w:rPr>
          <w:rFonts w:ascii="Times New Roman" w:eastAsia="Calibri" w:hAnsi="Times New Roman" w:cs="Times New Roman"/>
          <w:sz w:val="28"/>
          <w:szCs w:val="28"/>
          <w:lang w:val="uk-UA"/>
        </w:rPr>
        <w:t>влення батьківських прав</w:t>
      </w:r>
      <w:r w:rsidR="00DB2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громадянки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sz w:val="28"/>
          <w:szCs w:val="28"/>
          <w:lang w:val="uk-UA" w:eastAsia="uk-UA"/>
        </w:rPr>
        <w:t>____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., відносно дітей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2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sz w:val="28"/>
          <w:szCs w:val="28"/>
          <w:lang w:val="uk-UA" w:eastAsia="uk-UA"/>
        </w:rPr>
        <w:t>____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3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sz w:val="28"/>
          <w:szCs w:val="28"/>
          <w:lang w:val="uk-UA" w:eastAsia="uk-UA"/>
        </w:rPr>
        <w:t>_____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.,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4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70A52">
        <w:rPr>
          <w:rFonts w:ascii="Times New Roman" w:hAnsi="Times New Roman" w:cs="Times New Roman"/>
          <w:sz w:val="28"/>
          <w:szCs w:val="28"/>
          <w:lang w:val="uk-UA" w:eastAsia="uk-UA"/>
        </w:rPr>
        <w:t>_________</w:t>
      </w:r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B2C0A" w:rsidRPr="003B2C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FB668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612E37"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14:paraId="1EDD1DC0" w14:textId="034D46E9" w:rsidR="00C20A02" w:rsidRDefault="00E24946" w:rsidP="00C2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Під час розгляду документів вищевказаної справи бу</w:t>
      </w:r>
      <w:r w:rsidR="003E20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ло з’ясовано, що батьки </w:t>
      </w:r>
      <w:r w:rsidR="003B2C0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дітей проживали в шлюбі з 2001 року по 2015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рік.  Рішенням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районного суду Мико</w:t>
      </w:r>
      <w:r w:rsidR="003B2C0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лаївської області від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</w:t>
      </w:r>
      <w:r w:rsidR="003B2C0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</w:t>
      </w:r>
      <w:r w:rsidR="003A67E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справа №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шлюб між колишнім подружжям був розірваний.</w:t>
      </w:r>
      <w:r w:rsidR="003B2C0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Після розлучення батьків діти залишились проживати разом з батьком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–</w:t>
      </w:r>
      <w:r w:rsidR="003B2C0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5</w:t>
      </w:r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 </w:t>
      </w:r>
      <w:proofErr w:type="spellStart"/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адресою</w:t>
      </w:r>
      <w:proofErr w:type="spellEnd"/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: вул.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proofErr w:type="spellStart"/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м.Нова</w:t>
      </w:r>
      <w:proofErr w:type="spellEnd"/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Одеса, Миколаївський район, Миколаївська область. </w:t>
      </w:r>
    </w:p>
    <w:p w14:paraId="1B23EB0A" w14:textId="1BAAB2C4" w:rsidR="00CC05B3" w:rsidRDefault="00031354" w:rsidP="00C2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Батько дітей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самостійно займаєть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ся вихованням та утриманням.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3,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та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4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відвідують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ліцей №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2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відвідує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які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 місцю навчання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характеризую</w:t>
      </w:r>
      <w:r w:rsidR="00CD2D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ться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позитивно. В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довідках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CD2D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зазначено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що батько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5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цікавиться навчанням і вихованням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відвідує батьківськи збори, дбає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про естетичний вигляд дітей. Мати</w:t>
      </w:r>
      <w:r w:rsidR="00CC05B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CD2D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 навчаль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ному процесі та у вихованні дітей</w:t>
      </w:r>
      <w:r w:rsidR="00CD2D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участі не приймає.</w:t>
      </w:r>
    </w:p>
    <w:p w14:paraId="7A3B7FE3" w14:textId="682D6CFE" w:rsidR="002E3897" w:rsidRDefault="005E367F" w:rsidP="00FB60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Мати дітей</w:t>
      </w:r>
      <w:r w:rsidR="00E078A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–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470A5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</w:t>
      </w:r>
      <w:r w:rsidR="002C01F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народження з 20</w:t>
      </w:r>
      <w:r w:rsidR="0003135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23 року виїхала за кордон. З того часу життям дітей не цікавиться та не приймає участь в утриманні дітей.</w:t>
      </w:r>
      <w:r w:rsidR="005607D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Не проявляє заінтересованість в їх подальшій долі, не цікавиться успіхами дітей, станом здоров’я, навчанням, не спілкується з дітьми.</w:t>
      </w:r>
      <w:r w:rsidR="000267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14:paraId="3FF5C7AA" w14:textId="6CBE3415" w:rsidR="0069011C" w:rsidRDefault="0069011C" w:rsidP="00FB60C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Зазначені факти, як кожен окремо, так і в сукупності, можна розцінювати я</w:t>
      </w:r>
      <w:r w:rsidR="00B776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к ухиляння від виховання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дитини</w:t>
      </w:r>
      <w:r w:rsidR="00B7761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матір’ю, свідомого нехтування нею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своїми обов’язками, що підтверджує відсутність серйозного ставлення 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470A5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 своїх батьківських обов’язків</w:t>
      </w:r>
      <w:r w:rsidR="000C40C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</w:p>
    <w:p w14:paraId="52F98A97" w14:textId="77777777" w:rsidR="000C40C6" w:rsidRPr="004D6071" w:rsidRDefault="000C40C6" w:rsidP="00FB60C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Згідно з ст.ст.150, 157 Сімейного кодексу України батьки зобов’язані піклуватися про здоров’я дитини, її фізичний, духовний та моральний розвиток,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забезпечити здобуття дитиною повної загальної середньої освіти, готувати її до самостійного життя,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той із батьків, хто проживає окремо від дитини зобов’язаний брати участь у її </w:t>
      </w:r>
      <w:r w:rsidR="00EB72E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вихованні та утриманні.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14:paraId="515E37AD" w14:textId="77777777" w:rsidR="002E3897" w:rsidRDefault="002E3897" w:rsidP="002E389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</w:t>
      </w:r>
      <w:r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згідно ч.1 ст.12 Закону України «Про охорону дитинства», п.2 ч.1 ст.164 Сімейного кодексу України, орган опіки і піклування виконавчого </w:t>
      </w:r>
      <w:r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комітету Новоодеської міської ради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діючи в межах наданих повноважень та з дотриманням принципу забезпечення найкращих інтересів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lastRenderedPageBreak/>
        <w:t>дитини, вважає за доцільне залишити вирішення зазначеного питання на розгляд суду.</w:t>
      </w:r>
    </w:p>
    <w:p w14:paraId="139F9733" w14:textId="77777777" w:rsidR="004D6071" w:rsidRDefault="004D6071" w:rsidP="00432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817E1DD" w14:textId="77777777" w:rsidR="002E3897" w:rsidRDefault="002E389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783673" w14:textId="268ADB9D" w:rsidR="007A5C67" w:rsidRPr="004D6071" w:rsidRDefault="00D14402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ПОЛЯКОВ</w:t>
      </w:r>
    </w:p>
    <w:sectPr w:rsidR="007A5C67" w:rsidRPr="004D6071" w:rsidSect="00D50F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4"/>
    <w:rsid w:val="000267D2"/>
    <w:rsid w:val="00031354"/>
    <w:rsid w:val="000A4B9E"/>
    <w:rsid w:val="000C40C6"/>
    <w:rsid w:val="000D5624"/>
    <w:rsid w:val="00143A83"/>
    <w:rsid w:val="00175419"/>
    <w:rsid w:val="001C36CF"/>
    <w:rsid w:val="00204F74"/>
    <w:rsid w:val="00212677"/>
    <w:rsid w:val="00244A51"/>
    <w:rsid w:val="002657A3"/>
    <w:rsid w:val="00285D0F"/>
    <w:rsid w:val="002B75BC"/>
    <w:rsid w:val="002C01FB"/>
    <w:rsid w:val="002E3897"/>
    <w:rsid w:val="00306C86"/>
    <w:rsid w:val="00335523"/>
    <w:rsid w:val="00361FB4"/>
    <w:rsid w:val="00363F8B"/>
    <w:rsid w:val="00394B12"/>
    <w:rsid w:val="003A5563"/>
    <w:rsid w:val="003A67E5"/>
    <w:rsid w:val="003B2C0A"/>
    <w:rsid w:val="003C700E"/>
    <w:rsid w:val="003E2067"/>
    <w:rsid w:val="00401F36"/>
    <w:rsid w:val="00432187"/>
    <w:rsid w:val="00470A52"/>
    <w:rsid w:val="004911F8"/>
    <w:rsid w:val="004D6071"/>
    <w:rsid w:val="004E07CC"/>
    <w:rsid w:val="004E2C51"/>
    <w:rsid w:val="00525BB4"/>
    <w:rsid w:val="0053787E"/>
    <w:rsid w:val="005607D5"/>
    <w:rsid w:val="00581887"/>
    <w:rsid w:val="005E367F"/>
    <w:rsid w:val="005F0F53"/>
    <w:rsid w:val="00612E37"/>
    <w:rsid w:val="0065076C"/>
    <w:rsid w:val="00677F36"/>
    <w:rsid w:val="0069011C"/>
    <w:rsid w:val="006F050E"/>
    <w:rsid w:val="00743E39"/>
    <w:rsid w:val="00760E42"/>
    <w:rsid w:val="00760FA4"/>
    <w:rsid w:val="007851B3"/>
    <w:rsid w:val="007A5C67"/>
    <w:rsid w:val="007A7361"/>
    <w:rsid w:val="007C5BB5"/>
    <w:rsid w:val="00802A3F"/>
    <w:rsid w:val="0084127D"/>
    <w:rsid w:val="00890022"/>
    <w:rsid w:val="008B11A2"/>
    <w:rsid w:val="008C76B7"/>
    <w:rsid w:val="008D4402"/>
    <w:rsid w:val="00902C1B"/>
    <w:rsid w:val="00903171"/>
    <w:rsid w:val="00907FF2"/>
    <w:rsid w:val="00960A9D"/>
    <w:rsid w:val="0097312B"/>
    <w:rsid w:val="00997065"/>
    <w:rsid w:val="009A0327"/>
    <w:rsid w:val="009C0A55"/>
    <w:rsid w:val="00A040D6"/>
    <w:rsid w:val="00A345C2"/>
    <w:rsid w:val="00A63AF4"/>
    <w:rsid w:val="00A81F91"/>
    <w:rsid w:val="00A85F39"/>
    <w:rsid w:val="00AD6272"/>
    <w:rsid w:val="00AF645A"/>
    <w:rsid w:val="00B001EF"/>
    <w:rsid w:val="00B258FC"/>
    <w:rsid w:val="00B458A7"/>
    <w:rsid w:val="00B77610"/>
    <w:rsid w:val="00BE4A75"/>
    <w:rsid w:val="00C20A02"/>
    <w:rsid w:val="00C2264C"/>
    <w:rsid w:val="00C32139"/>
    <w:rsid w:val="00C611CC"/>
    <w:rsid w:val="00CC05B3"/>
    <w:rsid w:val="00CC2A38"/>
    <w:rsid w:val="00CD2D10"/>
    <w:rsid w:val="00CD4AE0"/>
    <w:rsid w:val="00CD529A"/>
    <w:rsid w:val="00CE57CD"/>
    <w:rsid w:val="00CF6D68"/>
    <w:rsid w:val="00D05B48"/>
    <w:rsid w:val="00D14402"/>
    <w:rsid w:val="00D24DCD"/>
    <w:rsid w:val="00D50F99"/>
    <w:rsid w:val="00D52BAE"/>
    <w:rsid w:val="00DB23AE"/>
    <w:rsid w:val="00DB45C0"/>
    <w:rsid w:val="00DC6353"/>
    <w:rsid w:val="00E078A4"/>
    <w:rsid w:val="00E24946"/>
    <w:rsid w:val="00E846C3"/>
    <w:rsid w:val="00E860CA"/>
    <w:rsid w:val="00E91516"/>
    <w:rsid w:val="00E91E1D"/>
    <w:rsid w:val="00E95B75"/>
    <w:rsid w:val="00E963F2"/>
    <w:rsid w:val="00EB72E2"/>
    <w:rsid w:val="00EF0161"/>
    <w:rsid w:val="00F07A9F"/>
    <w:rsid w:val="00F8374B"/>
    <w:rsid w:val="00FB60C6"/>
    <w:rsid w:val="00FB668C"/>
    <w:rsid w:val="00FD597A"/>
    <w:rsid w:val="00FD62E3"/>
    <w:rsid w:val="00FE0A9E"/>
    <w:rsid w:val="00FE6C8F"/>
    <w:rsid w:val="00FF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BF3"/>
  <w15:docId w15:val="{2A3EC437-8CEA-42EB-9ACC-FB8186F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613E-9143-4BDA-808B-E2326533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Tatiana Tatiana</cp:lastModifiedBy>
  <cp:revision>4</cp:revision>
  <cp:lastPrinted>2021-07-13T06:13:00Z</cp:lastPrinted>
  <dcterms:created xsi:type="dcterms:W3CDTF">2026-06-12T08:17:00Z</dcterms:created>
  <dcterms:modified xsi:type="dcterms:W3CDTF">2026-06-15T06:06:00Z</dcterms:modified>
</cp:coreProperties>
</file>