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47" w:rsidRDefault="00455247" w:rsidP="00455247">
      <w:pPr>
        <w:pStyle w:val="a5"/>
        <w:ind w:left="0"/>
        <w:jc w:val="center"/>
        <w:rPr>
          <w:sz w:val="23"/>
          <w:szCs w:val="24"/>
          <w:lang w:val="ru-RU"/>
        </w:rPr>
      </w:pPr>
      <w:r w:rsidRPr="007F2961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1905" t="6985" r="127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E5CEFD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455247" w:rsidRDefault="00455247" w:rsidP="00455247">
      <w:pPr>
        <w:pStyle w:val="a5"/>
        <w:spacing w:before="89" w:line="322" w:lineRule="exact"/>
        <w:ind w:left="0"/>
        <w:jc w:val="center"/>
      </w:pPr>
      <w:r>
        <w:t>НОВООДЕСЬКА МІСЬКА РАДА</w:t>
      </w:r>
    </w:p>
    <w:p w:rsidR="00455247" w:rsidRDefault="00455247" w:rsidP="00455247">
      <w:pPr>
        <w:pStyle w:val="a5"/>
        <w:spacing w:before="89" w:line="322" w:lineRule="exact"/>
        <w:ind w:left="0"/>
        <w:jc w:val="center"/>
      </w:pPr>
      <w:r>
        <w:t>МИКОЛАЇВСЬКОЇ ОБЛАСТІ</w:t>
      </w:r>
    </w:p>
    <w:p w:rsidR="00455247" w:rsidRDefault="00455247" w:rsidP="00455247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455247" w:rsidTr="00D5157C">
        <w:trPr>
          <w:trHeight w:val="436"/>
        </w:trPr>
        <w:tc>
          <w:tcPr>
            <w:tcW w:w="6487" w:type="dxa"/>
            <w:hideMark/>
          </w:tcPr>
          <w:p w:rsidR="00455247" w:rsidRDefault="00455247" w:rsidP="00455247">
            <w:pPr>
              <w:pStyle w:val="a5"/>
              <w:spacing w:before="89" w:line="322" w:lineRule="exact"/>
              <w:ind w:left="0"/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7F59DA">
              <w:rPr>
                <w:lang w:val="ru-RU"/>
              </w:rPr>
              <w:t>13</w:t>
            </w:r>
            <w:r>
              <w:rPr>
                <w:lang w:val="ru-RU"/>
              </w:rPr>
              <w:t xml:space="preserve">.03.2026 р. </w:t>
            </w:r>
            <w:r>
              <w:t xml:space="preserve">№ </w:t>
            </w:r>
            <w:r w:rsidR="007F59DA">
              <w:t>21</w:t>
            </w:r>
          </w:p>
          <w:p w:rsidR="00455247" w:rsidRDefault="00455247" w:rsidP="00455247">
            <w:pPr>
              <w:pStyle w:val="a5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455247" w:rsidRPr="00E223C1" w:rsidRDefault="00455247" w:rsidP="00D5157C">
            <w:pPr>
              <w:pStyle w:val="a5"/>
              <w:spacing w:before="89"/>
              <w:ind w:left="0"/>
            </w:pPr>
            <w:r w:rsidRPr="00E223C1">
              <w:rPr>
                <w:lang w:val="en-US"/>
              </w:rPr>
              <w:t>L</w:t>
            </w:r>
            <w:r w:rsidRPr="00E223C1">
              <w:t>І</w:t>
            </w:r>
            <w:r>
              <w:t xml:space="preserve"> </w:t>
            </w:r>
            <w:r w:rsidRPr="00E223C1">
              <w:t xml:space="preserve">сесія </w:t>
            </w:r>
          </w:p>
          <w:p w:rsidR="00455247" w:rsidRDefault="00455247" w:rsidP="00D5157C">
            <w:pPr>
              <w:pStyle w:val="a5"/>
              <w:spacing w:before="89" w:line="322" w:lineRule="exact"/>
              <w:ind w:left="0"/>
            </w:pPr>
            <w:r w:rsidRPr="00E223C1">
              <w:t>восьмого скликання</w:t>
            </w:r>
          </w:p>
        </w:tc>
      </w:tr>
    </w:tbl>
    <w:p w:rsidR="00455247" w:rsidRPr="004E16A2" w:rsidRDefault="00455247" w:rsidP="00455247">
      <w:pPr>
        <w:pStyle w:val="a5"/>
        <w:spacing w:before="89" w:line="322" w:lineRule="exact"/>
        <w:ind w:left="0" w:right="-143"/>
      </w:pPr>
      <w:r w:rsidRPr="00AD4B84">
        <w:t xml:space="preserve">           </w:t>
      </w:r>
      <w:r w:rsidRPr="00B5112E">
        <w:t xml:space="preserve">                           </w:t>
      </w:r>
      <w:r w:rsidRPr="004E16A2">
        <w:t xml:space="preserve">         </w:t>
      </w:r>
      <w:r>
        <w:t xml:space="preserve">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455247" w:rsidRPr="00D301EE" w:rsidTr="00D5157C">
        <w:trPr>
          <w:trHeight w:val="1786"/>
        </w:trPr>
        <w:tc>
          <w:tcPr>
            <w:tcW w:w="5920" w:type="dxa"/>
          </w:tcPr>
          <w:p w:rsidR="00455247" w:rsidRPr="001915A3" w:rsidRDefault="00455247" w:rsidP="00455247">
            <w:pPr>
              <w:contextualSpacing/>
              <w:jc w:val="both"/>
              <w:rPr>
                <w:szCs w:val="44"/>
              </w:rPr>
            </w:pPr>
            <w:r>
              <w:rPr>
                <w:b/>
                <w:sz w:val="28"/>
                <w:szCs w:val="28"/>
              </w:rPr>
              <w:t xml:space="preserve">Про надання дозволу гр. </w:t>
            </w:r>
            <w:proofErr w:type="spellStart"/>
            <w:r>
              <w:rPr>
                <w:b/>
                <w:sz w:val="28"/>
                <w:szCs w:val="28"/>
              </w:rPr>
              <w:t>Шикман</w:t>
            </w:r>
            <w:r w:rsidR="007F70E1">
              <w:rPr>
                <w:b/>
                <w:sz w:val="28"/>
                <w:szCs w:val="28"/>
              </w:rPr>
              <w:t>у</w:t>
            </w:r>
            <w:proofErr w:type="spellEnd"/>
            <w:r>
              <w:rPr>
                <w:b/>
                <w:sz w:val="28"/>
                <w:szCs w:val="28"/>
              </w:rPr>
              <w:t xml:space="preserve"> В.М.  на розробку </w:t>
            </w:r>
            <w:r w:rsidRPr="001915A3">
              <w:rPr>
                <w:b/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</w:rPr>
              <w:t>е</w:t>
            </w:r>
            <w:r w:rsidRPr="001915A3">
              <w:rPr>
                <w:b/>
                <w:sz w:val="28"/>
                <w:szCs w:val="28"/>
              </w:rPr>
              <w:t xml:space="preserve">кту землеустрою щодо відведення земельної ділянки в оренду для ведення товарного сільськогосподарського виробництва </w:t>
            </w:r>
            <w:r>
              <w:rPr>
                <w:b/>
                <w:sz w:val="28"/>
                <w:szCs w:val="28"/>
              </w:rPr>
              <w:t>по вул. Миру, 96-А в  с. Озерне</w:t>
            </w:r>
          </w:p>
        </w:tc>
      </w:tr>
    </w:tbl>
    <w:p w:rsidR="00455247" w:rsidRDefault="00455247" w:rsidP="004552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5247" w:rsidRPr="00CC6684" w:rsidRDefault="00072FFC" w:rsidP="007F70E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CC6684">
        <w:rPr>
          <w:rFonts w:ascii="Times New Roman" w:hAnsi="Times New Roman"/>
          <w:sz w:val="28"/>
          <w:szCs w:val="28"/>
          <w:lang w:val="uk-UA"/>
        </w:rPr>
        <w:t>озглянувши</w:t>
      </w:r>
      <w:r>
        <w:rPr>
          <w:rFonts w:ascii="Times New Roman" w:hAnsi="Times New Roman"/>
          <w:sz w:val="28"/>
          <w:szCs w:val="28"/>
          <w:lang w:val="uk-UA"/>
        </w:rPr>
        <w:t xml:space="preserve"> заяву громадянина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Шикман</w:t>
      </w:r>
      <w:r w:rsidR="007F70E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 </w:t>
      </w:r>
      <w:r w:rsidR="00C26085">
        <w:rPr>
          <w:rFonts w:ascii="Times New Roman" w:hAnsi="Times New Roman"/>
          <w:sz w:val="28"/>
          <w:szCs w:val="28"/>
          <w:lang w:val="uk-UA"/>
        </w:rPr>
        <w:t xml:space="preserve">від 05.03.2026 р. </w:t>
      </w:r>
      <w:proofErr w:type="spellStart"/>
      <w:r w:rsidR="00C26085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C26085">
        <w:rPr>
          <w:rFonts w:ascii="Times New Roman" w:hAnsi="Times New Roman"/>
          <w:sz w:val="28"/>
          <w:szCs w:val="28"/>
          <w:lang w:val="uk-UA"/>
        </w:rPr>
        <w:t xml:space="preserve">. № Ш-171-06-12 </w:t>
      </w:r>
      <w:r>
        <w:rPr>
          <w:rFonts w:ascii="Times New Roman" w:hAnsi="Times New Roman"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в оренду для ведення товарного сільськогосподарського виробництва, розташованої по вул. Миру, 96-А в межах с. Озерне Миколаївського району Миколаївської області, договір купівлі-продажу нерухомості, к</w:t>
      </w:r>
      <w:r w:rsidR="00455247" w:rsidRPr="002E49BE">
        <w:rPr>
          <w:rFonts w:ascii="Times New Roman" w:hAnsi="Times New Roman"/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="00455247" w:rsidRPr="00C027B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55247" w:rsidRPr="003A6D53">
        <w:rPr>
          <w:rFonts w:ascii="Times New Roman" w:hAnsi="Times New Roman"/>
          <w:sz w:val="28"/>
          <w:szCs w:val="28"/>
          <w:lang w:val="uk-UA"/>
        </w:rPr>
        <w:t xml:space="preserve">відповідно статей 12, 22, </w:t>
      </w:r>
      <w:r w:rsidR="00B516B6" w:rsidRPr="00B516B6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="00B516B6" w:rsidRPr="00B516B6">
        <w:rPr>
          <w:rStyle w:val="rvts37"/>
          <w:rFonts w:ascii="Times New Roman" w:hAnsi="Times New Roman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2 </w:t>
      </w:r>
      <w:r w:rsidR="00B516B6" w:rsidRPr="00B516B6">
        <w:rPr>
          <w:rFonts w:ascii="Times New Roman" w:hAnsi="Times New Roman"/>
          <w:sz w:val="28"/>
          <w:szCs w:val="28"/>
          <w:lang w:val="uk-UA"/>
        </w:rPr>
        <w:t>,</w:t>
      </w:r>
      <w:r w:rsidR="007034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16B6" w:rsidRPr="00B516B6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79</w:t>
      </w:r>
      <w:r w:rsidR="00B516B6" w:rsidRPr="00B516B6">
        <w:rPr>
          <w:rStyle w:val="rvts37"/>
          <w:rFonts w:ascii="Times New Roman" w:hAnsi="Times New Roman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70345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55247" w:rsidRPr="003A6D53">
        <w:rPr>
          <w:rFonts w:ascii="Times New Roman" w:hAnsi="Times New Roman"/>
          <w:sz w:val="28"/>
          <w:szCs w:val="28"/>
          <w:lang w:val="uk-UA"/>
        </w:rPr>
        <w:t>124,</w:t>
      </w:r>
      <w:r w:rsidR="00455247" w:rsidRPr="00C027B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55247" w:rsidRPr="002E49BE">
        <w:rPr>
          <w:rFonts w:ascii="Times New Roman" w:hAnsi="Times New Roman"/>
          <w:sz w:val="28"/>
          <w:szCs w:val="28"/>
          <w:lang w:val="uk-UA"/>
        </w:rPr>
        <w:t>частини 2 ст. 134, 186 Земельного кодексу України,</w:t>
      </w:r>
      <w:r w:rsidR="00455247" w:rsidRPr="00C027B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55247" w:rsidRPr="002E49BE">
        <w:rPr>
          <w:rFonts w:ascii="Times New Roman" w:hAnsi="Times New Roman"/>
          <w:sz w:val="28"/>
          <w:szCs w:val="28"/>
          <w:lang w:val="uk-UA"/>
        </w:rPr>
        <w:t>Закону України «Про землеустрій»,</w:t>
      </w:r>
      <w:r w:rsidR="00455247">
        <w:rPr>
          <w:rFonts w:ascii="Times New Roman" w:hAnsi="Times New Roman"/>
          <w:sz w:val="28"/>
          <w:szCs w:val="28"/>
          <w:lang w:val="uk-UA"/>
        </w:rPr>
        <w:t xml:space="preserve"> з метою забезпечення раціонального землекористування, збільшення надходжень до міського бюджету</w:t>
      </w:r>
      <w:r w:rsidR="00455247" w:rsidRPr="00CC6684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455247" w:rsidRPr="00CC66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2E71" w:rsidRPr="00D52E71">
        <w:rPr>
          <w:rFonts w:ascii="Times New Roman" w:hAnsi="Times New Roman"/>
          <w:sz w:val="28"/>
          <w:szCs w:val="28"/>
          <w:lang w:val="uk-UA"/>
        </w:rPr>
        <w:t>враховуючи рекомендації постійної комісії з питань аграрно-промислового розвитку та екології</w:t>
      </w:r>
      <w:r w:rsidR="007F7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5247" w:rsidRPr="00CC6684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455247" w:rsidRDefault="00455247" w:rsidP="007F70E1">
      <w:pPr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</w:rPr>
        <w:t>В И Р І Ш И Л А 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455247" w:rsidRPr="00C11D9C" w:rsidRDefault="00455247" w:rsidP="007F70E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57B0B">
        <w:rPr>
          <w:color w:val="000000"/>
          <w:sz w:val="28"/>
          <w:szCs w:val="28"/>
          <w:shd w:val="clear" w:color="auto" w:fill="FFFFFF"/>
        </w:rPr>
        <w:t xml:space="preserve">1. </w:t>
      </w:r>
      <w:r>
        <w:rPr>
          <w:color w:val="000000"/>
          <w:sz w:val="28"/>
          <w:szCs w:val="28"/>
          <w:shd w:val="clear" w:color="auto" w:fill="FFFFFF"/>
        </w:rPr>
        <w:t xml:space="preserve"> Надати громадян</w:t>
      </w:r>
      <w:r w:rsidR="00962A48">
        <w:rPr>
          <w:color w:val="000000"/>
          <w:sz w:val="28"/>
          <w:szCs w:val="28"/>
          <w:shd w:val="clear" w:color="auto" w:fill="FFFFFF"/>
        </w:rPr>
        <w:t>ину</w:t>
      </w:r>
      <w:r>
        <w:rPr>
          <w:color w:val="000000"/>
          <w:sz w:val="28"/>
          <w:szCs w:val="28"/>
          <w:shd w:val="clear" w:color="auto" w:fill="FFFFFF"/>
        </w:rPr>
        <w:t xml:space="preserve"> України </w:t>
      </w:r>
      <w:proofErr w:type="spellStart"/>
      <w:r w:rsidR="00962A48">
        <w:rPr>
          <w:color w:val="000000"/>
          <w:sz w:val="28"/>
          <w:szCs w:val="28"/>
          <w:shd w:val="clear" w:color="auto" w:fill="FFFFFF"/>
        </w:rPr>
        <w:t>Шикман</w:t>
      </w:r>
      <w:r w:rsidR="007F70E1">
        <w:rPr>
          <w:color w:val="000000"/>
          <w:sz w:val="28"/>
          <w:szCs w:val="28"/>
          <w:shd w:val="clear" w:color="auto" w:fill="FFFFFF"/>
        </w:rPr>
        <w:t>у</w:t>
      </w:r>
      <w:proofErr w:type="spellEnd"/>
      <w:r w:rsidR="00962A48">
        <w:rPr>
          <w:color w:val="000000"/>
          <w:sz w:val="28"/>
          <w:szCs w:val="28"/>
          <w:shd w:val="clear" w:color="auto" w:fill="FFFFFF"/>
        </w:rPr>
        <w:t xml:space="preserve"> Володимиру Мирослав</w:t>
      </w:r>
      <w:r w:rsidR="007F70E1">
        <w:rPr>
          <w:color w:val="000000"/>
          <w:sz w:val="28"/>
          <w:szCs w:val="28"/>
          <w:shd w:val="clear" w:color="auto" w:fill="FFFFFF"/>
        </w:rPr>
        <w:t>о</w:t>
      </w:r>
      <w:r w:rsidR="00962A48">
        <w:rPr>
          <w:color w:val="000000"/>
          <w:sz w:val="28"/>
          <w:szCs w:val="28"/>
          <w:shd w:val="clear" w:color="auto" w:fill="FFFFFF"/>
        </w:rPr>
        <w:t>вичу</w:t>
      </w:r>
      <w:r>
        <w:rPr>
          <w:color w:val="000000"/>
          <w:sz w:val="28"/>
          <w:szCs w:val="28"/>
          <w:shd w:val="clear" w:color="auto" w:fill="FFFFFF"/>
        </w:rPr>
        <w:t xml:space="preserve"> дозвіл на розробку  проекту землеустрою щодо відведення земельної ділянки в оренду орієнтовною площею </w:t>
      </w:r>
      <w:r w:rsidRPr="00C11D9C">
        <w:rPr>
          <w:sz w:val="28"/>
          <w:szCs w:val="28"/>
          <w:shd w:val="clear" w:color="auto" w:fill="FFFFFF"/>
        </w:rPr>
        <w:t>0,</w:t>
      </w:r>
      <w:r w:rsidR="00072FFC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8</w:t>
      </w:r>
      <w:r w:rsidRPr="00C11D9C">
        <w:rPr>
          <w:sz w:val="28"/>
          <w:szCs w:val="28"/>
          <w:shd w:val="clear" w:color="auto" w:fill="FFFFFF"/>
        </w:rPr>
        <w:t xml:space="preserve">00 </w:t>
      </w:r>
      <w:r>
        <w:rPr>
          <w:color w:val="000000"/>
          <w:sz w:val="28"/>
          <w:szCs w:val="28"/>
          <w:shd w:val="clear" w:color="auto" w:fill="FFFFFF"/>
        </w:rPr>
        <w:t xml:space="preserve">га для ведення товарного сільськогосподарського виробництва за рахунок земель комунальної власності, не переданих у власність або не наданих у користування, розташованої в межах с. </w:t>
      </w:r>
      <w:r w:rsidR="00D52E71">
        <w:rPr>
          <w:color w:val="000000"/>
          <w:sz w:val="28"/>
          <w:szCs w:val="28"/>
          <w:shd w:val="clear" w:color="auto" w:fill="FFFFFF"/>
        </w:rPr>
        <w:t>Озер</w:t>
      </w:r>
      <w:r>
        <w:rPr>
          <w:color w:val="000000"/>
          <w:sz w:val="28"/>
          <w:szCs w:val="28"/>
          <w:shd w:val="clear" w:color="auto" w:fill="FFFFFF"/>
        </w:rPr>
        <w:t>не,</w:t>
      </w:r>
      <w:r w:rsidR="00D52E7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вул. </w:t>
      </w:r>
      <w:r w:rsidR="00D52E71">
        <w:rPr>
          <w:color w:val="000000"/>
          <w:sz w:val="28"/>
          <w:szCs w:val="28"/>
          <w:shd w:val="clear" w:color="auto" w:fill="FFFFFF"/>
        </w:rPr>
        <w:t>Миру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D52E71">
        <w:rPr>
          <w:color w:val="000000"/>
          <w:sz w:val="28"/>
          <w:szCs w:val="28"/>
          <w:shd w:val="clear" w:color="auto" w:fill="FFFFFF"/>
        </w:rPr>
        <w:t>96</w:t>
      </w:r>
      <w:r>
        <w:rPr>
          <w:color w:val="000000"/>
          <w:sz w:val="28"/>
          <w:szCs w:val="28"/>
          <w:shd w:val="clear" w:color="auto" w:fill="FFFFFF"/>
        </w:rPr>
        <w:t>-А Миколаївського району Миколаївської області.</w:t>
      </w:r>
    </w:p>
    <w:p w:rsidR="00455247" w:rsidRPr="00357C52" w:rsidRDefault="00455247" w:rsidP="007F70E1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Pr="002B5EFA">
        <w:rPr>
          <w:color w:val="000000"/>
          <w:sz w:val="28"/>
          <w:szCs w:val="28"/>
          <w:shd w:val="clear" w:color="auto" w:fill="FFFFFF"/>
        </w:rPr>
        <w:t xml:space="preserve">. </w:t>
      </w:r>
      <w:r w:rsidRPr="00357C52">
        <w:rPr>
          <w:color w:val="000000"/>
          <w:sz w:val="28"/>
          <w:szCs w:val="28"/>
          <w:shd w:val="clear" w:color="auto" w:fill="FFFFFF"/>
        </w:rPr>
        <w:t>Рекомендувати</w:t>
      </w:r>
      <w:r>
        <w:rPr>
          <w:color w:val="000000"/>
          <w:sz w:val="28"/>
          <w:szCs w:val="28"/>
          <w:shd w:val="clear" w:color="auto" w:fill="FFFFFF"/>
        </w:rPr>
        <w:t xml:space="preserve"> гр.</w:t>
      </w:r>
      <w:r w:rsidRPr="00357C5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2E71">
        <w:rPr>
          <w:color w:val="000000"/>
          <w:sz w:val="28"/>
          <w:szCs w:val="28"/>
          <w:shd w:val="clear" w:color="auto" w:fill="FFFFFF"/>
        </w:rPr>
        <w:t>Шикман</w:t>
      </w:r>
      <w:r w:rsidR="007F70E1">
        <w:rPr>
          <w:color w:val="000000"/>
          <w:sz w:val="28"/>
          <w:szCs w:val="28"/>
          <w:shd w:val="clear" w:color="auto" w:fill="FFFFFF"/>
        </w:rPr>
        <w:t>у</w:t>
      </w:r>
      <w:proofErr w:type="spellEnd"/>
      <w:r w:rsidR="00D52E71">
        <w:rPr>
          <w:color w:val="000000"/>
          <w:sz w:val="28"/>
          <w:szCs w:val="28"/>
          <w:shd w:val="clear" w:color="auto" w:fill="FFFFFF"/>
        </w:rPr>
        <w:t xml:space="preserve"> В.М.</w:t>
      </w:r>
      <w:r w:rsidRPr="00357C52">
        <w:rPr>
          <w:sz w:val="28"/>
          <w:szCs w:val="28"/>
        </w:rPr>
        <w:t xml:space="preserve"> замовити проект землеустрою щодо відведення земельної ділянки </w:t>
      </w:r>
      <w:r w:rsidRPr="00357C52">
        <w:rPr>
          <w:color w:val="000000"/>
          <w:sz w:val="28"/>
          <w:szCs w:val="28"/>
          <w:shd w:val="clear" w:color="auto" w:fill="FFFFFF"/>
        </w:rPr>
        <w:t>у суб'єкта господарювання</w:t>
      </w:r>
      <w:r w:rsidR="00D52E71">
        <w:rPr>
          <w:sz w:val="28"/>
          <w:szCs w:val="28"/>
        </w:rPr>
        <w:t>, що</w:t>
      </w:r>
      <w:r w:rsidRPr="00357C52">
        <w:rPr>
          <w:sz w:val="28"/>
          <w:szCs w:val="28"/>
        </w:rPr>
        <w:t xml:space="preserve"> має ліцензію на проведення робіт із землеустрою </w:t>
      </w:r>
      <w:r w:rsidRPr="00357C52">
        <w:rPr>
          <w:color w:val="000000"/>
          <w:sz w:val="28"/>
          <w:szCs w:val="28"/>
          <w:shd w:val="clear" w:color="auto" w:fill="FFFFFF"/>
        </w:rPr>
        <w:t>згідно законо</w:t>
      </w:r>
      <w:r>
        <w:rPr>
          <w:color w:val="000000"/>
          <w:sz w:val="28"/>
          <w:szCs w:val="28"/>
          <w:shd w:val="clear" w:color="auto" w:fill="FFFFFF"/>
        </w:rPr>
        <w:t>давства</w:t>
      </w:r>
      <w:r w:rsidRPr="00357C52">
        <w:rPr>
          <w:color w:val="000000"/>
          <w:sz w:val="28"/>
          <w:szCs w:val="28"/>
          <w:shd w:val="clear" w:color="auto" w:fill="FFFFFF"/>
        </w:rPr>
        <w:t>.</w:t>
      </w:r>
    </w:p>
    <w:p w:rsidR="00455247" w:rsidRDefault="00455247" w:rsidP="007F70E1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57C52">
        <w:rPr>
          <w:color w:val="000000"/>
          <w:sz w:val="28"/>
          <w:szCs w:val="28"/>
          <w:shd w:val="clear" w:color="auto" w:fill="FFFFFF"/>
        </w:rPr>
        <w:t xml:space="preserve">3. Розроблений та погоджений у встановленому законодавством порядку проект землеустрою подати на розгляд та затвердження сесії </w:t>
      </w:r>
      <w:proofErr w:type="spellStart"/>
      <w:r w:rsidRPr="00357C52">
        <w:rPr>
          <w:color w:val="000000"/>
          <w:sz w:val="28"/>
          <w:szCs w:val="28"/>
          <w:shd w:val="clear" w:color="auto" w:fill="FFFFFF"/>
        </w:rPr>
        <w:t>Новоодеської</w:t>
      </w:r>
      <w:proofErr w:type="spellEnd"/>
      <w:r w:rsidRPr="00357C52">
        <w:rPr>
          <w:color w:val="000000"/>
          <w:sz w:val="28"/>
          <w:szCs w:val="28"/>
          <w:shd w:val="clear" w:color="auto" w:fill="FFFFFF"/>
        </w:rPr>
        <w:t xml:space="preserve"> міської ради.</w:t>
      </w:r>
    </w:p>
    <w:p w:rsidR="00B41F43" w:rsidRDefault="00B41F43" w:rsidP="007F70E1">
      <w:pPr>
        <w:pStyle w:val="HTML"/>
        <w:shd w:val="clear" w:color="auto" w:fill="FFFFFF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455247" w:rsidRDefault="00B41F43" w:rsidP="007F70E1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55247" w:rsidRPr="0021742F">
        <w:rPr>
          <w:color w:val="000000"/>
          <w:sz w:val="28"/>
          <w:szCs w:val="28"/>
        </w:rPr>
        <w:t xml:space="preserve">. Контроль за виконання цього рішення покласти на постійну комісію  міської ради з питань </w:t>
      </w:r>
      <w:r w:rsidR="00455247" w:rsidRPr="0021742F">
        <w:rPr>
          <w:sz w:val="28"/>
          <w:szCs w:val="28"/>
        </w:rPr>
        <w:t>аграрно-промислового розвитку та екології.</w:t>
      </w:r>
    </w:p>
    <w:p w:rsidR="00455247" w:rsidRDefault="00455247" w:rsidP="00455247">
      <w:pPr>
        <w:contextualSpacing/>
        <w:jc w:val="both"/>
        <w:rPr>
          <w:sz w:val="28"/>
          <w:szCs w:val="28"/>
        </w:rPr>
      </w:pPr>
    </w:p>
    <w:p w:rsidR="00455247" w:rsidRDefault="00455247" w:rsidP="00455247">
      <w:pPr>
        <w:jc w:val="center"/>
        <w:rPr>
          <w:sz w:val="28"/>
          <w:szCs w:val="28"/>
        </w:rPr>
      </w:pPr>
      <w:bookmarkStart w:id="0" w:name="_GoBack"/>
      <w:bookmarkEnd w:id="0"/>
      <w:r w:rsidRPr="00A57B0B">
        <w:rPr>
          <w:sz w:val="28"/>
          <w:szCs w:val="28"/>
        </w:rPr>
        <w:t>Міський голова</w:t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>
        <w:rPr>
          <w:sz w:val="28"/>
          <w:szCs w:val="28"/>
        </w:rPr>
        <w:t>Олександр ПОЛЯКОВ</w:t>
      </w:r>
    </w:p>
    <w:p w:rsidR="002950C6" w:rsidRDefault="002950C6"/>
    <w:sectPr w:rsidR="002950C6" w:rsidSect="007F59DA">
      <w:pgSz w:w="11906" w:h="16838"/>
      <w:pgMar w:top="851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33"/>
    <w:rsid w:val="00072FFC"/>
    <w:rsid w:val="00231F77"/>
    <w:rsid w:val="002950C6"/>
    <w:rsid w:val="00455247"/>
    <w:rsid w:val="005666AB"/>
    <w:rsid w:val="0070345D"/>
    <w:rsid w:val="00705750"/>
    <w:rsid w:val="007F59DA"/>
    <w:rsid w:val="007F70E1"/>
    <w:rsid w:val="00962A48"/>
    <w:rsid w:val="00B41F43"/>
    <w:rsid w:val="00B516B6"/>
    <w:rsid w:val="00C26085"/>
    <w:rsid w:val="00CD4133"/>
    <w:rsid w:val="00D5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65AB"/>
  <w15:chartTrackingRefBased/>
  <w15:docId w15:val="{923C0B88-46C6-4B6B-AB8A-134F85B0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5247"/>
  </w:style>
  <w:style w:type="paragraph" w:styleId="a3">
    <w:name w:val="Plain Text"/>
    <w:basedOn w:val="a"/>
    <w:link w:val="a4"/>
    <w:rsid w:val="00455247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45524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qFormat/>
    <w:rsid w:val="00455247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6">
    <w:name w:val="Основной текст Знак"/>
    <w:basedOn w:val="a0"/>
    <w:link w:val="a5"/>
    <w:uiPriority w:val="99"/>
    <w:rsid w:val="0045524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455247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character" w:customStyle="1" w:styleId="rvts9">
    <w:name w:val="rvts9"/>
    <w:basedOn w:val="a0"/>
    <w:rsid w:val="00B516B6"/>
  </w:style>
  <w:style w:type="character" w:customStyle="1" w:styleId="rvts37">
    <w:name w:val="rvts37"/>
    <w:basedOn w:val="a0"/>
    <w:rsid w:val="00B516B6"/>
  </w:style>
  <w:style w:type="paragraph" w:styleId="HTML">
    <w:name w:val="HTML Preformatted"/>
    <w:basedOn w:val="a"/>
    <w:link w:val="HTML0"/>
    <w:uiPriority w:val="99"/>
    <w:semiHidden/>
    <w:unhideWhenUsed/>
    <w:rsid w:val="00B41F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1F43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7">
    <w:name w:val="Balloon Text"/>
    <w:basedOn w:val="a"/>
    <w:link w:val="a8"/>
    <w:uiPriority w:val="99"/>
    <w:semiHidden/>
    <w:unhideWhenUsed/>
    <w:rsid w:val="007F59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9DA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16</cp:revision>
  <cp:lastPrinted>2026-03-17T08:11:00Z</cp:lastPrinted>
  <dcterms:created xsi:type="dcterms:W3CDTF">2026-03-05T14:19:00Z</dcterms:created>
  <dcterms:modified xsi:type="dcterms:W3CDTF">2026-03-17T08:11:00Z</dcterms:modified>
</cp:coreProperties>
</file>