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C5" w:rsidRPr="00F044C5" w:rsidRDefault="00F044C5" w:rsidP="00F044C5">
      <w:pPr>
        <w:jc w:val="center"/>
        <w:rPr>
          <w:rFonts w:ascii="Times New Roman" w:hAnsi="Times New Roman" w:cs="Times New Roman"/>
        </w:rPr>
      </w:pPr>
      <w:r w:rsidRPr="00F044C5">
        <w:rPr>
          <w:rFonts w:ascii="Times New Roman" w:hAnsi="Times New Roman" w:cs="Times New Roman"/>
          <w:noProof/>
          <w:snapToGrid w:val="0"/>
          <w:spacing w:val="8"/>
          <w:lang w:val="ru-RU" w:eastAsia="ru-RU"/>
        </w:rPr>
        <w:drawing>
          <wp:inline distT="0" distB="0" distL="0" distR="0">
            <wp:extent cx="431651" cy="541020"/>
            <wp:effectExtent l="0" t="0" r="698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3462" cy="543290"/>
                    </a:xfrm>
                    <a:prstGeom prst="rect">
                      <a:avLst/>
                    </a:prstGeom>
                    <a:solidFill>
                      <a:srgbClr val="C0C0C0"/>
                    </a:solidFill>
                    <a:ln>
                      <a:noFill/>
                    </a:ln>
                  </pic:spPr>
                </pic:pic>
              </a:graphicData>
            </a:graphic>
          </wp:inline>
        </w:drawing>
      </w:r>
    </w:p>
    <w:p w:rsidR="00F044C5" w:rsidRPr="00F044C5" w:rsidRDefault="00F044C5" w:rsidP="00F044C5">
      <w:pPr>
        <w:pStyle w:val="a8"/>
        <w:jc w:val="center"/>
        <w:rPr>
          <w:rFonts w:ascii="Times New Roman" w:hAnsi="Times New Roman"/>
          <w:b/>
          <w:sz w:val="28"/>
          <w:szCs w:val="28"/>
        </w:rPr>
      </w:pPr>
      <w:r w:rsidRPr="00F044C5">
        <w:rPr>
          <w:rFonts w:ascii="Times New Roman" w:hAnsi="Times New Roman"/>
          <w:b/>
          <w:sz w:val="28"/>
          <w:szCs w:val="28"/>
        </w:rPr>
        <w:t>ВИКОНАВЧИЙ КОМІТЕТ</w:t>
      </w:r>
    </w:p>
    <w:p w:rsidR="00F044C5" w:rsidRPr="00F044C5" w:rsidRDefault="00F044C5" w:rsidP="00F044C5">
      <w:pPr>
        <w:pStyle w:val="a8"/>
        <w:jc w:val="center"/>
        <w:rPr>
          <w:rFonts w:ascii="Times New Roman" w:hAnsi="Times New Roman"/>
          <w:b/>
          <w:sz w:val="28"/>
          <w:szCs w:val="28"/>
        </w:rPr>
      </w:pPr>
      <w:r w:rsidRPr="00F044C5">
        <w:rPr>
          <w:rFonts w:ascii="Times New Roman" w:hAnsi="Times New Roman"/>
          <w:b/>
          <w:sz w:val="28"/>
          <w:szCs w:val="28"/>
        </w:rPr>
        <w:t>НОВООДЕСЬКОЇ МІСЬКОЇ РАДИ</w:t>
      </w:r>
    </w:p>
    <w:p w:rsidR="00F044C5" w:rsidRPr="00F044C5" w:rsidRDefault="00F044C5" w:rsidP="00F044C5">
      <w:pPr>
        <w:pStyle w:val="a8"/>
        <w:jc w:val="center"/>
        <w:rPr>
          <w:rFonts w:ascii="Times New Roman" w:hAnsi="Times New Roman"/>
          <w:b/>
          <w:sz w:val="28"/>
          <w:szCs w:val="28"/>
        </w:rPr>
      </w:pPr>
      <w:r w:rsidRPr="00F044C5">
        <w:rPr>
          <w:rFonts w:ascii="Times New Roman" w:hAnsi="Times New Roman"/>
          <w:b/>
          <w:sz w:val="28"/>
          <w:szCs w:val="28"/>
        </w:rPr>
        <w:t>МИКОЛАЇВСЬКОЇ ОБЛАСТІ</w:t>
      </w:r>
    </w:p>
    <w:p w:rsidR="00F044C5" w:rsidRPr="00F044C5" w:rsidRDefault="00F044C5" w:rsidP="00F044C5">
      <w:pPr>
        <w:spacing w:after="0" w:line="240" w:lineRule="auto"/>
        <w:jc w:val="center"/>
        <w:rPr>
          <w:rFonts w:ascii="Times New Roman" w:hAnsi="Times New Roman" w:cs="Times New Roman"/>
          <w:b/>
          <w:sz w:val="24"/>
          <w:szCs w:val="24"/>
        </w:rPr>
      </w:pPr>
      <w:r w:rsidRPr="00F044C5">
        <w:rPr>
          <w:rFonts w:ascii="Times New Roman" w:hAnsi="Times New Roman" w:cs="Times New Roman"/>
          <w:u w:val="thick"/>
        </w:rPr>
        <w:t>_________________________________________________________________________</w:t>
      </w:r>
    </w:p>
    <w:p w:rsidR="00F044C5" w:rsidRDefault="00F044C5" w:rsidP="00595B53">
      <w:pPr>
        <w:spacing w:after="0" w:line="240" w:lineRule="auto"/>
        <w:jc w:val="center"/>
        <w:rPr>
          <w:rFonts w:ascii="Times New Roman" w:hAnsi="Times New Roman"/>
          <w:b/>
          <w:sz w:val="24"/>
          <w:szCs w:val="24"/>
        </w:rPr>
      </w:pPr>
    </w:p>
    <w:p w:rsidR="00C819C9" w:rsidRPr="00204038" w:rsidRDefault="000B1F80" w:rsidP="00595B53">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Pr="00204038" w:rsidRDefault="00595B53" w:rsidP="00595B53">
      <w:pPr>
        <w:spacing w:after="120" w:line="240" w:lineRule="auto"/>
        <w:contextualSpacing/>
        <w:jc w:val="center"/>
        <w:rPr>
          <w:rFonts w:ascii="Times New Roman" w:hAnsi="Times New Roman" w:cs="Times New Roman"/>
          <w:sz w:val="24"/>
          <w:szCs w:val="24"/>
        </w:rPr>
      </w:pPr>
      <w:r w:rsidRPr="00204038">
        <w:rPr>
          <w:rFonts w:ascii="Times New Roman" w:hAnsi="Times New Roman" w:cs="Times New Roman"/>
          <w:sz w:val="24"/>
          <w:szCs w:val="24"/>
        </w:rPr>
        <w:t>(відповідно до</w:t>
      </w:r>
      <w:r w:rsidRPr="00204038">
        <w:rPr>
          <w:rFonts w:ascii="Times New Roman" w:hAnsi="Times New Roman" w:cs="Times New Roman"/>
          <w:sz w:val="24"/>
          <w:szCs w:val="24"/>
          <w:vertAlign w:val="superscript"/>
        </w:rPr>
        <w:t xml:space="preserve"> </w:t>
      </w:r>
      <w:r w:rsidRPr="00204038">
        <w:rPr>
          <w:rFonts w:ascii="Times New Roman" w:hAnsi="Times New Roman" w:cs="Times New Roman"/>
          <w:sz w:val="24"/>
          <w:szCs w:val="24"/>
        </w:rPr>
        <w:t>постанови КМУ від 11.10.2016 № 710 «Про ефективне використання державних коштів» (зі змінами))</w:t>
      </w:r>
    </w:p>
    <w:p w:rsidR="001B1287" w:rsidRDefault="001B1287" w:rsidP="007610CC">
      <w:pPr>
        <w:tabs>
          <w:tab w:val="left" w:pos="851"/>
        </w:tabs>
        <w:spacing w:after="120" w:line="240" w:lineRule="auto"/>
        <w:jc w:val="both"/>
        <w:rPr>
          <w:rFonts w:ascii="Times New Roman" w:eastAsia="Times New Roman" w:hAnsi="Times New Roman"/>
          <w:b/>
          <w:sz w:val="24"/>
          <w:szCs w:val="24"/>
          <w:lang w:val="ru-RU" w:eastAsia="ru-RU"/>
        </w:rPr>
      </w:pPr>
    </w:p>
    <w:p w:rsidR="000B1F80" w:rsidRPr="001330B5" w:rsidRDefault="007610CC" w:rsidP="001330B5">
      <w:pPr>
        <w:tabs>
          <w:tab w:val="left" w:pos="851"/>
        </w:tabs>
        <w:spacing w:after="120"/>
        <w:jc w:val="both"/>
        <w:rPr>
          <w:rFonts w:ascii="Times New Roman" w:hAnsi="Times New Roman" w:cs="Times New Roman"/>
          <w:b/>
          <w:sz w:val="24"/>
          <w:szCs w:val="24"/>
        </w:rPr>
      </w:pPr>
      <w:r w:rsidRPr="007610CC">
        <w:rPr>
          <w:rFonts w:ascii="Times New Roman" w:eastAsia="Times New Roman" w:hAnsi="Times New Roman"/>
          <w:b/>
          <w:sz w:val="24"/>
          <w:szCs w:val="24"/>
          <w:lang w:eastAsia="ru-RU"/>
        </w:rPr>
        <w:t xml:space="preserve">1. </w:t>
      </w:r>
      <w:r w:rsidR="000B1F80" w:rsidRPr="007610CC">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BA5036" w:rsidRPr="007610CC">
        <w:rPr>
          <w:rFonts w:ascii="Times New Roman" w:eastAsia="Times New Roman" w:hAnsi="Times New Roman"/>
          <w:b/>
          <w:sz w:val="24"/>
          <w:szCs w:val="24"/>
          <w:lang w:eastAsia="ru-RU"/>
        </w:rPr>
        <w:t xml:space="preserve"> </w:t>
      </w:r>
      <w:r w:rsidR="00BA5036" w:rsidRPr="007610CC">
        <w:rPr>
          <w:rFonts w:ascii="Times New Roman" w:eastAsia="Times New Roman" w:hAnsi="Times New Roman"/>
          <w:sz w:val="24"/>
          <w:szCs w:val="24"/>
          <w:lang w:eastAsia="ru-RU"/>
        </w:rPr>
        <w:t xml:space="preserve">Виконавчий комітет </w:t>
      </w:r>
      <w:proofErr w:type="spellStart"/>
      <w:r w:rsidR="00BA5036" w:rsidRPr="007610CC">
        <w:rPr>
          <w:rFonts w:ascii="Times New Roman" w:eastAsia="Times New Roman" w:hAnsi="Times New Roman"/>
          <w:sz w:val="24"/>
          <w:szCs w:val="24"/>
          <w:lang w:eastAsia="ru-RU"/>
        </w:rPr>
        <w:t>Новоодеської</w:t>
      </w:r>
      <w:proofErr w:type="spellEnd"/>
      <w:r w:rsidR="00BA5036" w:rsidRPr="007610CC">
        <w:rPr>
          <w:rFonts w:ascii="Times New Roman" w:eastAsia="Times New Roman" w:hAnsi="Times New Roman"/>
          <w:sz w:val="24"/>
          <w:szCs w:val="24"/>
          <w:lang w:eastAsia="ru-RU"/>
        </w:rPr>
        <w:t xml:space="preserve"> міської ради</w:t>
      </w:r>
      <w:r w:rsidR="000B1F80" w:rsidRPr="007610CC">
        <w:rPr>
          <w:rFonts w:ascii="Times New Roman" w:eastAsia="Times New Roman" w:hAnsi="Times New Roman"/>
          <w:sz w:val="24"/>
          <w:szCs w:val="24"/>
          <w:lang w:eastAsia="ru-RU"/>
        </w:rPr>
        <w:t xml:space="preserve">; </w:t>
      </w:r>
      <w:r w:rsidR="000B1F80" w:rsidRPr="007610CC">
        <w:rPr>
          <w:rFonts w:ascii="Times New Roman" w:eastAsia="Times New Roman" w:hAnsi="Times New Roman"/>
          <w:sz w:val="24"/>
          <w:szCs w:val="24"/>
          <w:lang w:eastAsia="ru-RU"/>
        </w:rPr>
        <w:br/>
        <w:t xml:space="preserve">вул. </w:t>
      </w:r>
      <w:r w:rsidR="00BA5036" w:rsidRPr="007610CC">
        <w:rPr>
          <w:rFonts w:ascii="Times New Roman" w:eastAsia="Times New Roman" w:hAnsi="Times New Roman"/>
          <w:sz w:val="24"/>
          <w:szCs w:val="24"/>
          <w:lang w:val="ru-RU" w:eastAsia="ru-RU"/>
        </w:rPr>
        <w:t>Центральна</w:t>
      </w:r>
      <w:r w:rsidR="00BA5036" w:rsidRPr="007610CC">
        <w:rPr>
          <w:rFonts w:ascii="Times New Roman" w:eastAsia="Times New Roman" w:hAnsi="Times New Roman"/>
          <w:sz w:val="24"/>
          <w:szCs w:val="24"/>
          <w:lang w:eastAsia="ru-RU"/>
        </w:rPr>
        <w:t xml:space="preserve">, </w:t>
      </w:r>
      <w:r w:rsidR="00BA5036" w:rsidRPr="007610CC">
        <w:rPr>
          <w:rFonts w:ascii="Times New Roman" w:eastAsia="Times New Roman" w:hAnsi="Times New Roman"/>
          <w:sz w:val="24"/>
          <w:szCs w:val="24"/>
          <w:lang w:val="ru-RU" w:eastAsia="ru-RU"/>
        </w:rPr>
        <w:t>208</w:t>
      </w:r>
      <w:r w:rsidR="000B1F80" w:rsidRPr="007610CC">
        <w:rPr>
          <w:rFonts w:ascii="Times New Roman" w:eastAsia="Times New Roman" w:hAnsi="Times New Roman"/>
          <w:sz w:val="24"/>
          <w:szCs w:val="24"/>
          <w:lang w:eastAsia="ru-RU"/>
        </w:rPr>
        <w:t xml:space="preserve">, м. </w:t>
      </w:r>
      <w:r w:rsidR="00BA5036" w:rsidRPr="007610CC">
        <w:rPr>
          <w:rFonts w:ascii="Times New Roman" w:eastAsia="Times New Roman" w:hAnsi="Times New Roman"/>
          <w:sz w:val="24"/>
          <w:szCs w:val="24"/>
          <w:lang w:val="ru-RU" w:eastAsia="ru-RU"/>
        </w:rPr>
        <w:t>Нова Одеса</w:t>
      </w:r>
      <w:r w:rsidR="000B1F80" w:rsidRPr="007610CC">
        <w:rPr>
          <w:rFonts w:ascii="Times New Roman" w:eastAsia="Times New Roman" w:hAnsi="Times New Roman"/>
          <w:sz w:val="24"/>
          <w:szCs w:val="24"/>
          <w:lang w:eastAsia="ru-RU"/>
        </w:rPr>
        <w:t xml:space="preserve">, </w:t>
      </w:r>
      <w:proofErr w:type="spellStart"/>
      <w:r w:rsidR="00BA5036" w:rsidRPr="007610CC">
        <w:rPr>
          <w:rFonts w:ascii="Times New Roman" w:eastAsia="Times New Roman" w:hAnsi="Times New Roman"/>
          <w:sz w:val="24"/>
          <w:szCs w:val="24"/>
          <w:lang w:val="ru-RU" w:eastAsia="ru-RU"/>
        </w:rPr>
        <w:t>Миколаївська</w:t>
      </w:r>
      <w:proofErr w:type="spellEnd"/>
      <w:r w:rsidR="00BA5036" w:rsidRPr="007610CC">
        <w:rPr>
          <w:rFonts w:ascii="Times New Roman" w:eastAsia="Times New Roman" w:hAnsi="Times New Roman"/>
          <w:sz w:val="24"/>
          <w:szCs w:val="24"/>
          <w:lang w:val="ru-RU" w:eastAsia="ru-RU"/>
        </w:rPr>
        <w:t xml:space="preserve"> обл., </w:t>
      </w:r>
      <w:r w:rsidR="00BA5036" w:rsidRPr="007610CC">
        <w:rPr>
          <w:rFonts w:ascii="Times New Roman" w:eastAsia="Times New Roman" w:hAnsi="Times New Roman"/>
          <w:sz w:val="24"/>
          <w:szCs w:val="24"/>
          <w:lang w:eastAsia="ru-RU"/>
        </w:rPr>
        <w:t>5</w:t>
      </w:r>
      <w:r w:rsidR="00BA5036" w:rsidRPr="007610CC">
        <w:rPr>
          <w:rFonts w:ascii="Times New Roman" w:eastAsia="Times New Roman" w:hAnsi="Times New Roman"/>
          <w:sz w:val="24"/>
          <w:szCs w:val="24"/>
          <w:lang w:val="ru-RU" w:eastAsia="ru-RU"/>
        </w:rPr>
        <w:t>6602</w:t>
      </w:r>
      <w:r w:rsidR="000B1F80" w:rsidRPr="007610CC">
        <w:rPr>
          <w:rFonts w:ascii="Times New Roman" w:eastAsia="Times New Roman" w:hAnsi="Times New Roman"/>
          <w:sz w:val="24"/>
          <w:szCs w:val="24"/>
          <w:lang w:eastAsia="ru-RU"/>
        </w:rPr>
        <w:t xml:space="preserve">; код за ЄДРПОУ – </w:t>
      </w:r>
      <w:r w:rsidR="00BA5036" w:rsidRPr="007610CC">
        <w:rPr>
          <w:rFonts w:ascii="Times New Roman" w:eastAsia="Times New Roman" w:hAnsi="Times New Roman"/>
          <w:sz w:val="24"/>
          <w:szCs w:val="24"/>
          <w:lang w:eastAsia="ru-RU"/>
        </w:rPr>
        <w:t>054</w:t>
      </w:r>
      <w:r w:rsidR="00BA5036" w:rsidRPr="007610CC">
        <w:rPr>
          <w:rFonts w:ascii="Times New Roman" w:eastAsia="Times New Roman" w:hAnsi="Times New Roman"/>
          <w:sz w:val="24"/>
          <w:szCs w:val="24"/>
          <w:lang w:val="ru-RU" w:eastAsia="ru-RU"/>
        </w:rPr>
        <w:t>10568</w:t>
      </w:r>
      <w:r w:rsidR="000B1F80" w:rsidRPr="007610CC">
        <w:rPr>
          <w:rFonts w:ascii="Times New Roman" w:eastAsia="Times New Roman" w:hAnsi="Times New Roman"/>
          <w:sz w:val="24"/>
          <w:szCs w:val="24"/>
          <w:lang w:eastAsia="ru-RU"/>
        </w:rPr>
        <w:t>; категорія замовника –</w:t>
      </w:r>
      <w:r w:rsidR="001330B5" w:rsidRPr="001330B5">
        <w:rPr>
          <w:color w:val="333333"/>
          <w:shd w:val="clear" w:color="auto" w:fill="FFFFFF"/>
        </w:rPr>
        <w:t xml:space="preserve"> </w:t>
      </w:r>
      <w:r w:rsidR="001330B5" w:rsidRPr="001330B5">
        <w:rPr>
          <w:rFonts w:ascii="Times New Roman" w:hAnsi="Times New Roman" w:cs="Times New Roman"/>
          <w:color w:val="333333"/>
          <w:sz w:val="24"/>
          <w:szCs w:val="24"/>
          <w:shd w:val="clear" w:color="auto" w:fill="FFFFFF"/>
        </w:rPr>
        <w:t>орган державної влади, місцевого самоврядування або правоохоронний орган.</w:t>
      </w:r>
    </w:p>
    <w:p w:rsidR="001330B5" w:rsidRPr="000419DB" w:rsidRDefault="007610CC" w:rsidP="001330B5">
      <w:pPr>
        <w:pStyle w:val="Standard"/>
        <w:widowControl/>
        <w:shd w:val="clear" w:color="auto" w:fill="FFFFFF"/>
        <w:tabs>
          <w:tab w:val="left" w:pos="426"/>
        </w:tabs>
        <w:jc w:val="both"/>
        <w:rPr>
          <w:rFonts w:ascii="Times New Roman" w:hAnsi="Times New Roman" w:cs="Times New Roman"/>
          <w:lang w:val="uk-UA"/>
        </w:rPr>
      </w:pPr>
      <w:r w:rsidRPr="000419DB">
        <w:rPr>
          <w:rFonts w:ascii="Times New Roman" w:eastAsia="Times New Roman" w:hAnsi="Times New Roman"/>
          <w:b/>
          <w:lang w:val="uk-UA" w:eastAsia="ru-RU"/>
        </w:rPr>
        <w:t xml:space="preserve">2. </w:t>
      </w:r>
      <w:r w:rsidR="000B1F80" w:rsidRPr="000419DB">
        <w:rPr>
          <w:rFonts w:ascii="Times New Roman" w:eastAsia="Times New Roman" w:hAnsi="Times New Roman"/>
          <w:b/>
          <w:lang w:val="uk-UA"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419DB" w:rsidRPr="000419DB">
        <w:rPr>
          <w:rFonts w:ascii="Arial" w:hAnsi="Arial" w:cs="Arial"/>
          <w:color w:val="333333"/>
          <w:sz w:val="20"/>
          <w:szCs w:val="20"/>
          <w:shd w:val="clear" w:color="auto" w:fill="FFFFFF"/>
          <w:lang w:val="uk-UA"/>
        </w:rPr>
        <w:t xml:space="preserve"> </w:t>
      </w:r>
      <w:r w:rsidR="000419DB" w:rsidRPr="000419DB">
        <w:rPr>
          <w:rFonts w:ascii="Times New Roman" w:hAnsi="Times New Roman" w:cs="Times New Roman"/>
          <w:color w:val="333333"/>
          <w:shd w:val="clear" w:color="auto" w:fill="FFFFFF"/>
          <w:lang w:val="uk-UA"/>
        </w:rPr>
        <w:t xml:space="preserve">Послуги з ліквідації несанкціонованих </w:t>
      </w:r>
      <w:proofErr w:type="spellStart"/>
      <w:r w:rsidR="000419DB" w:rsidRPr="000419DB">
        <w:rPr>
          <w:rFonts w:ascii="Times New Roman" w:hAnsi="Times New Roman" w:cs="Times New Roman"/>
          <w:color w:val="333333"/>
          <w:shd w:val="clear" w:color="auto" w:fill="FFFFFF"/>
          <w:lang w:val="uk-UA"/>
        </w:rPr>
        <w:t>сміттєзвалищ</w:t>
      </w:r>
      <w:proofErr w:type="spellEnd"/>
      <w:r w:rsidR="000419DB" w:rsidRPr="000419DB">
        <w:rPr>
          <w:rFonts w:ascii="Times New Roman" w:hAnsi="Times New Roman" w:cs="Times New Roman"/>
          <w:color w:val="333333"/>
          <w:shd w:val="clear" w:color="auto" w:fill="FFFFFF"/>
          <w:lang w:val="uk-UA"/>
        </w:rPr>
        <w:t xml:space="preserve"> в м Нова Одеса, с. </w:t>
      </w:r>
      <w:proofErr w:type="spellStart"/>
      <w:r w:rsidR="000419DB" w:rsidRPr="000419DB">
        <w:rPr>
          <w:rFonts w:ascii="Times New Roman" w:hAnsi="Times New Roman" w:cs="Times New Roman"/>
          <w:color w:val="333333"/>
          <w:shd w:val="clear" w:color="auto" w:fill="FFFFFF"/>
          <w:lang w:val="uk-UA"/>
        </w:rPr>
        <w:t>Димівське</w:t>
      </w:r>
      <w:proofErr w:type="spellEnd"/>
      <w:r w:rsidR="000419DB" w:rsidRPr="000419DB">
        <w:rPr>
          <w:rFonts w:ascii="Times New Roman" w:hAnsi="Times New Roman" w:cs="Times New Roman"/>
          <w:color w:val="333333"/>
          <w:shd w:val="clear" w:color="auto" w:fill="FFFFFF"/>
          <w:lang w:val="uk-UA"/>
        </w:rPr>
        <w:t xml:space="preserve"> та с. Троїцьке Миколаївського району Миколаївської області за кодом </w:t>
      </w:r>
      <w:proofErr w:type="spellStart"/>
      <w:r w:rsidR="000419DB" w:rsidRPr="000419DB">
        <w:rPr>
          <w:rFonts w:ascii="Times New Roman" w:hAnsi="Times New Roman" w:cs="Times New Roman"/>
          <w:color w:val="333333"/>
          <w:shd w:val="clear" w:color="auto" w:fill="FFFFFF"/>
          <w:lang w:val="uk-UA"/>
        </w:rPr>
        <w:t>ДК</w:t>
      </w:r>
      <w:proofErr w:type="spellEnd"/>
      <w:r w:rsidR="000419DB" w:rsidRPr="000419DB">
        <w:rPr>
          <w:rFonts w:ascii="Times New Roman" w:hAnsi="Times New Roman" w:cs="Times New Roman"/>
          <w:color w:val="333333"/>
          <w:shd w:val="clear" w:color="auto" w:fill="FFFFFF"/>
          <w:lang w:val="uk-UA"/>
        </w:rPr>
        <w:t xml:space="preserve"> 021:2015:90510000-5 – Утилізація/видалення та поводження зі сміттям/</w:t>
      </w:r>
    </w:p>
    <w:p w:rsidR="00F030C1" w:rsidRPr="006B20A7" w:rsidRDefault="007610CC" w:rsidP="0040515F">
      <w:pPr>
        <w:pStyle w:val="msolistparagraph0"/>
        <w:spacing w:before="120" w:beforeAutospacing="0" w:after="120" w:afterAutospacing="0" w:line="240" w:lineRule="atLeast"/>
        <w:jc w:val="both"/>
        <w:rPr>
          <w:rStyle w:val="bumped"/>
          <w:rFonts w:eastAsia="Calibri"/>
          <w:color w:val="333333"/>
          <w:bdr w:val="none" w:sz="0" w:space="0" w:color="auto" w:frame="1"/>
          <w:lang w:val="uk-UA"/>
        </w:rPr>
      </w:pPr>
      <w:r w:rsidRPr="007610CC">
        <w:rPr>
          <w:b/>
          <w:color w:val="333333"/>
        </w:rPr>
        <w:t xml:space="preserve">3. Вид та </w:t>
      </w:r>
      <w:proofErr w:type="spellStart"/>
      <w:r w:rsidRPr="007610CC">
        <w:rPr>
          <w:b/>
          <w:color w:val="333333"/>
        </w:rPr>
        <w:t>ідентифікатор</w:t>
      </w:r>
      <w:proofErr w:type="spellEnd"/>
      <w:r w:rsidRPr="007610CC">
        <w:rPr>
          <w:b/>
          <w:color w:val="333333"/>
        </w:rPr>
        <w:t xml:space="preserve"> </w:t>
      </w:r>
      <w:proofErr w:type="spellStart"/>
      <w:r w:rsidRPr="007610CC">
        <w:rPr>
          <w:b/>
          <w:color w:val="333333"/>
        </w:rPr>
        <w:t>процедури</w:t>
      </w:r>
      <w:proofErr w:type="spellEnd"/>
      <w:r w:rsidRPr="007610CC">
        <w:rPr>
          <w:b/>
          <w:color w:val="333333"/>
        </w:rPr>
        <w:t xml:space="preserve"> </w:t>
      </w:r>
      <w:proofErr w:type="spellStart"/>
      <w:r w:rsidRPr="007610CC">
        <w:rPr>
          <w:b/>
          <w:color w:val="333333"/>
        </w:rPr>
        <w:t>закупі</w:t>
      </w:r>
      <w:proofErr w:type="gramStart"/>
      <w:r w:rsidRPr="007610CC">
        <w:rPr>
          <w:b/>
          <w:color w:val="333333"/>
        </w:rPr>
        <w:t>вл</w:t>
      </w:r>
      <w:proofErr w:type="gramEnd"/>
      <w:r w:rsidRPr="007610CC">
        <w:rPr>
          <w:b/>
          <w:color w:val="333333"/>
        </w:rPr>
        <w:t>і</w:t>
      </w:r>
      <w:proofErr w:type="spellEnd"/>
      <w:r w:rsidRPr="007610CC">
        <w:rPr>
          <w:b/>
          <w:color w:val="333333"/>
        </w:rPr>
        <w:t>:</w:t>
      </w:r>
      <w:r w:rsidR="00D61D20">
        <w:rPr>
          <w:color w:val="333333"/>
        </w:rPr>
        <w:t xml:space="preserve"> </w:t>
      </w:r>
      <w:proofErr w:type="spellStart"/>
      <w:r w:rsidR="00D61D20">
        <w:rPr>
          <w:color w:val="333333"/>
        </w:rPr>
        <w:t>відкриті</w:t>
      </w:r>
      <w:proofErr w:type="spellEnd"/>
      <w:r w:rsidR="00D61D20">
        <w:rPr>
          <w:color w:val="333333"/>
        </w:rPr>
        <w:t xml:space="preserve"> торги </w:t>
      </w:r>
      <w:r w:rsidR="0040515F" w:rsidRPr="0040515F">
        <w:rPr>
          <w:i/>
          <w:color w:val="333333"/>
        </w:rPr>
        <w:t>(</w:t>
      </w:r>
      <w:r w:rsidR="0040515F" w:rsidRPr="0040515F">
        <w:rPr>
          <w:i/>
          <w:color w:val="333333"/>
          <w:lang w:val="uk-UA"/>
        </w:rPr>
        <w:t>з особливостями</w:t>
      </w:r>
      <w:r w:rsidR="0040515F">
        <w:rPr>
          <w:color w:val="333333"/>
          <w:lang w:val="uk-UA"/>
        </w:rPr>
        <w:t xml:space="preserve">) </w:t>
      </w:r>
      <w:r w:rsidR="00D61D20" w:rsidRPr="004D1E7B">
        <w:rPr>
          <w:color w:val="333333"/>
        </w:rPr>
        <w:t>UA-202</w:t>
      </w:r>
      <w:r w:rsidR="001330B5" w:rsidRPr="001330B5">
        <w:rPr>
          <w:color w:val="333333"/>
        </w:rPr>
        <w:t>6</w:t>
      </w:r>
      <w:r w:rsidR="00D61D20" w:rsidRPr="004D1E7B">
        <w:rPr>
          <w:color w:val="333333"/>
        </w:rPr>
        <w:t>-</w:t>
      </w:r>
      <w:r w:rsidR="000419DB">
        <w:rPr>
          <w:color w:val="333333"/>
        </w:rPr>
        <w:t>0</w:t>
      </w:r>
      <w:r w:rsidR="000419DB" w:rsidRPr="000419DB">
        <w:rPr>
          <w:color w:val="333333"/>
        </w:rPr>
        <w:t>7</w:t>
      </w:r>
      <w:r w:rsidR="00D61D20" w:rsidRPr="004D1E7B">
        <w:rPr>
          <w:color w:val="333333"/>
        </w:rPr>
        <w:t>-</w:t>
      </w:r>
      <w:r w:rsidR="000419DB" w:rsidRPr="000419DB">
        <w:rPr>
          <w:color w:val="333333"/>
        </w:rPr>
        <w:t>15</w:t>
      </w:r>
      <w:r w:rsidR="0040223F" w:rsidRPr="004D1E7B">
        <w:rPr>
          <w:color w:val="333333"/>
        </w:rPr>
        <w:t>-</w:t>
      </w:r>
      <w:r w:rsidR="000419DB">
        <w:rPr>
          <w:color w:val="333333"/>
          <w:lang w:val="uk-UA"/>
        </w:rPr>
        <w:t>00</w:t>
      </w:r>
      <w:r w:rsidR="000419DB" w:rsidRPr="000419DB">
        <w:rPr>
          <w:color w:val="333333"/>
        </w:rPr>
        <w:t>8004</w:t>
      </w:r>
      <w:r w:rsidRPr="004D1E7B">
        <w:rPr>
          <w:color w:val="333333"/>
        </w:rPr>
        <w:t>-</w:t>
      </w:r>
      <w:r w:rsidR="00AA361A" w:rsidRPr="004D1E7B">
        <w:rPr>
          <w:color w:val="333333"/>
        </w:rPr>
        <w:t>а</w:t>
      </w:r>
      <w:r w:rsidRPr="004D1E7B">
        <w:rPr>
          <w:color w:val="333333"/>
        </w:rPr>
        <w:t>.</w:t>
      </w:r>
      <w:r w:rsidRPr="007610CC">
        <w:rPr>
          <w:color w:val="333333"/>
        </w:rPr>
        <w:br/>
      </w:r>
      <w:r w:rsidR="0040515F">
        <w:rPr>
          <w:b/>
          <w:lang w:val="uk-UA"/>
        </w:rPr>
        <w:t>4</w:t>
      </w:r>
      <w:r w:rsidRPr="004C5B94">
        <w:rPr>
          <w:b/>
          <w:lang w:val="uk-UA"/>
        </w:rPr>
        <w:t xml:space="preserve">. </w:t>
      </w:r>
      <w:r w:rsidR="00595B53" w:rsidRPr="001B1287">
        <w:rPr>
          <w:b/>
          <w:lang w:val="uk-UA"/>
        </w:rPr>
        <w:t>Обґрунтування технічних та якісних характеристик предмета закупівлі:</w:t>
      </w:r>
      <w:r w:rsidR="00F030C1" w:rsidRPr="001B1287">
        <w:rPr>
          <w:b/>
          <w:lang w:val="uk-UA"/>
        </w:rPr>
        <w:t xml:space="preserve"> </w:t>
      </w:r>
      <w:proofErr w:type="spellStart"/>
      <w:r w:rsidR="0040515F" w:rsidRPr="0040515F">
        <w:rPr>
          <w:rStyle w:val="bumped"/>
          <w:rFonts w:eastAsia="Calibri"/>
          <w:color w:val="333333"/>
          <w:bdr w:val="none" w:sz="0" w:space="0" w:color="auto" w:frame="1"/>
        </w:rPr>
        <w:t>технічні</w:t>
      </w:r>
      <w:proofErr w:type="spellEnd"/>
      <w:r w:rsidR="0040515F" w:rsidRPr="0040515F">
        <w:rPr>
          <w:rStyle w:val="bumped"/>
          <w:rFonts w:eastAsia="Calibri"/>
          <w:color w:val="333333"/>
          <w:bdr w:val="none" w:sz="0" w:space="0" w:color="auto" w:frame="1"/>
        </w:rPr>
        <w:t xml:space="preserve"> та </w:t>
      </w:r>
      <w:proofErr w:type="spellStart"/>
      <w:r w:rsidR="0040515F" w:rsidRPr="0040515F">
        <w:rPr>
          <w:rStyle w:val="bumped"/>
          <w:rFonts w:eastAsia="Calibri"/>
          <w:color w:val="333333"/>
          <w:bdr w:val="none" w:sz="0" w:space="0" w:color="auto" w:frame="1"/>
        </w:rPr>
        <w:t>якісні</w:t>
      </w:r>
      <w:proofErr w:type="spellEnd"/>
      <w:r w:rsidR="0040515F" w:rsidRPr="0040515F">
        <w:rPr>
          <w:rStyle w:val="bumped"/>
          <w:rFonts w:eastAsia="Calibri"/>
          <w:color w:val="333333"/>
          <w:bdr w:val="none" w:sz="0" w:space="0" w:color="auto" w:frame="1"/>
        </w:rPr>
        <w:t xml:space="preserve"> характеристики предмета </w:t>
      </w:r>
      <w:proofErr w:type="spellStart"/>
      <w:r w:rsidR="0040515F" w:rsidRPr="0040515F">
        <w:rPr>
          <w:rStyle w:val="bumped"/>
          <w:rFonts w:eastAsia="Calibri"/>
          <w:color w:val="333333"/>
          <w:bdr w:val="none" w:sz="0" w:space="0" w:color="auto" w:frame="1"/>
        </w:rPr>
        <w:t>закупівлі</w:t>
      </w:r>
      <w:proofErr w:type="spellEnd"/>
      <w:r w:rsidR="0040515F" w:rsidRPr="0040515F">
        <w:rPr>
          <w:rStyle w:val="bumped"/>
          <w:rFonts w:eastAsia="Calibri"/>
          <w:color w:val="333333"/>
          <w:bdr w:val="none" w:sz="0" w:space="0" w:color="auto" w:frame="1"/>
        </w:rPr>
        <w:t xml:space="preserve"> </w:t>
      </w:r>
      <w:proofErr w:type="spellStart"/>
      <w:r w:rsidR="0040515F" w:rsidRPr="0040515F">
        <w:rPr>
          <w:rStyle w:val="bumped"/>
          <w:rFonts w:eastAsia="Calibri"/>
          <w:color w:val="333333"/>
          <w:bdr w:val="none" w:sz="0" w:space="0" w:color="auto" w:frame="1"/>
        </w:rPr>
        <w:t>визначені</w:t>
      </w:r>
      <w:proofErr w:type="spellEnd"/>
      <w:r w:rsidR="0040515F" w:rsidRPr="0040515F">
        <w:rPr>
          <w:rStyle w:val="bumped"/>
          <w:rFonts w:eastAsia="Calibri"/>
          <w:color w:val="333333"/>
          <w:bdr w:val="none" w:sz="0" w:space="0" w:color="auto" w:frame="1"/>
        </w:rPr>
        <w:t xml:space="preserve"> </w:t>
      </w:r>
      <w:proofErr w:type="spellStart"/>
      <w:r w:rsidR="0040515F" w:rsidRPr="0040515F">
        <w:rPr>
          <w:rStyle w:val="bumped"/>
          <w:rFonts w:eastAsia="Calibri"/>
          <w:color w:val="333333"/>
          <w:bdr w:val="none" w:sz="0" w:space="0" w:color="auto" w:frame="1"/>
        </w:rPr>
        <w:t>відповідно</w:t>
      </w:r>
      <w:proofErr w:type="spellEnd"/>
      <w:r w:rsidR="0040515F" w:rsidRPr="0040515F">
        <w:rPr>
          <w:rStyle w:val="bumped"/>
          <w:rFonts w:eastAsia="Calibri"/>
          <w:color w:val="333333"/>
          <w:bdr w:val="none" w:sz="0" w:space="0" w:color="auto" w:frame="1"/>
        </w:rPr>
        <w:t> до потреби</w:t>
      </w:r>
      <w:r w:rsidR="006B20A7">
        <w:rPr>
          <w:rStyle w:val="bumped"/>
          <w:rFonts w:eastAsia="Calibri"/>
          <w:color w:val="333333"/>
          <w:bdr w:val="none" w:sz="0" w:space="0" w:color="auto" w:frame="1"/>
          <w:lang w:val="uk-UA"/>
        </w:rPr>
        <w:t xml:space="preserve"> замовника</w:t>
      </w:r>
      <w:r w:rsidR="006B20A7" w:rsidRPr="006B20A7">
        <w:rPr>
          <w:rStyle w:val="bumped"/>
          <w:rFonts w:eastAsia="Calibri"/>
          <w:color w:val="333333"/>
          <w:bdr w:val="none" w:sz="0" w:space="0" w:color="auto" w:frame="1"/>
        </w:rPr>
        <w:t xml:space="preserve"> </w:t>
      </w:r>
      <w:r w:rsidR="006B20A7">
        <w:rPr>
          <w:rStyle w:val="bumped"/>
          <w:rFonts w:eastAsia="Calibri"/>
          <w:color w:val="333333"/>
          <w:bdr w:val="none" w:sz="0" w:space="0" w:color="auto" w:frame="1"/>
          <w:lang w:val="uk-UA"/>
        </w:rPr>
        <w:t>та зазначені в технічній специфікації до предмету закупівлі.</w:t>
      </w:r>
    </w:p>
    <w:p w:rsidR="00600081" w:rsidRPr="00600081" w:rsidRDefault="00600081" w:rsidP="00600081">
      <w:pPr>
        <w:spacing w:after="0"/>
        <w:jc w:val="center"/>
        <w:rPr>
          <w:rFonts w:ascii="Times New Roman" w:hAnsi="Times New Roman" w:cs="Times New Roman"/>
          <w:b/>
          <w:sz w:val="24"/>
          <w:szCs w:val="24"/>
          <w:u w:val="single"/>
        </w:rPr>
      </w:pPr>
      <w:r w:rsidRPr="00600081">
        <w:rPr>
          <w:rFonts w:ascii="Times New Roman" w:hAnsi="Times New Roman" w:cs="Times New Roman"/>
          <w:b/>
          <w:sz w:val="24"/>
          <w:szCs w:val="24"/>
          <w:u w:val="single"/>
        </w:rPr>
        <w:t>ТЕХНІЧНА СПЕЦИФІКАЦІЯ</w:t>
      </w:r>
    </w:p>
    <w:p w:rsidR="00600081" w:rsidRDefault="00600081" w:rsidP="00600081">
      <w:pPr>
        <w:spacing w:after="0"/>
        <w:jc w:val="center"/>
        <w:rPr>
          <w:rFonts w:ascii="Times New Roman" w:hAnsi="Times New Roman" w:cs="Times New Roman"/>
          <w:i/>
          <w:sz w:val="24"/>
          <w:szCs w:val="24"/>
          <w:lang w:val="en-US"/>
        </w:rPr>
      </w:pPr>
      <w:r w:rsidRPr="00600081">
        <w:rPr>
          <w:rFonts w:ascii="Times New Roman" w:hAnsi="Times New Roman" w:cs="Times New Roman"/>
          <w:i/>
          <w:sz w:val="24"/>
          <w:szCs w:val="24"/>
        </w:rPr>
        <w:t>до предмету закупівлі:</w:t>
      </w:r>
    </w:p>
    <w:p w:rsidR="000419DB" w:rsidRPr="000419DB" w:rsidRDefault="000419DB" w:rsidP="000419DB">
      <w:pPr>
        <w:jc w:val="center"/>
        <w:rPr>
          <w:rFonts w:ascii="Times New Roman" w:hAnsi="Times New Roman" w:cs="Times New Roman"/>
          <w:bCs/>
          <w:sz w:val="24"/>
          <w:szCs w:val="24"/>
        </w:rPr>
      </w:pPr>
      <w:r w:rsidRPr="000419DB">
        <w:rPr>
          <w:rFonts w:ascii="Times New Roman" w:hAnsi="Times New Roman" w:cs="Times New Roman"/>
          <w:b/>
          <w:sz w:val="24"/>
          <w:szCs w:val="24"/>
        </w:rPr>
        <w:t xml:space="preserve"> Послуги з ліквідації несанкціонованих</w:t>
      </w:r>
      <w:r w:rsidRPr="000419DB">
        <w:rPr>
          <w:rFonts w:ascii="Times New Roman" w:hAnsi="Times New Roman" w:cs="Times New Roman"/>
          <w:b/>
          <w:bCs/>
          <w:sz w:val="24"/>
          <w:szCs w:val="24"/>
        </w:rPr>
        <w:t xml:space="preserve"> </w:t>
      </w:r>
      <w:proofErr w:type="spellStart"/>
      <w:r w:rsidRPr="000419DB">
        <w:rPr>
          <w:rFonts w:ascii="Times New Roman" w:hAnsi="Times New Roman" w:cs="Times New Roman"/>
          <w:b/>
          <w:bCs/>
          <w:sz w:val="24"/>
          <w:szCs w:val="24"/>
        </w:rPr>
        <w:t>сміттєзвалищ</w:t>
      </w:r>
      <w:proofErr w:type="spellEnd"/>
      <w:r w:rsidRPr="000419DB">
        <w:rPr>
          <w:rFonts w:ascii="Times New Roman" w:hAnsi="Times New Roman" w:cs="Times New Roman"/>
          <w:b/>
          <w:bCs/>
          <w:sz w:val="24"/>
          <w:szCs w:val="24"/>
        </w:rPr>
        <w:t xml:space="preserve"> в м. Нова Одеса, с. </w:t>
      </w:r>
      <w:proofErr w:type="spellStart"/>
      <w:r w:rsidRPr="000419DB">
        <w:rPr>
          <w:rFonts w:ascii="Times New Roman" w:hAnsi="Times New Roman" w:cs="Times New Roman"/>
          <w:b/>
          <w:bCs/>
          <w:sz w:val="24"/>
          <w:szCs w:val="24"/>
        </w:rPr>
        <w:t>Димівське</w:t>
      </w:r>
      <w:proofErr w:type="spellEnd"/>
      <w:r w:rsidRPr="000419DB">
        <w:rPr>
          <w:rFonts w:ascii="Times New Roman" w:hAnsi="Times New Roman" w:cs="Times New Roman"/>
          <w:b/>
          <w:bCs/>
          <w:sz w:val="24"/>
          <w:szCs w:val="24"/>
        </w:rPr>
        <w:t xml:space="preserve"> та с. Троїцьке Миколаївського району Миколаївської області </w:t>
      </w:r>
      <w:r w:rsidRPr="000419DB">
        <w:rPr>
          <w:rFonts w:ascii="Times New Roman" w:hAnsi="Times New Roman" w:cs="Times New Roman"/>
          <w:sz w:val="24"/>
          <w:szCs w:val="24"/>
        </w:rPr>
        <w:t xml:space="preserve">(код </w:t>
      </w:r>
      <w:proofErr w:type="spellStart"/>
      <w:r w:rsidRPr="000419DB">
        <w:rPr>
          <w:rFonts w:ascii="Times New Roman" w:hAnsi="Times New Roman" w:cs="Times New Roman"/>
          <w:sz w:val="24"/>
          <w:szCs w:val="24"/>
        </w:rPr>
        <w:t>ДК</w:t>
      </w:r>
      <w:proofErr w:type="spellEnd"/>
      <w:r w:rsidRPr="000419DB">
        <w:rPr>
          <w:rFonts w:ascii="Times New Roman" w:hAnsi="Times New Roman" w:cs="Times New Roman"/>
          <w:sz w:val="24"/>
          <w:szCs w:val="24"/>
        </w:rPr>
        <w:t xml:space="preserve"> 021:2015:</w:t>
      </w:r>
      <w:r w:rsidRPr="000419DB">
        <w:rPr>
          <w:rFonts w:ascii="Times New Roman" w:hAnsi="Times New Roman" w:cs="Times New Roman"/>
          <w:bCs/>
          <w:sz w:val="24"/>
          <w:szCs w:val="24"/>
        </w:rPr>
        <w:t xml:space="preserve"> 90510000-5 – Утилізація/видалення та поводження зі сміттям</w:t>
      </w:r>
      <w:r w:rsidRPr="000419DB">
        <w:rPr>
          <w:rFonts w:ascii="Times New Roman" w:hAnsi="Times New Roman" w:cs="Times New Roman"/>
          <w:sz w:val="24"/>
          <w:szCs w:val="24"/>
        </w:rPr>
        <w:t>)</w:t>
      </w:r>
    </w:p>
    <w:p w:rsidR="000419DB" w:rsidRPr="000419DB" w:rsidRDefault="000419DB" w:rsidP="000419DB">
      <w:pPr>
        <w:spacing w:after="0"/>
        <w:jc w:val="both"/>
        <w:rPr>
          <w:rFonts w:ascii="Times New Roman" w:hAnsi="Times New Roman" w:cs="Times New Roman"/>
          <w:sz w:val="24"/>
          <w:szCs w:val="24"/>
        </w:rPr>
      </w:pPr>
      <w:r w:rsidRPr="000419DB">
        <w:rPr>
          <w:rFonts w:ascii="Times New Roman" w:hAnsi="Times New Roman" w:cs="Times New Roman"/>
          <w:sz w:val="24"/>
          <w:szCs w:val="24"/>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0419DB" w:rsidRPr="000419DB" w:rsidRDefault="000419DB" w:rsidP="000419DB">
      <w:pPr>
        <w:jc w:val="both"/>
        <w:rPr>
          <w:rFonts w:ascii="Times New Roman" w:hAnsi="Times New Roman" w:cs="Times New Roman"/>
          <w:sz w:val="24"/>
          <w:szCs w:val="24"/>
        </w:rPr>
      </w:pPr>
      <w:r w:rsidRPr="000419DB">
        <w:rPr>
          <w:rFonts w:ascii="Times New Roman" w:hAnsi="Times New Roman" w:cs="Times New Roman"/>
          <w:sz w:val="24"/>
          <w:szCs w:val="24"/>
          <w:highlight w:val="white"/>
        </w:rPr>
        <w:t xml:space="preserve"> 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наявним вираз «або еквівалент».</w:t>
      </w:r>
    </w:p>
    <w:p w:rsidR="000419DB" w:rsidRPr="000419DB" w:rsidRDefault="000419DB" w:rsidP="000419DB">
      <w:pPr>
        <w:pStyle w:val="a3"/>
        <w:numPr>
          <w:ilvl w:val="0"/>
          <w:numId w:val="3"/>
        </w:numPr>
        <w:shd w:val="clear" w:color="auto" w:fill="FFFFFF"/>
        <w:spacing w:after="0"/>
        <w:jc w:val="both"/>
        <w:rPr>
          <w:rFonts w:ascii="Times New Roman" w:eastAsia="Times New Roman" w:hAnsi="Times New Roman"/>
          <w:sz w:val="24"/>
          <w:szCs w:val="24"/>
        </w:rPr>
      </w:pPr>
      <w:r w:rsidRPr="000419DB">
        <w:rPr>
          <w:rFonts w:ascii="Times New Roman" w:eastAsia="Times New Roman" w:hAnsi="Times New Roman"/>
          <w:b/>
          <w:sz w:val="24"/>
          <w:szCs w:val="24"/>
        </w:rPr>
        <w:t>Місце надання послуг</w:t>
      </w:r>
      <w:r w:rsidRPr="000419DB">
        <w:rPr>
          <w:rFonts w:ascii="Times New Roman" w:eastAsia="Times New Roman" w:hAnsi="Times New Roman"/>
          <w:sz w:val="24"/>
          <w:szCs w:val="24"/>
        </w:rPr>
        <w:t xml:space="preserve">: м. Нова Одеса, с. </w:t>
      </w:r>
      <w:proofErr w:type="spellStart"/>
      <w:r w:rsidRPr="000419DB">
        <w:rPr>
          <w:rFonts w:ascii="Times New Roman" w:eastAsia="Times New Roman" w:hAnsi="Times New Roman"/>
          <w:sz w:val="24"/>
          <w:szCs w:val="24"/>
        </w:rPr>
        <w:t>Димівське</w:t>
      </w:r>
      <w:proofErr w:type="spellEnd"/>
      <w:r w:rsidRPr="000419DB">
        <w:rPr>
          <w:rFonts w:ascii="Times New Roman" w:eastAsia="Times New Roman" w:hAnsi="Times New Roman"/>
          <w:sz w:val="24"/>
          <w:szCs w:val="24"/>
        </w:rPr>
        <w:t xml:space="preserve"> та с. Троїцьке Миколаївського району, Миколаївської області.</w:t>
      </w:r>
    </w:p>
    <w:p w:rsidR="000419DB" w:rsidRPr="000419DB" w:rsidRDefault="000419DB" w:rsidP="000419DB">
      <w:pPr>
        <w:pStyle w:val="a3"/>
        <w:numPr>
          <w:ilvl w:val="0"/>
          <w:numId w:val="3"/>
        </w:numPr>
        <w:shd w:val="clear" w:color="auto" w:fill="FFFFFF"/>
        <w:spacing w:after="0"/>
        <w:jc w:val="both"/>
        <w:rPr>
          <w:rFonts w:ascii="Times New Roman" w:eastAsia="Times New Roman" w:hAnsi="Times New Roman"/>
          <w:sz w:val="24"/>
          <w:szCs w:val="24"/>
        </w:rPr>
      </w:pPr>
      <w:r w:rsidRPr="000419DB">
        <w:rPr>
          <w:rFonts w:ascii="Times New Roman" w:eastAsia="Times New Roman" w:hAnsi="Times New Roman"/>
          <w:b/>
          <w:sz w:val="24"/>
          <w:szCs w:val="24"/>
        </w:rPr>
        <w:t>Строк надання послуг</w:t>
      </w:r>
      <w:r w:rsidRPr="000419DB">
        <w:rPr>
          <w:rFonts w:ascii="Times New Roman" w:eastAsia="Times New Roman" w:hAnsi="Times New Roman"/>
          <w:sz w:val="24"/>
          <w:szCs w:val="24"/>
        </w:rPr>
        <w:t>: до 31.08.2026 року (включно).</w:t>
      </w:r>
    </w:p>
    <w:p w:rsidR="000419DB" w:rsidRPr="000419DB" w:rsidRDefault="000419DB" w:rsidP="000419DB">
      <w:pPr>
        <w:pStyle w:val="a3"/>
        <w:numPr>
          <w:ilvl w:val="0"/>
          <w:numId w:val="3"/>
        </w:numPr>
        <w:shd w:val="clear" w:color="auto" w:fill="FFFFFF"/>
        <w:spacing w:after="0"/>
        <w:jc w:val="both"/>
        <w:rPr>
          <w:rFonts w:ascii="Times New Roman" w:eastAsia="Times New Roman" w:hAnsi="Times New Roman"/>
          <w:sz w:val="24"/>
          <w:szCs w:val="24"/>
        </w:rPr>
      </w:pPr>
      <w:r w:rsidRPr="000419DB">
        <w:rPr>
          <w:rFonts w:ascii="Times New Roman" w:eastAsia="Times New Roman" w:hAnsi="Times New Roman"/>
          <w:b/>
          <w:sz w:val="24"/>
          <w:szCs w:val="24"/>
        </w:rPr>
        <w:t>Відомості обсягу надання послуг</w:t>
      </w:r>
      <w:r w:rsidRPr="000419DB">
        <w:rPr>
          <w:rFonts w:ascii="Times New Roman" w:eastAsia="Times New Roman" w:hAnsi="Times New Roman"/>
          <w:sz w:val="24"/>
          <w:szCs w:val="24"/>
        </w:rPr>
        <w:t>:</w:t>
      </w:r>
    </w:p>
    <w:p w:rsidR="000419DB" w:rsidRDefault="000419DB" w:rsidP="000419DB">
      <w:pPr>
        <w:pStyle w:val="a3"/>
        <w:shd w:val="clear" w:color="auto" w:fill="FFFFFF"/>
        <w:ind w:left="480"/>
        <w:jc w:val="center"/>
        <w:rPr>
          <w:rFonts w:ascii="Times New Roman" w:eastAsia="Times New Roman" w:hAnsi="Times New Roman"/>
          <w:sz w:val="24"/>
          <w:szCs w:val="24"/>
          <w:lang w:val="en-US"/>
        </w:rPr>
      </w:pPr>
    </w:p>
    <w:p w:rsidR="000419DB" w:rsidRPr="000419DB" w:rsidRDefault="000419DB" w:rsidP="000419DB">
      <w:pPr>
        <w:pStyle w:val="a3"/>
        <w:shd w:val="clear" w:color="auto" w:fill="FFFFFF"/>
        <w:ind w:left="480"/>
        <w:jc w:val="center"/>
        <w:rPr>
          <w:rFonts w:ascii="Times New Roman" w:eastAsia="Times New Roman" w:hAnsi="Times New Roman"/>
          <w:sz w:val="24"/>
          <w:szCs w:val="24"/>
        </w:rPr>
      </w:pPr>
      <w:r w:rsidRPr="000419DB">
        <w:rPr>
          <w:rFonts w:ascii="Times New Roman" w:eastAsia="Times New Roman" w:hAnsi="Times New Roman"/>
          <w:sz w:val="24"/>
          <w:szCs w:val="24"/>
        </w:rPr>
        <w:lastRenderedPageBreak/>
        <w:t>м. Нова Одеса</w:t>
      </w:r>
    </w:p>
    <w:tbl>
      <w:tblPr>
        <w:tblW w:w="0" w:type="auto"/>
        <w:jc w:val="center"/>
        <w:tblLayout w:type="fixed"/>
        <w:tblCellMar>
          <w:left w:w="28" w:type="dxa"/>
          <w:right w:w="28" w:type="dxa"/>
        </w:tblCellMar>
        <w:tblLook w:val="0000"/>
      </w:tblPr>
      <w:tblGrid>
        <w:gridCol w:w="137"/>
        <w:gridCol w:w="430"/>
        <w:gridCol w:w="137"/>
        <w:gridCol w:w="5250"/>
        <w:gridCol w:w="137"/>
        <w:gridCol w:w="1281"/>
        <w:gridCol w:w="137"/>
        <w:gridCol w:w="1281"/>
        <w:gridCol w:w="137"/>
        <w:gridCol w:w="1281"/>
        <w:gridCol w:w="137"/>
      </w:tblGrid>
      <w:tr w:rsidR="000419DB" w:rsidRPr="000419DB" w:rsidTr="00954069">
        <w:trPr>
          <w:gridAfter w:val="1"/>
          <w:wAfter w:w="137" w:type="dxa"/>
          <w:jc w:val="center"/>
        </w:trPr>
        <w:tc>
          <w:tcPr>
            <w:tcW w:w="567" w:type="dxa"/>
            <w:gridSpan w:val="2"/>
            <w:tcBorders>
              <w:top w:val="single" w:sz="12" w:space="0" w:color="auto"/>
              <w:left w:val="single" w:sz="12" w:space="0" w:color="auto"/>
              <w:bottom w:val="nil"/>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w:t>
            </w:r>
          </w:p>
          <w:p w:rsidR="000419DB" w:rsidRPr="000419DB" w:rsidRDefault="000419DB" w:rsidP="00954069">
            <w:pPr>
              <w:keepLines/>
              <w:autoSpaceDE w:val="0"/>
              <w:autoSpaceDN w:val="0"/>
              <w:jc w:val="center"/>
              <w:rPr>
                <w:rFonts w:ascii="Times New Roman" w:hAnsi="Times New Roman" w:cs="Times New Roman"/>
                <w:sz w:val="24"/>
                <w:szCs w:val="24"/>
              </w:rPr>
            </w:pPr>
            <w:proofErr w:type="spellStart"/>
            <w:r w:rsidRPr="000419DB">
              <w:rPr>
                <w:rFonts w:ascii="Times New Roman" w:hAnsi="Times New Roman" w:cs="Times New Roman"/>
                <w:spacing w:val="-5"/>
                <w:sz w:val="24"/>
                <w:szCs w:val="24"/>
              </w:rPr>
              <w:t>Ч.ч</w:t>
            </w:r>
            <w:proofErr w:type="spellEnd"/>
            <w:r w:rsidRPr="000419DB">
              <w:rPr>
                <w:rFonts w:ascii="Times New Roman" w:hAnsi="Times New Roman" w:cs="Times New Roman"/>
                <w:spacing w:val="-5"/>
                <w:sz w:val="24"/>
                <w:szCs w:val="24"/>
              </w:rPr>
              <w:t>.</w:t>
            </w:r>
          </w:p>
        </w:tc>
        <w:tc>
          <w:tcPr>
            <w:tcW w:w="5387" w:type="dxa"/>
            <w:gridSpan w:val="2"/>
            <w:tcBorders>
              <w:top w:val="single" w:sz="12" w:space="0" w:color="auto"/>
              <w:left w:val="nil"/>
              <w:bottom w:val="nil"/>
              <w:right w:val="nil"/>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p>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Найменування робіт і витрат</w:t>
            </w:r>
          </w:p>
          <w:p w:rsidR="000419DB" w:rsidRPr="000419DB" w:rsidRDefault="000419DB" w:rsidP="00954069">
            <w:pPr>
              <w:keepLines/>
              <w:autoSpaceDE w:val="0"/>
              <w:autoSpaceDN w:val="0"/>
              <w:jc w:val="center"/>
              <w:rPr>
                <w:rFonts w:ascii="Times New Roman" w:hAnsi="Times New Roman" w:cs="Times New Roman"/>
                <w:sz w:val="24"/>
                <w:szCs w:val="24"/>
              </w:rPr>
            </w:pPr>
          </w:p>
        </w:tc>
        <w:tc>
          <w:tcPr>
            <w:tcW w:w="1418" w:type="dxa"/>
            <w:gridSpan w:val="2"/>
            <w:tcBorders>
              <w:top w:val="single" w:sz="12" w:space="0" w:color="auto"/>
              <w:left w:val="single" w:sz="4" w:space="0" w:color="auto"/>
              <w:bottom w:val="nil"/>
              <w:right w:val="nil"/>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Одиниця</w:t>
            </w:r>
          </w:p>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виміру</w:t>
            </w:r>
          </w:p>
        </w:tc>
        <w:tc>
          <w:tcPr>
            <w:tcW w:w="1418" w:type="dxa"/>
            <w:gridSpan w:val="2"/>
            <w:tcBorders>
              <w:top w:val="single" w:sz="12" w:space="0" w:color="auto"/>
              <w:left w:val="single" w:sz="4" w:space="0" w:color="auto"/>
              <w:bottom w:val="nil"/>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Примітка</w:t>
            </w:r>
          </w:p>
        </w:tc>
      </w:tr>
      <w:tr w:rsidR="000419DB" w:rsidRPr="000419DB" w:rsidTr="00954069">
        <w:trPr>
          <w:gridAfter w:val="1"/>
          <w:wAfter w:w="137"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w:t>
            </w:r>
          </w:p>
        </w:tc>
        <w:tc>
          <w:tcPr>
            <w:tcW w:w="5387" w:type="dxa"/>
            <w:gridSpan w:val="2"/>
            <w:tcBorders>
              <w:top w:val="single" w:sz="4" w:space="0" w:color="auto"/>
              <w:left w:val="nil"/>
              <w:bottom w:val="single" w:sz="4" w:space="0" w:color="auto"/>
              <w:right w:val="nil"/>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w:t>
            </w:r>
          </w:p>
        </w:tc>
        <w:tc>
          <w:tcPr>
            <w:tcW w:w="1418" w:type="dxa"/>
            <w:gridSpan w:val="2"/>
            <w:tcBorders>
              <w:top w:val="single" w:sz="4" w:space="0" w:color="auto"/>
              <w:left w:val="single" w:sz="4" w:space="0" w:color="auto"/>
              <w:bottom w:val="single" w:sz="4" w:space="0" w:color="auto"/>
              <w:right w:val="nil"/>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w:t>
            </w:r>
          </w:p>
        </w:tc>
      </w:tr>
      <w:tr w:rsidR="000419DB" w:rsidRPr="000419DB" w:rsidTr="00954069">
        <w:trPr>
          <w:gridAfter w:val="1"/>
          <w:wAfter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Розробка сміття бульдозерами</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м3</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2310</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0419DB">
        <w:trPr>
          <w:gridAfter w:val="1"/>
          <w:wAfter w:w="137" w:type="dxa"/>
          <w:trHeight w:val="1242"/>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 xml:space="preserve">Навантаження сміття екскаваторами на </w:t>
            </w:r>
            <w:proofErr w:type="spellStart"/>
            <w:r w:rsidRPr="000419DB">
              <w:rPr>
                <w:rFonts w:ascii="Times New Roman" w:hAnsi="Times New Roman" w:cs="Times New Roman"/>
                <w:spacing w:val="-5"/>
                <w:sz w:val="24"/>
                <w:szCs w:val="24"/>
              </w:rPr>
              <w:t>автомобілі-</w:t>
            </w:r>
            <w:proofErr w:type="spellEnd"/>
          </w:p>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самоскиди, місткість ковша екскаватора 0,4 м3.</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(2310м3*1,4=3234т)</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т</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3234</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After w:val="1"/>
          <w:wAfter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Перевезення сміття до 10 км</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т</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3234</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After w:val="1"/>
          <w:wAfter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4</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Попереднє планування площ бульдозерами потужністю</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131 кВт за один прохід</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м2</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5775</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After w:val="1"/>
          <w:wAfter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Остаточне планування площ бульдозерами потужністю</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 xml:space="preserve">59 кВт [80 </w:t>
            </w:r>
            <w:proofErr w:type="spellStart"/>
            <w:r w:rsidRPr="000419DB">
              <w:rPr>
                <w:rFonts w:ascii="Times New Roman" w:hAnsi="Times New Roman" w:cs="Times New Roman"/>
                <w:spacing w:val="-5"/>
                <w:sz w:val="24"/>
                <w:szCs w:val="24"/>
              </w:rPr>
              <w:t>кс</w:t>
            </w:r>
            <w:proofErr w:type="spellEnd"/>
            <w:r w:rsidRPr="000419DB">
              <w:rPr>
                <w:rFonts w:ascii="Times New Roman" w:hAnsi="Times New Roman" w:cs="Times New Roman"/>
                <w:spacing w:val="-5"/>
                <w:sz w:val="24"/>
                <w:szCs w:val="24"/>
              </w:rPr>
              <w:t>] за один прохід</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м2</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5775</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After w:val="1"/>
          <w:wAfter w:w="137" w:type="dxa"/>
          <w:jc w:val="center"/>
        </w:trPr>
        <w:tc>
          <w:tcPr>
            <w:tcW w:w="10208" w:type="dxa"/>
            <w:gridSpan w:val="10"/>
            <w:tcBorders>
              <w:top w:val="single" w:sz="12" w:space="0" w:color="auto"/>
              <w:left w:val="nil"/>
              <w:bottom w:val="nil"/>
              <w:right w:val="nil"/>
            </w:tcBorders>
            <w:vAlign w:val="center"/>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p w:rsidR="000419DB" w:rsidRPr="000419DB" w:rsidRDefault="000419DB" w:rsidP="00954069">
            <w:pPr>
              <w:autoSpaceDE w:val="0"/>
              <w:autoSpaceDN w:val="0"/>
              <w:adjustRightInd w:val="0"/>
              <w:jc w:val="center"/>
              <w:rPr>
                <w:rFonts w:ascii="Times New Roman" w:hAnsi="Times New Roman" w:cs="Times New Roman"/>
                <w:sz w:val="24"/>
                <w:szCs w:val="24"/>
              </w:rPr>
            </w:pPr>
            <w:r w:rsidRPr="000419DB">
              <w:rPr>
                <w:rFonts w:ascii="Times New Roman" w:hAnsi="Times New Roman" w:cs="Times New Roman"/>
                <w:sz w:val="24"/>
                <w:szCs w:val="24"/>
              </w:rPr>
              <w:t xml:space="preserve">с. </w:t>
            </w:r>
            <w:proofErr w:type="spellStart"/>
            <w:r w:rsidRPr="000419DB">
              <w:rPr>
                <w:rFonts w:ascii="Times New Roman" w:hAnsi="Times New Roman" w:cs="Times New Roman"/>
                <w:sz w:val="24"/>
                <w:szCs w:val="24"/>
              </w:rPr>
              <w:t>Димівське</w:t>
            </w:r>
            <w:proofErr w:type="spellEnd"/>
          </w:p>
        </w:tc>
      </w:tr>
      <w:tr w:rsidR="000419DB" w:rsidRPr="000419DB" w:rsidTr="00954069">
        <w:trPr>
          <w:gridBefore w:val="1"/>
          <w:wBefore w:w="137" w:type="dxa"/>
          <w:jc w:val="center"/>
        </w:trPr>
        <w:tc>
          <w:tcPr>
            <w:tcW w:w="567" w:type="dxa"/>
            <w:gridSpan w:val="2"/>
            <w:tcBorders>
              <w:top w:val="single" w:sz="12" w:space="0" w:color="auto"/>
              <w:left w:val="single" w:sz="12" w:space="0" w:color="auto"/>
              <w:bottom w:val="nil"/>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w:t>
            </w:r>
          </w:p>
          <w:p w:rsidR="000419DB" w:rsidRPr="000419DB" w:rsidRDefault="000419DB" w:rsidP="00954069">
            <w:pPr>
              <w:keepLines/>
              <w:autoSpaceDE w:val="0"/>
              <w:autoSpaceDN w:val="0"/>
              <w:jc w:val="center"/>
              <w:rPr>
                <w:rFonts w:ascii="Times New Roman" w:hAnsi="Times New Roman" w:cs="Times New Roman"/>
                <w:sz w:val="24"/>
                <w:szCs w:val="24"/>
              </w:rPr>
            </w:pPr>
            <w:proofErr w:type="spellStart"/>
            <w:r w:rsidRPr="000419DB">
              <w:rPr>
                <w:rFonts w:ascii="Times New Roman" w:hAnsi="Times New Roman" w:cs="Times New Roman"/>
                <w:spacing w:val="-5"/>
                <w:sz w:val="24"/>
                <w:szCs w:val="24"/>
              </w:rPr>
              <w:t>Ч.ч</w:t>
            </w:r>
            <w:proofErr w:type="spellEnd"/>
            <w:r w:rsidRPr="000419DB">
              <w:rPr>
                <w:rFonts w:ascii="Times New Roman" w:hAnsi="Times New Roman" w:cs="Times New Roman"/>
                <w:spacing w:val="-5"/>
                <w:sz w:val="24"/>
                <w:szCs w:val="24"/>
              </w:rPr>
              <w:t>.</w:t>
            </w:r>
          </w:p>
        </w:tc>
        <w:tc>
          <w:tcPr>
            <w:tcW w:w="5387" w:type="dxa"/>
            <w:gridSpan w:val="2"/>
            <w:tcBorders>
              <w:top w:val="single" w:sz="12" w:space="0" w:color="auto"/>
              <w:left w:val="nil"/>
              <w:bottom w:val="nil"/>
              <w:right w:val="nil"/>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p>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Найменування робіт і витрат</w:t>
            </w:r>
          </w:p>
          <w:p w:rsidR="000419DB" w:rsidRPr="000419DB" w:rsidRDefault="000419DB" w:rsidP="00954069">
            <w:pPr>
              <w:keepLines/>
              <w:autoSpaceDE w:val="0"/>
              <w:autoSpaceDN w:val="0"/>
              <w:jc w:val="center"/>
              <w:rPr>
                <w:rFonts w:ascii="Times New Roman" w:hAnsi="Times New Roman" w:cs="Times New Roman"/>
                <w:sz w:val="24"/>
                <w:szCs w:val="24"/>
              </w:rPr>
            </w:pPr>
          </w:p>
        </w:tc>
        <w:tc>
          <w:tcPr>
            <w:tcW w:w="1418" w:type="dxa"/>
            <w:gridSpan w:val="2"/>
            <w:tcBorders>
              <w:top w:val="single" w:sz="12" w:space="0" w:color="auto"/>
              <w:left w:val="single" w:sz="4" w:space="0" w:color="auto"/>
              <w:bottom w:val="nil"/>
              <w:right w:val="nil"/>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Одиниця</w:t>
            </w:r>
          </w:p>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виміру</w:t>
            </w:r>
          </w:p>
        </w:tc>
        <w:tc>
          <w:tcPr>
            <w:tcW w:w="1418" w:type="dxa"/>
            <w:gridSpan w:val="2"/>
            <w:tcBorders>
              <w:top w:val="single" w:sz="12" w:space="0" w:color="auto"/>
              <w:left w:val="single" w:sz="4" w:space="0" w:color="auto"/>
              <w:bottom w:val="nil"/>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Примітка</w:t>
            </w:r>
          </w:p>
        </w:tc>
      </w:tr>
      <w:tr w:rsidR="000419DB" w:rsidRPr="000419DB" w:rsidTr="00954069">
        <w:trPr>
          <w:gridBefore w:val="1"/>
          <w:wBefore w:w="137"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w:t>
            </w:r>
          </w:p>
        </w:tc>
        <w:tc>
          <w:tcPr>
            <w:tcW w:w="5387" w:type="dxa"/>
            <w:gridSpan w:val="2"/>
            <w:tcBorders>
              <w:top w:val="single" w:sz="4" w:space="0" w:color="auto"/>
              <w:left w:val="nil"/>
              <w:bottom w:val="single" w:sz="4" w:space="0" w:color="auto"/>
              <w:right w:val="nil"/>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w:t>
            </w:r>
          </w:p>
        </w:tc>
        <w:tc>
          <w:tcPr>
            <w:tcW w:w="1418" w:type="dxa"/>
            <w:gridSpan w:val="2"/>
            <w:tcBorders>
              <w:top w:val="single" w:sz="4" w:space="0" w:color="auto"/>
              <w:left w:val="single" w:sz="4" w:space="0" w:color="auto"/>
              <w:bottom w:val="single" w:sz="4" w:space="0" w:color="auto"/>
              <w:right w:val="nil"/>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w:t>
            </w:r>
          </w:p>
        </w:tc>
      </w:tr>
      <w:tr w:rsidR="000419DB" w:rsidRPr="000419DB" w:rsidTr="00954069">
        <w:trPr>
          <w:gridBefore w:val="1"/>
          <w:wBefore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Розробка сміття бульдозерами</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м3</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427,2</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Before w:val="1"/>
          <w:wBefore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 xml:space="preserve">Навантаження сміття екскаваторами на </w:t>
            </w:r>
            <w:proofErr w:type="spellStart"/>
            <w:r w:rsidRPr="000419DB">
              <w:rPr>
                <w:rFonts w:ascii="Times New Roman" w:hAnsi="Times New Roman" w:cs="Times New Roman"/>
                <w:spacing w:val="-5"/>
                <w:sz w:val="24"/>
                <w:szCs w:val="24"/>
              </w:rPr>
              <w:t>автомобілі-</w:t>
            </w:r>
            <w:proofErr w:type="spellEnd"/>
          </w:p>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самоскиди, місткість ковша екскаватора 0,4 м3. (427,</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2м3*1,4=598,08т)</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т</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598,08</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Before w:val="1"/>
          <w:wBefore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Перевезення сміття до 40 км</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т</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598,08</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Before w:val="1"/>
          <w:wBefore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4</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Попереднє планування площ бульдозерами потужністю</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131 кВт за один прохід</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м2</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1068</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Before w:val="1"/>
          <w:wBefore w:w="137" w:type="dxa"/>
          <w:jc w:val="center"/>
        </w:trPr>
        <w:tc>
          <w:tcPr>
            <w:tcW w:w="567" w:type="dxa"/>
            <w:gridSpan w:val="2"/>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lastRenderedPageBreak/>
              <w:t>5</w:t>
            </w:r>
          </w:p>
        </w:tc>
        <w:tc>
          <w:tcPr>
            <w:tcW w:w="5387" w:type="dxa"/>
            <w:gridSpan w:val="2"/>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Остаточне планування площ бульдозерами потужністю</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 xml:space="preserve">59 кВт [80 </w:t>
            </w:r>
            <w:proofErr w:type="spellStart"/>
            <w:r w:rsidRPr="000419DB">
              <w:rPr>
                <w:rFonts w:ascii="Times New Roman" w:hAnsi="Times New Roman" w:cs="Times New Roman"/>
                <w:spacing w:val="-5"/>
                <w:sz w:val="24"/>
                <w:szCs w:val="24"/>
              </w:rPr>
              <w:t>кс</w:t>
            </w:r>
            <w:proofErr w:type="spellEnd"/>
            <w:r w:rsidRPr="000419DB">
              <w:rPr>
                <w:rFonts w:ascii="Times New Roman" w:hAnsi="Times New Roman" w:cs="Times New Roman"/>
                <w:spacing w:val="-5"/>
                <w:sz w:val="24"/>
                <w:szCs w:val="24"/>
              </w:rPr>
              <w:t>] за один прохід</w:t>
            </w:r>
          </w:p>
        </w:tc>
        <w:tc>
          <w:tcPr>
            <w:tcW w:w="1418" w:type="dxa"/>
            <w:gridSpan w:val="2"/>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м2</w:t>
            </w:r>
          </w:p>
        </w:tc>
        <w:tc>
          <w:tcPr>
            <w:tcW w:w="1418" w:type="dxa"/>
            <w:gridSpan w:val="2"/>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1068</w:t>
            </w:r>
          </w:p>
        </w:tc>
        <w:tc>
          <w:tcPr>
            <w:tcW w:w="1418" w:type="dxa"/>
            <w:gridSpan w:val="2"/>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gridBefore w:val="1"/>
          <w:wBefore w:w="137" w:type="dxa"/>
          <w:jc w:val="center"/>
        </w:trPr>
        <w:tc>
          <w:tcPr>
            <w:tcW w:w="10208" w:type="dxa"/>
            <w:gridSpan w:val="10"/>
            <w:tcBorders>
              <w:top w:val="single" w:sz="12" w:space="0" w:color="auto"/>
              <w:left w:val="nil"/>
              <w:bottom w:val="nil"/>
              <w:right w:val="nil"/>
            </w:tcBorders>
            <w:vAlign w:val="center"/>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bl>
    <w:p w:rsidR="000419DB" w:rsidRPr="000419DB" w:rsidRDefault="000419DB" w:rsidP="000419DB">
      <w:pPr>
        <w:pStyle w:val="a3"/>
        <w:shd w:val="clear" w:color="auto" w:fill="FFFFFF"/>
        <w:ind w:left="480"/>
        <w:jc w:val="center"/>
        <w:rPr>
          <w:rFonts w:ascii="Times New Roman" w:eastAsia="Times New Roman" w:hAnsi="Times New Roman"/>
          <w:sz w:val="24"/>
          <w:szCs w:val="24"/>
        </w:rPr>
      </w:pPr>
      <w:r w:rsidRPr="000419DB">
        <w:rPr>
          <w:rFonts w:ascii="Times New Roman" w:eastAsia="Times New Roman" w:hAnsi="Times New Roman"/>
          <w:sz w:val="24"/>
          <w:szCs w:val="24"/>
        </w:rPr>
        <w:t>с. Троїцьке</w:t>
      </w:r>
    </w:p>
    <w:tbl>
      <w:tblPr>
        <w:tblW w:w="0" w:type="auto"/>
        <w:jc w:val="center"/>
        <w:tblLayout w:type="fixed"/>
        <w:tblCellMar>
          <w:left w:w="28" w:type="dxa"/>
          <w:right w:w="28" w:type="dxa"/>
        </w:tblCellMar>
        <w:tblLook w:val="0000"/>
      </w:tblPr>
      <w:tblGrid>
        <w:gridCol w:w="567"/>
        <w:gridCol w:w="5387"/>
        <w:gridCol w:w="1418"/>
        <w:gridCol w:w="1418"/>
        <w:gridCol w:w="1418"/>
      </w:tblGrid>
      <w:tr w:rsidR="000419DB" w:rsidRPr="000419DB" w:rsidTr="00954069">
        <w:trPr>
          <w:jc w:val="center"/>
        </w:trPr>
        <w:tc>
          <w:tcPr>
            <w:tcW w:w="567" w:type="dxa"/>
            <w:tcBorders>
              <w:top w:val="single" w:sz="12" w:space="0" w:color="auto"/>
              <w:left w:val="single" w:sz="12" w:space="0" w:color="auto"/>
              <w:bottom w:val="nil"/>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w:t>
            </w:r>
          </w:p>
          <w:p w:rsidR="000419DB" w:rsidRPr="000419DB" w:rsidRDefault="000419DB" w:rsidP="00954069">
            <w:pPr>
              <w:keepLines/>
              <w:autoSpaceDE w:val="0"/>
              <w:autoSpaceDN w:val="0"/>
              <w:jc w:val="center"/>
              <w:rPr>
                <w:rFonts w:ascii="Times New Roman" w:hAnsi="Times New Roman" w:cs="Times New Roman"/>
                <w:sz w:val="24"/>
                <w:szCs w:val="24"/>
              </w:rPr>
            </w:pPr>
            <w:proofErr w:type="spellStart"/>
            <w:r w:rsidRPr="000419DB">
              <w:rPr>
                <w:rFonts w:ascii="Times New Roman" w:hAnsi="Times New Roman" w:cs="Times New Roman"/>
                <w:spacing w:val="-5"/>
                <w:sz w:val="24"/>
                <w:szCs w:val="24"/>
              </w:rPr>
              <w:t>Ч.ч</w:t>
            </w:r>
            <w:proofErr w:type="spellEnd"/>
            <w:r w:rsidRPr="000419DB">
              <w:rPr>
                <w:rFonts w:ascii="Times New Roman" w:hAnsi="Times New Roman" w:cs="Times New Roman"/>
                <w:spacing w:val="-5"/>
                <w:sz w:val="24"/>
                <w:szCs w:val="24"/>
              </w:rPr>
              <w:t>.</w:t>
            </w:r>
          </w:p>
        </w:tc>
        <w:tc>
          <w:tcPr>
            <w:tcW w:w="5387" w:type="dxa"/>
            <w:tcBorders>
              <w:top w:val="single" w:sz="12" w:space="0" w:color="auto"/>
              <w:left w:val="nil"/>
              <w:bottom w:val="nil"/>
              <w:right w:val="nil"/>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p>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Найменування робіт і витрат</w:t>
            </w:r>
          </w:p>
          <w:p w:rsidR="000419DB" w:rsidRPr="000419DB" w:rsidRDefault="000419DB" w:rsidP="00954069">
            <w:pPr>
              <w:keepLines/>
              <w:autoSpaceDE w:val="0"/>
              <w:autoSpaceDN w:val="0"/>
              <w:jc w:val="center"/>
              <w:rPr>
                <w:rFonts w:ascii="Times New Roman" w:hAnsi="Times New Roman" w:cs="Times New Roman"/>
                <w:sz w:val="24"/>
                <w:szCs w:val="24"/>
              </w:rPr>
            </w:pPr>
          </w:p>
        </w:tc>
        <w:tc>
          <w:tcPr>
            <w:tcW w:w="1418" w:type="dxa"/>
            <w:tcBorders>
              <w:top w:val="single" w:sz="12" w:space="0" w:color="auto"/>
              <w:left w:val="single" w:sz="4" w:space="0" w:color="auto"/>
              <w:bottom w:val="nil"/>
              <w:right w:val="nil"/>
            </w:tcBorders>
            <w:vAlign w:val="center"/>
          </w:tcPr>
          <w:p w:rsidR="000419DB" w:rsidRPr="000419DB" w:rsidRDefault="000419DB" w:rsidP="00954069">
            <w:pPr>
              <w:keepLines/>
              <w:autoSpaceDE w:val="0"/>
              <w:autoSpaceDN w:val="0"/>
              <w:jc w:val="center"/>
              <w:rPr>
                <w:rFonts w:ascii="Times New Roman" w:hAnsi="Times New Roman" w:cs="Times New Roman"/>
                <w:spacing w:val="-5"/>
                <w:sz w:val="24"/>
                <w:szCs w:val="24"/>
              </w:rPr>
            </w:pPr>
            <w:r w:rsidRPr="000419DB">
              <w:rPr>
                <w:rFonts w:ascii="Times New Roman" w:hAnsi="Times New Roman" w:cs="Times New Roman"/>
                <w:spacing w:val="-5"/>
                <w:sz w:val="24"/>
                <w:szCs w:val="24"/>
              </w:rPr>
              <w:t>Одиниця</w:t>
            </w:r>
          </w:p>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виміру</w:t>
            </w:r>
          </w:p>
        </w:tc>
        <w:tc>
          <w:tcPr>
            <w:tcW w:w="1418" w:type="dxa"/>
            <w:tcBorders>
              <w:top w:val="single" w:sz="12" w:space="0" w:color="auto"/>
              <w:left w:val="single" w:sz="4" w:space="0" w:color="auto"/>
              <w:bottom w:val="nil"/>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Примітка</w:t>
            </w:r>
          </w:p>
        </w:tc>
      </w:tr>
      <w:tr w:rsidR="000419DB" w:rsidRPr="000419DB" w:rsidTr="00954069">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w:t>
            </w:r>
          </w:p>
        </w:tc>
        <w:tc>
          <w:tcPr>
            <w:tcW w:w="5387" w:type="dxa"/>
            <w:tcBorders>
              <w:top w:val="single" w:sz="4" w:space="0" w:color="auto"/>
              <w:left w:val="nil"/>
              <w:bottom w:val="single" w:sz="4" w:space="0" w:color="auto"/>
              <w:right w:val="nil"/>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w:t>
            </w:r>
          </w:p>
        </w:tc>
        <w:tc>
          <w:tcPr>
            <w:tcW w:w="1418" w:type="dxa"/>
            <w:tcBorders>
              <w:top w:val="single" w:sz="4" w:space="0" w:color="auto"/>
              <w:left w:val="single" w:sz="4" w:space="0" w:color="auto"/>
              <w:bottom w:val="single" w:sz="4" w:space="0" w:color="auto"/>
              <w:right w:val="nil"/>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4</w:t>
            </w:r>
          </w:p>
        </w:tc>
        <w:tc>
          <w:tcPr>
            <w:tcW w:w="1418" w:type="dxa"/>
            <w:tcBorders>
              <w:top w:val="single" w:sz="4" w:space="0" w:color="auto"/>
              <w:left w:val="single" w:sz="4" w:space="0" w:color="auto"/>
              <w:bottom w:val="single" w:sz="4" w:space="0" w:color="auto"/>
              <w:right w:val="single" w:sz="12" w:space="0" w:color="auto"/>
            </w:tcBorders>
            <w:vAlign w:val="center"/>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w:t>
            </w:r>
          </w:p>
        </w:tc>
      </w:tr>
      <w:tr w:rsidR="000419DB" w:rsidRPr="000419DB" w:rsidTr="00954069">
        <w:trPr>
          <w:jc w:val="center"/>
        </w:trPr>
        <w:tc>
          <w:tcPr>
            <w:tcW w:w="567" w:type="dxa"/>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1</w:t>
            </w:r>
          </w:p>
        </w:tc>
        <w:tc>
          <w:tcPr>
            <w:tcW w:w="5387" w:type="dxa"/>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Розробка сміття бульдозерами</w:t>
            </w:r>
          </w:p>
        </w:tc>
        <w:tc>
          <w:tcPr>
            <w:tcW w:w="1418" w:type="dxa"/>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м3</w:t>
            </w:r>
          </w:p>
        </w:tc>
        <w:tc>
          <w:tcPr>
            <w:tcW w:w="1418" w:type="dxa"/>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200</w:t>
            </w:r>
          </w:p>
        </w:tc>
        <w:tc>
          <w:tcPr>
            <w:tcW w:w="1418" w:type="dxa"/>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jc w:val="center"/>
        </w:trPr>
        <w:tc>
          <w:tcPr>
            <w:tcW w:w="567" w:type="dxa"/>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w:t>
            </w:r>
          </w:p>
        </w:tc>
        <w:tc>
          <w:tcPr>
            <w:tcW w:w="5387" w:type="dxa"/>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 xml:space="preserve">Навантаження сміття екскаваторами на </w:t>
            </w:r>
            <w:proofErr w:type="spellStart"/>
            <w:r w:rsidRPr="000419DB">
              <w:rPr>
                <w:rFonts w:ascii="Times New Roman" w:hAnsi="Times New Roman" w:cs="Times New Roman"/>
                <w:spacing w:val="-5"/>
                <w:sz w:val="24"/>
                <w:szCs w:val="24"/>
              </w:rPr>
              <w:t>автомобілі-</w:t>
            </w:r>
            <w:proofErr w:type="spellEnd"/>
          </w:p>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самоскиди, місткість ковша екскаватора 0,4 м3.</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(200м3*1,4=280т)</w:t>
            </w:r>
          </w:p>
        </w:tc>
        <w:tc>
          <w:tcPr>
            <w:tcW w:w="1418" w:type="dxa"/>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т</w:t>
            </w:r>
          </w:p>
        </w:tc>
        <w:tc>
          <w:tcPr>
            <w:tcW w:w="1418" w:type="dxa"/>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280</w:t>
            </w:r>
          </w:p>
        </w:tc>
        <w:tc>
          <w:tcPr>
            <w:tcW w:w="1418" w:type="dxa"/>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jc w:val="center"/>
        </w:trPr>
        <w:tc>
          <w:tcPr>
            <w:tcW w:w="567" w:type="dxa"/>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3</w:t>
            </w:r>
          </w:p>
        </w:tc>
        <w:tc>
          <w:tcPr>
            <w:tcW w:w="5387" w:type="dxa"/>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Перевезення сміття до 15 км</w:t>
            </w:r>
          </w:p>
        </w:tc>
        <w:tc>
          <w:tcPr>
            <w:tcW w:w="1418" w:type="dxa"/>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т</w:t>
            </w:r>
          </w:p>
        </w:tc>
        <w:tc>
          <w:tcPr>
            <w:tcW w:w="1418" w:type="dxa"/>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280</w:t>
            </w:r>
          </w:p>
        </w:tc>
        <w:tc>
          <w:tcPr>
            <w:tcW w:w="1418" w:type="dxa"/>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jc w:val="center"/>
        </w:trPr>
        <w:tc>
          <w:tcPr>
            <w:tcW w:w="567" w:type="dxa"/>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4</w:t>
            </w:r>
          </w:p>
        </w:tc>
        <w:tc>
          <w:tcPr>
            <w:tcW w:w="5387" w:type="dxa"/>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Попереднє планування площ бульдозерами потужністю</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131 кВт за один прохід</w:t>
            </w:r>
          </w:p>
        </w:tc>
        <w:tc>
          <w:tcPr>
            <w:tcW w:w="1418" w:type="dxa"/>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500</w:t>
            </w:r>
          </w:p>
        </w:tc>
        <w:tc>
          <w:tcPr>
            <w:tcW w:w="1418" w:type="dxa"/>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jc w:val="center"/>
        </w:trPr>
        <w:tc>
          <w:tcPr>
            <w:tcW w:w="567" w:type="dxa"/>
            <w:tcBorders>
              <w:top w:val="nil"/>
              <w:left w:val="single" w:sz="12"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w:t>
            </w:r>
          </w:p>
        </w:tc>
        <w:tc>
          <w:tcPr>
            <w:tcW w:w="5387" w:type="dxa"/>
            <w:tcBorders>
              <w:top w:val="nil"/>
              <w:left w:val="nil"/>
              <w:bottom w:val="nil"/>
              <w:right w:val="nil"/>
            </w:tcBorders>
          </w:tcPr>
          <w:p w:rsidR="000419DB" w:rsidRPr="000419DB" w:rsidRDefault="000419DB" w:rsidP="00954069">
            <w:pPr>
              <w:keepLines/>
              <w:autoSpaceDE w:val="0"/>
              <w:autoSpaceDN w:val="0"/>
              <w:rPr>
                <w:rFonts w:ascii="Times New Roman" w:hAnsi="Times New Roman" w:cs="Times New Roman"/>
                <w:spacing w:val="-5"/>
                <w:sz w:val="24"/>
                <w:szCs w:val="24"/>
              </w:rPr>
            </w:pPr>
            <w:r w:rsidRPr="000419DB">
              <w:rPr>
                <w:rFonts w:ascii="Times New Roman" w:hAnsi="Times New Roman" w:cs="Times New Roman"/>
                <w:spacing w:val="-5"/>
                <w:sz w:val="24"/>
                <w:szCs w:val="24"/>
              </w:rPr>
              <w:t>Остаточне планування площ бульдозерами потужністю</w:t>
            </w:r>
          </w:p>
          <w:p w:rsidR="000419DB" w:rsidRPr="000419DB" w:rsidRDefault="000419DB" w:rsidP="00954069">
            <w:pPr>
              <w:keepLines/>
              <w:autoSpaceDE w:val="0"/>
              <w:autoSpaceDN w:val="0"/>
              <w:rPr>
                <w:rFonts w:ascii="Times New Roman" w:hAnsi="Times New Roman" w:cs="Times New Roman"/>
                <w:sz w:val="24"/>
                <w:szCs w:val="24"/>
              </w:rPr>
            </w:pPr>
            <w:r w:rsidRPr="000419DB">
              <w:rPr>
                <w:rFonts w:ascii="Times New Roman" w:hAnsi="Times New Roman" w:cs="Times New Roman"/>
                <w:spacing w:val="-5"/>
                <w:sz w:val="24"/>
                <w:szCs w:val="24"/>
              </w:rPr>
              <w:t xml:space="preserve">59 кВт [80 </w:t>
            </w:r>
            <w:proofErr w:type="spellStart"/>
            <w:r w:rsidRPr="000419DB">
              <w:rPr>
                <w:rFonts w:ascii="Times New Roman" w:hAnsi="Times New Roman" w:cs="Times New Roman"/>
                <w:spacing w:val="-5"/>
                <w:sz w:val="24"/>
                <w:szCs w:val="24"/>
              </w:rPr>
              <w:t>кс</w:t>
            </w:r>
            <w:proofErr w:type="spellEnd"/>
            <w:r w:rsidRPr="000419DB">
              <w:rPr>
                <w:rFonts w:ascii="Times New Roman" w:hAnsi="Times New Roman" w:cs="Times New Roman"/>
                <w:spacing w:val="-5"/>
                <w:sz w:val="24"/>
                <w:szCs w:val="24"/>
              </w:rPr>
              <w:t>] за один прохід</w:t>
            </w:r>
          </w:p>
        </w:tc>
        <w:tc>
          <w:tcPr>
            <w:tcW w:w="1418" w:type="dxa"/>
            <w:tcBorders>
              <w:top w:val="nil"/>
              <w:left w:val="single" w:sz="4" w:space="0" w:color="auto"/>
              <w:bottom w:val="nil"/>
              <w:right w:val="nil"/>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rsidR="000419DB" w:rsidRPr="000419DB" w:rsidRDefault="000419DB" w:rsidP="00954069">
            <w:pPr>
              <w:keepLines/>
              <w:autoSpaceDE w:val="0"/>
              <w:autoSpaceDN w:val="0"/>
              <w:jc w:val="center"/>
              <w:rPr>
                <w:rFonts w:ascii="Times New Roman" w:hAnsi="Times New Roman" w:cs="Times New Roman"/>
                <w:sz w:val="24"/>
                <w:szCs w:val="24"/>
              </w:rPr>
            </w:pPr>
            <w:r w:rsidRPr="000419DB">
              <w:rPr>
                <w:rFonts w:ascii="Times New Roman" w:hAnsi="Times New Roman" w:cs="Times New Roman"/>
                <w:spacing w:val="-5"/>
                <w:sz w:val="24"/>
                <w:szCs w:val="24"/>
              </w:rPr>
              <w:t>500</w:t>
            </w:r>
          </w:p>
        </w:tc>
        <w:tc>
          <w:tcPr>
            <w:tcW w:w="1418" w:type="dxa"/>
            <w:tcBorders>
              <w:top w:val="nil"/>
              <w:left w:val="single" w:sz="4" w:space="0" w:color="auto"/>
              <w:bottom w:val="nil"/>
              <w:right w:val="single" w:sz="12" w:space="0" w:color="auto"/>
            </w:tcBorders>
          </w:tcPr>
          <w:p w:rsidR="000419DB" w:rsidRPr="000419DB" w:rsidRDefault="000419DB" w:rsidP="00954069">
            <w:pPr>
              <w:autoSpaceDE w:val="0"/>
              <w:autoSpaceDN w:val="0"/>
              <w:adjustRightInd w:val="0"/>
              <w:rPr>
                <w:rFonts w:ascii="Times New Roman" w:hAnsi="Times New Roman" w:cs="Times New Roman"/>
                <w:sz w:val="24"/>
                <w:szCs w:val="24"/>
              </w:rPr>
            </w:pPr>
            <w:r w:rsidRPr="000419DB">
              <w:rPr>
                <w:rFonts w:ascii="Times New Roman" w:hAnsi="Times New Roman" w:cs="Times New Roman"/>
                <w:sz w:val="24"/>
                <w:szCs w:val="24"/>
              </w:rPr>
              <w:t xml:space="preserve"> </w:t>
            </w:r>
          </w:p>
        </w:tc>
      </w:tr>
      <w:tr w:rsidR="000419DB" w:rsidRPr="000419DB" w:rsidTr="00954069">
        <w:trPr>
          <w:jc w:val="center"/>
        </w:trPr>
        <w:tc>
          <w:tcPr>
            <w:tcW w:w="10203" w:type="dxa"/>
            <w:gridSpan w:val="5"/>
            <w:tcBorders>
              <w:top w:val="single" w:sz="12" w:space="0" w:color="auto"/>
              <w:left w:val="nil"/>
              <w:bottom w:val="nil"/>
              <w:right w:val="nil"/>
            </w:tcBorders>
            <w:vAlign w:val="center"/>
          </w:tcPr>
          <w:p w:rsidR="000419DB" w:rsidRPr="000419DB" w:rsidRDefault="000419DB" w:rsidP="00954069">
            <w:pPr>
              <w:autoSpaceDE w:val="0"/>
              <w:autoSpaceDN w:val="0"/>
              <w:adjustRightInd w:val="0"/>
              <w:rPr>
                <w:rFonts w:ascii="Times New Roman" w:hAnsi="Times New Roman" w:cs="Times New Roman"/>
                <w:sz w:val="24"/>
                <w:szCs w:val="24"/>
                <w:lang w:val="en-US"/>
              </w:rPr>
            </w:pPr>
          </w:p>
        </w:tc>
      </w:tr>
    </w:tbl>
    <w:p w:rsidR="00DD4E4A" w:rsidRDefault="0040515F" w:rsidP="000E7378">
      <w:pPr>
        <w:tabs>
          <w:tab w:val="left" w:pos="851"/>
        </w:tabs>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w:t>
      </w:r>
      <w:r w:rsidR="007610CC" w:rsidRPr="00413881">
        <w:rPr>
          <w:rFonts w:ascii="Times New Roman" w:eastAsia="Times New Roman" w:hAnsi="Times New Roman"/>
          <w:b/>
          <w:sz w:val="24"/>
          <w:szCs w:val="24"/>
          <w:lang w:eastAsia="ru-RU"/>
        </w:rPr>
        <w:t xml:space="preserve">. </w:t>
      </w:r>
      <w:r w:rsidR="00C819C9" w:rsidRPr="007610CC">
        <w:rPr>
          <w:rFonts w:ascii="Times New Roman" w:eastAsia="Times New Roman" w:hAnsi="Times New Roman"/>
          <w:b/>
          <w:sz w:val="24"/>
          <w:szCs w:val="24"/>
          <w:lang w:eastAsia="ru-RU"/>
        </w:rPr>
        <w:t xml:space="preserve">Обґрунтування </w:t>
      </w:r>
      <w:r w:rsidR="00B12373" w:rsidRPr="007610CC">
        <w:rPr>
          <w:rFonts w:ascii="Times New Roman" w:eastAsia="Times New Roman" w:hAnsi="Times New Roman"/>
          <w:b/>
          <w:sz w:val="24"/>
          <w:szCs w:val="24"/>
          <w:lang w:eastAsia="ru-RU"/>
        </w:rPr>
        <w:t>розміру бюджетного призначення</w:t>
      </w:r>
      <w:r w:rsidR="00307C05">
        <w:rPr>
          <w:rFonts w:ascii="Times New Roman" w:eastAsia="Times New Roman" w:hAnsi="Times New Roman"/>
          <w:b/>
          <w:sz w:val="24"/>
          <w:szCs w:val="24"/>
          <w:lang w:eastAsia="ru-RU"/>
        </w:rPr>
        <w:t xml:space="preserve"> та </w:t>
      </w:r>
      <w:r w:rsidR="00307C05" w:rsidRPr="007610CC">
        <w:rPr>
          <w:rFonts w:ascii="Times New Roman" w:eastAsia="Times New Roman" w:hAnsi="Times New Roman"/>
          <w:b/>
          <w:sz w:val="24"/>
          <w:szCs w:val="24"/>
          <w:lang w:eastAsia="ru-RU"/>
        </w:rPr>
        <w:t>очікуваної вартості предмета закупівлі:</w:t>
      </w:r>
      <w:r w:rsidR="00307C05">
        <w:rPr>
          <w:rFonts w:ascii="Times New Roman" w:eastAsia="Times New Roman" w:hAnsi="Times New Roman"/>
          <w:b/>
          <w:sz w:val="24"/>
          <w:szCs w:val="24"/>
          <w:lang w:eastAsia="ru-RU"/>
        </w:rPr>
        <w:t xml:space="preserve"> </w:t>
      </w:r>
    </w:p>
    <w:p w:rsidR="0040515F" w:rsidRPr="00BC72C4" w:rsidRDefault="0040515F" w:rsidP="0040515F">
      <w:pPr>
        <w:spacing w:after="0"/>
        <w:rPr>
          <w:rFonts w:ascii="Times New Roman" w:hAnsi="Times New Roman" w:cs="Times New Roman"/>
          <w:color w:val="333333"/>
          <w:sz w:val="24"/>
          <w:szCs w:val="24"/>
        </w:rPr>
      </w:pPr>
      <w:r>
        <w:rPr>
          <w:rFonts w:ascii="Times New Roman" w:hAnsi="Times New Roman" w:cs="Times New Roman"/>
          <w:i/>
          <w:color w:val="333333"/>
          <w:sz w:val="24"/>
          <w:szCs w:val="24"/>
        </w:rPr>
        <w:t xml:space="preserve">Розмір бюджетного призначення: </w:t>
      </w:r>
      <w:r w:rsidR="00876E77" w:rsidRPr="00876E77">
        <w:rPr>
          <w:rFonts w:ascii="Times New Roman" w:hAnsi="Times New Roman" w:cs="Times New Roman"/>
          <w:color w:val="333333"/>
          <w:sz w:val="24"/>
          <w:szCs w:val="24"/>
        </w:rPr>
        <w:t>700</w:t>
      </w:r>
      <w:r w:rsidR="00600081">
        <w:rPr>
          <w:rFonts w:ascii="Times New Roman" w:hAnsi="Times New Roman" w:cs="Times New Roman"/>
          <w:color w:val="333333"/>
          <w:sz w:val="24"/>
          <w:szCs w:val="24"/>
        </w:rPr>
        <w:t>000</w:t>
      </w:r>
      <w:r>
        <w:rPr>
          <w:rFonts w:ascii="Times New Roman" w:hAnsi="Times New Roman" w:cs="Times New Roman"/>
          <w:color w:val="333333"/>
          <w:sz w:val="24"/>
          <w:szCs w:val="24"/>
        </w:rPr>
        <w:t>,00 грн. згідно рішен</w:t>
      </w:r>
      <w:r w:rsidRPr="0040515F">
        <w:rPr>
          <w:rFonts w:ascii="Times New Roman" w:hAnsi="Times New Roman" w:cs="Times New Roman"/>
          <w:color w:val="333333"/>
          <w:sz w:val="24"/>
          <w:szCs w:val="24"/>
        </w:rPr>
        <w:t>ня</w:t>
      </w: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Новоодеської</w:t>
      </w:r>
      <w:proofErr w:type="spellEnd"/>
      <w:r>
        <w:rPr>
          <w:rFonts w:ascii="Times New Roman" w:hAnsi="Times New Roman" w:cs="Times New Roman"/>
          <w:color w:val="333333"/>
          <w:sz w:val="24"/>
          <w:szCs w:val="24"/>
        </w:rPr>
        <w:t xml:space="preserve"> міської ради № </w:t>
      </w:r>
      <w:r w:rsidR="00600081">
        <w:rPr>
          <w:rFonts w:ascii="Times New Roman" w:hAnsi="Times New Roman" w:cs="Times New Roman"/>
          <w:color w:val="333333"/>
          <w:sz w:val="24"/>
          <w:szCs w:val="24"/>
        </w:rPr>
        <w:t>16</w:t>
      </w:r>
      <w:r>
        <w:rPr>
          <w:rFonts w:ascii="Times New Roman" w:hAnsi="Times New Roman" w:cs="Times New Roman"/>
          <w:color w:val="333333"/>
          <w:sz w:val="24"/>
          <w:szCs w:val="24"/>
        </w:rPr>
        <w:t xml:space="preserve"> від </w:t>
      </w:r>
      <w:r w:rsidRPr="0040515F">
        <w:rPr>
          <w:rFonts w:ascii="Times New Roman" w:hAnsi="Times New Roman" w:cs="Times New Roman"/>
          <w:color w:val="333333"/>
          <w:sz w:val="24"/>
          <w:szCs w:val="24"/>
        </w:rPr>
        <w:t>1</w:t>
      </w:r>
      <w:r w:rsidR="00600081">
        <w:rPr>
          <w:rFonts w:ascii="Times New Roman" w:hAnsi="Times New Roman" w:cs="Times New Roman"/>
          <w:color w:val="333333"/>
          <w:sz w:val="24"/>
          <w:szCs w:val="24"/>
        </w:rPr>
        <w:t>3</w:t>
      </w:r>
      <w:r>
        <w:rPr>
          <w:rFonts w:ascii="Times New Roman" w:hAnsi="Times New Roman" w:cs="Times New Roman"/>
          <w:color w:val="333333"/>
          <w:sz w:val="24"/>
          <w:szCs w:val="24"/>
        </w:rPr>
        <w:t>.0</w:t>
      </w:r>
      <w:r w:rsidR="00600081">
        <w:rPr>
          <w:rFonts w:ascii="Times New Roman" w:hAnsi="Times New Roman" w:cs="Times New Roman"/>
          <w:color w:val="333333"/>
          <w:sz w:val="24"/>
          <w:szCs w:val="24"/>
        </w:rPr>
        <w:t>3.2026</w:t>
      </w:r>
      <w:r>
        <w:rPr>
          <w:rFonts w:ascii="Times New Roman" w:hAnsi="Times New Roman" w:cs="Times New Roman"/>
          <w:color w:val="333333"/>
          <w:sz w:val="24"/>
          <w:szCs w:val="24"/>
        </w:rPr>
        <w:t xml:space="preserve">р. </w:t>
      </w:r>
      <w:r w:rsidRPr="0040515F">
        <w:rPr>
          <w:rFonts w:ascii="Times New Roman" w:hAnsi="Times New Roman" w:cs="Times New Roman"/>
          <w:color w:val="333333"/>
          <w:sz w:val="24"/>
          <w:szCs w:val="24"/>
        </w:rPr>
        <w:t>(</w:t>
      </w:r>
      <w:r w:rsidR="00600081">
        <w:rPr>
          <w:rFonts w:ascii="Times New Roman" w:hAnsi="Times New Roman" w:cs="Times New Roman"/>
          <w:color w:val="333333"/>
          <w:sz w:val="24"/>
          <w:szCs w:val="24"/>
          <w:lang w:val="en-US"/>
        </w:rPr>
        <w:t>LI</w:t>
      </w:r>
      <w:r w:rsidR="00600081" w:rsidRPr="00600081">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сесія восьмого скликання) «Про внесення змін до бюджету </w:t>
      </w:r>
      <w:proofErr w:type="spellStart"/>
      <w:r>
        <w:rPr>
          <w:rFonts w:ascii="Times New Roman" w:hAnsi="Times New Roman" w:cs="Times New Roman"/>
          <w:color w:val="333333"/>
          <w:sz w:val="24"/>
          <w:szCs w:val="24"/>
        </w:rPr>
        <w:t>Новоодеської</w:t>
      </w:r>
      <w:proofErr w:type="spellEnd"/>
      <w:r>
        <w:rPr>
          <w:rFonts w:ascii="Times New Roman" w:hAnsi="Times New Roman" w:cs="Times New Roman"/>
          <w:color w:val="333333"/>
          <w:sz w:val="24"/>
          <w:szCs w:val="24"/>
        </w:rPr>
        <w:t xml:space="preserve"> місько</w:t>
      </w:r>
      <w:r w:rsidR="00600081">
        <w:rPr>
          <w:rFonts w:ascii="Times New Roman" w:hAnsi="Times New Roman" w:cs="Times New Roman"/>
          <w:color w:val="333333"/>
          <w:sz w:val="24"/>
          <w:szCs w:val="24"/>
        </w:rPr>
        <w:t>ї територіальної громади на 202</w:t>
      </w:r>
      <w:r w:rsidR="00600081" w:rsidRPr="00600081">
        <w:rPr>
          <w:rFonts w:ascii="Times New Roman" w:hAnsi="Times New Roman" w:cs="Times New Roman"/>
          <w:color w:val="333333"/>
          <w:sz w:val="24"/>
          <w:szCs w:val="24"/>
        </w:rPr>
        <w:t>6</w:t>
      </w:r>
      <w:r>
        <w:rPr>
          <w:rFonts w:ascii="Times New Roman" w:hAnsi="Times New Roman" w:cs="Times New Roman"/>
          <w:color w:val="333333"/>
          <w:sz w:val="24"/>
          <w:szCs w:val="24"/>
        </w:rPr>
        <w:t xml:space="preserve"> рік».</w:t>
      </w:r>
    </w:p>
    <w:p w:rsidR="0040515F" w:rsidRPr="00876E77" w:rsidRDefault="0040515F" w:rsidP="0040515F">
      <w:pPr>
        <w:spacing w:after="0"/>
        <w:rPr>
          <w:rFonts w:ascii="Times New Roman" w:hAnsi="Times New Roman" w:cs="Times New Roman"/>
          <w:color w:val="323232"/>
          <w:sz w:val="24"/>
          <w:szCs w:val="24"/>
          <w:lang w:val="ru-RU"/>
        </w:rPr>
      </w:pPr>
      <w:r w:rsidRPr="007E2558">
        <w:rPr>
          <w:rFonts w:ascii="Times New Roman" w:hAnsi="Times New Roman" w:cs="Times New Roman"/>
          <w:color w:val="333333"/>
          <w:sz w:val="24"/>
          <w:szCs w:val="24"/>
        </w:rPr>
        <w:t xml:space="preserve">Розрахунок очікуваної вартості </w:t>
      </w:r>
      <w:r w:rsidRPr="00876E77">
        <w:rPr>
          <w:rFonts w:ascii="Times New Roman" w:hAnsi="Times New Roman" w:cs="Times New Roman"/>
          <w:color w:val="333333"/>
          <w:sz w:val="24"/>
          <w:szCs w:val="24"/>
        </w:rPr>
        <w:t xml:space="preserve">здійснено </w:t>
      </w:r>
      <w:r w:rsidR="00876E77" w:rsidRPr="00876E77">
        <w:rPr>
          <w:rFonts w:ascii="Times New Roman" w:hAnsi="Times New Roman" w:cs="Times New Roman"/>
          <w:sz w:val="24"/>
          <w:szCs w:val="24"/>
        </w:rPr>
        <w:t>на підставі кошторисної документації</w:t>
      </w:r>
      <w:r w:rsidR="00876E77" w:rsidRPr="00876E77">
        <w:rPr>
          <w:rFonts w:ascii="Times New Roman" w:hAnsi="Times New Roman" w:cs="Times New Roman"/>
          <w:sz w:val="24"/>
          <w:szCs w:val="24"/>
          <w:lang w:val="ru-RU"/>
        </w:rPr>
        <w:t>.</w:t>
      </w:r>
    </w:p>
    <w:p w:rsidR="0040515F" w:rsidRDefault="0040515F" w:rsidP="0040515F">
      <w:pPr>
        <w:tabs>
          <w:tab w:val="left" w:pos="851"/>
        </w:tabs>
        <w:spacing w:before="120" w:after="0" w:line="240" w:lineRule="auto"/>
        <w:jc w:val="both"/>
        <w:rPr>
          <w:rFonts w:ascii="Times New Roman" w:eastAsia="Times New Roman" w:hAnsi="Times New Roman"/>
          <w:sz w:val="24"/>
          <w:szCs w:val="24"/>
          <w:lang w:eastAsia="ru-RU"/>
        </w:rPr>
      </w:pPr>
      <w:r w:rsidRPr="00E0742B">
        <w:rPr>
          <w:rFonts w:ascii="Times New Roman" w:eastAsia="Times New Roman" w:hAnsi="Times New Roman"/>
          <w:i/>
          <w:sz w:val="24"/>
          <w:szCs w:val="24"/>
          <w:u w:val="single"/>
          <w:lang w:eastAsia="ru-RU"/>
        </w:rPr>
        <w:t>Очікувана вартість предмета закупівлі:</w:t>
      </w:r>
      <w:r w:rsidRPr="00E0742B">
        <w:rPr>
          <w:rFonts w:ascii="Times New Roman" w:eastAsia="Times New Roman" w:hAnsi="Times New Roman"/>
          <w:b/>
          <w:sz w:val="24"/>
          <w:szCs w:val="24"/>
          <w:lang w:eastAsia="ru-RU"/>
        </w:rPr>
        <w:t xml:space="preserve"> </w:t>
      </w:r>
      <w:r w:rsidRPr="001A03F5">
        <w:rPr>
          <w:rFonts w:ascii="Times New Roman" w:eastAsia="Times New Roman" w:hAnsi="Times New Roman"/>
          <w:sz w:val="24"/>
          <w:szCs w:val="24"/>
          <w:lang w:eastAsia="ru-RU"/>
        </w:rPr>
        <w:t xml:space="preserve">складає </w:t>
      </w:r>
      <w:r w:rsidR="00876E77" w:rsidRPr="00876E77">
        <w:rPr>
          <w:rFonts w:ascii="Times New Roman" w:eastAsia="Times New Roman" w:hAnsi="Times New Roman"/>
          <w:sz w:val="24"/>
          <w:szCs w:val="24"/>
          <w:lang w:val="ru-RU" w:eastAsia="ru-RU"/>
        </w:rPr>
        <w:t>494753</w:t>
      </w:r>
      <w:r w:rsidRPr="001A03F5">
        <w:rPr>
          <w:rFonts w:ascii="Times New Roman" w:eastAsia="Times New Roman" w:hAnsi="Times New Roman"/>
          <w:color w:val="000000"/>
          <w:sz w:val="24"/>
          <w:szCs w:val="24"/>
          <w:lang w:eastAsia="ru-RU"/>
        </w:rPr>
        <w:t xml:space="preserve">,00 </w:t>
      </w:r>
      <w:proofErr w:type="spellStart"/>
      <w:r w:rsidRPr="0040515F">
        <w:rPr>
          <w:rFonts w:ascii="Times New Roman" w:eastAsia="Times New Roman" w:hAnsi="Times New Roman" w:cs="Times New Roman"/>
          <w:sz w:val="24"/>
          <w:szCs w:val="24"/>
          <w:lang w:eastAsia="ru-RU"/>
        </w:rPr>
        <w:t>грн</w:t>
      </w:r>
      <w:proofErr w:type="spellEnd"/>
      <w:r w:rsidRPr="0040515F">
        <w:rPr>
          <w:rFonts w:ascii="Times New Roman" w:eastAsia="Times New Roman" w:hAnsi="Times New Roman" w:cs="Times New Roman"/>
          <w:sz w:val="24"/>
          <w:szCs w:val="24"/>
          <w:lang w:eastAsia="ru-RU"/>
        </w:rPr>
        <w:t xml:space="preserve"> (</w:t>
      </w:r>
      <w:r w:rsidR="00876E77">
        <w:rPr>
          <w:rFonts w:ascii="Times New Roman" w:hAnsi="Times New Roman" w:cs="Times New Roman"/>
          <w:sz w:val="24"/>
          <w:szCs w:val="24"/>
        </w:rPr>
        <w:t>Чотириста дев’яносто чотири тисячі сімсот п’ятдесят три гривні</w:t>
      </w:r>
      <w:r w:rsidRPr="0040515F">
        <w:rPr>
          <w:rFonts w:ascii="Times New Roman" w:hAnsi="Times New Roman" w:cs="Times New Roman"/>
          <w:sz w:val="24"/>
          <w:szCs w:val="24"/>
        </w:rPr>
        <w:t xml:space="preserve"> 00 копійок</w:t>
      </w:r>
      <w:r w:rsidRPr="0040515F">
        <w:rPr>
          <w:rFonts w:ascii="Times New Roman" w:eastAsia="Times New Roman" w:hAnsi="Times New Roman" w:cs="Times New Roman"/>
          <w:sz w:val="24"/>
          <w:szCs w:val="24"/>
          <w:lang w:eastAsia="ru-RU"/>
        </w:rPr>
        <w:t xml:space="preserve">) </w:t>
      </w:r>
      <w:r w:rsidR="00876E77">
        <w:rPr>
          <w:rFonts w:ascii="Times New Roman" w:eastAsia="Times New Roman" w:hAnsi="Times New Roman" w:cs="Times New Roman"/>
          <w:sz w:val="24"/>
          <w:szCs w:val="24"/>
          <w:lang w:eastAsia="ru-RU"/>
        </w:rPr>
        <w:t>бе</w:t>
      </w:r>
      <w:r w:rsidRPr="0040515F">
        <w:rPr>
          <w:rFonts w:ascii="Times New Roman" w:eastAsia="Times New Roman" w:hAnsi="Times New Roman" w:cs="Times New Roman"/>
          <w:sz w:val="24"/>
          <w:szCs w:val="24"/>
          <w:lang w:eastAsia="ru-RU"/>
        </w:rPr>
        <w:t>з ПДВ</w:t>
      </w:r>
      <w:r w:rsidRPr="001A03F5">
        <w:rPr>
          <w:rFonts w:ascii="Times New Roman" w:eastAsia="Times New Roman" w:hAnsi="Times New Roman"/>
          <w:sz w:val="24"/>
          <w:szCs w:val="24"/>
          <w:lang w:eastAsia="ru-RU"/>
        </w:rPr>
        <w:t>.</w:t>
      </w:r>
    </w:p>
    <w:sectPr w:rsidR="0040515F" w:rsidSect="000B1F80">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00"/>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6F6B359D"/>
    <w:multiLevelType w:val="hybridMultilevel"/>
    <w:tmpl w:val="D236D942"/>
    <w:lvl w:ilvl="0" w:tplc="5218C996">
      <w:start w:val="1"/>
      <w:numFmt w:val="decimal"/>
      <w:lvlText w:val="%1."/>
      <w:lvlJc w:val="left"/>
      <w:pPr>
        <w:ind w:left="480" w:hanging="36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B1F80"/>
    <w:rsid w:val="000210D2"/>
    <w:rsid w:val="00035765"/>
    <w:rsid w:val="0004107E"/>
    <w:rsid w:val="00041291"/>
    <w:rsid w:val="000419DB"/>
    <w:rsid w:val="00083B42"/>
    <w:rsid w:val="00090A09"/>
    <w:rsid w:val="0009689B"/>
    <w:rsid w:val="000B1F80"/>
    <w:rsid w:val="000C3A58"/>
    <w:rsid w:val="000C58C4"/>
    <w:rsid w:val="000D0281"/>
    <w:rsid w:val="000D292C"/>
    <w:rsid w:val="000D4E09"/>
    <w:rsid w:val="000E4697"/>
    <w:rsid w:val="000E7378"/>
    <w:rsid w:val="00115DB9"/>
    <w:rsid w:val="00123C72"/>
    <w:rsid w:val="001330B5"/>
    <w:rsid w:val="0015274D"/>
    <w:rsid w:val="0016160F"/>
    <w:rsid w:val="00172338"/>
    <w:rsid w:val="00194075"/>
    <w:rsid w:val="00194778"/>
    <w:rsid w:val="001B1287"/>
    <w:rsid w:val="001E4643"/>
    <w:rsid w:val="001F3234"/>
    <w:rsid w:val="001F3A51"/>
    <w:rsid w:val="00204038"/>
    <w:rsid w:val="00214C14"/>
    <w:rsid w:val="00230127"/>
    <w:rsid w:val="00246C8B"/>
    <w:rsid w:val="002618F1"/>
    <w:rsid w:val="002F7D8B"/>
    <w:rsid w:val="00305111"/>
    <w:rsid w:val="00307C05"/>
    <w:rsid w:val="00337DFF"/>
    <w:rsid w:val="00347FC7"/>
    <w:rsid w:val="00370C4C"/>
    <w:rsid w:val="0038019F"/>
    <w:rsid w:val="003920C0"/>
    <w:rsid w:val="00396393"/>
    <w:rsid w:val="003A16A1"/>
    <w:rsid w:val="003A397B"/>
    <w:rsid w:val="003A5189"/>
    <w:rsid w:val="003E26FC"/>
    <w:rsid w:val="0040223F"/>
    <w:rsid w:val="0040515F"/>
    <w:rsid w:val="00413782"/>
    <w:rsid w:val="00413881"/>
    <w:rsid w:val="00455766"/>
    <w:rsid w:val="0046123D"/>
    <w:rsid w:val="00490010"/>
    <w:rsid w:val="004C5B94"/>
    <w:rsid w:val="004D1E7B"/>
    <w:rsid w:val="004D2A7F"/>
    <w:rsid w:val="004D4894"/>
    <w:rsid w:val="004E4C05"/>
    <w:rsid w:val="00503827"/>
    <w:rsid w:val="005064FF"/>
    <w:rsid w:val="0051201F"/>
    <w:rsid w:val="005621FD"/>
    <w:rsid w:val="00575E3F"/>
    <w:rsid w:val="00595B53"/>
    <w:rsid w:val="00597442"/>
    <w:rsid w:val="005B2E1E"/>
    <w:rsid w:val="005E2F0B"/>
    <w:rsid w:val="00600081"/>
    <w:rsid w:val="006065A6"/>
    <w:rsid w:val="006124A8"/>
    <w:rsid w:val="00632D8E"/>
    <w:rsid w:val="0063482B"/>
    <w:rsid w:val="00640AE4"/>
    <w:rsid w:val="006735C9"/>
    <w:rsid w:val="00691B46"/>
    <w:rsid w:val="00692B43"/>
    <w:rsid w:val="006A1BE5"/>
    <w:rsid w:val="006B20A7"/>
    <w:rsid w:val="006C76B6"/>
    <w:rsid w:val="006D543D"/>
    <w:rsid w:val="006D6144"/>
    <w:rsid w:val="006E0B50"/>
    <w:rsid w:val="0070478B"/>
    <w:rsid w:val="00715BF7"/>
    <w:rsid w:val="0071711D"/>
    <w:rsid w:val="007610CC"/>
    <w:rsid w:val="00772C36"/>
    <w:rsid w:val="007A07FF"/>
    <w:rsid w:val="007B14B4"/>
    <w:rsid w:val="00876E77"/>
    <w:rsid w:val="008920DD"/>
    <w:rsid w:val="008A0FFA"/>
    <w:rsid w:val="008A12E0"/>
    <w:rsid w:val="008B26F8"/>
    <w:rsid w:val="008C655C"/>
    <w:rsid w:val="008D0B93"/>
    <w:rsid w:val="008E0B94"/>
    <w:rsid w:val="009114F0"/>
    <w:rsid w:val="00917BAA"/>
    <w:rsid w:val="00934D86"/>
    <w:rsid w:val="00967420"/>
    <w:rsid w:val="00992A3C"/>
    <w:rsid w:val="00997674"/>
    <w:rsid w:val="009C2A02"/>
    <w:rsid w:val="009D5FA6"/>
    <w:rsid w:val="009E2BDF"/>
    <w:rsid w:val="009E6C58"/>
    <w:rsid w:val="009F610E"/>
    <w:rsid w:val="00A21AD8"/>
    <w:rsid w:val="00A30D09"/>
    <w:rsid w:val="00A83726"/>
    <w:rsid w:val="00AA361A"/>
    <w:rsid w:val="00AA5036"/>
    <w:rsid w:val="00AD6403"/>
    <w:rsid w:val="00B12373"/>
    <w:rsid w:val="00B34CDE"/>
    <w:rsid w:val="00B44B35"/>
    <w:rsid w:val="00B6060F"/>
    <w:rsid w:val="00B66C84"/>
    <w:rsid w:val="00B800BF"/>
    <w:rsid w:val="00B8246B"/>
    <w:rsid w:val="00B83DB6"/>
    <w:rsid w:val="00BA4340"/>
    <w:rsid w:val="00BA5036"/>
    <w:rsid w:val="00BD7802"/>
    <w:rsid w:val="00BE204B"/>
    <w:rsid w:val="00BE44FC"/>
    <w:rsid w:val="00BE45E8"/>
    <w:rsid w:val="00BE588D"/>
    <w:rsid w:val="00C01F9E"/>
    <w:rsid w:val="00C04811"/>
    <w:rsid w:val="00C3374D"/>
    <w:rsid w:val="00C50EBF"/>
    <w:rsid w:val="00C54538"/>
    <w:rsid w:val="00C819C9"/>
    <w:rsid w:val="00C81FFD"/>
    <w:rsid w:val="00CB4A30"/>
    <w:rsid w:val="00CB4CAD"/>
    <w:rsid w:val="00CB7C04"/>
    <w:rsid w:val="00CC7D6B"/>
    <w:rsid w:val="00CC7F56"/>
    <w:rsid w:val="00CE0C81"/>
    <w:rsid w:val="00CF220C"/>
    <w:rsid w:val="00CF2608"/>
    <w:rsid w:val="00D13B00"/>
    <w:rsid w:val="00D24A1F"/>
    <w:rsid w:val="00D340A3"/>
    <w:rsid w:val="00D417A2"/>
    <w:rsid w:val="00D47F2E"/>
    <w:rsid w:val="00D61D20"/>
    <w:rsid w:val="00D758E4"/>
    <w:rsid w:val="00D811BC"/>
    <w:rsid w:val="00D87149"/>
    <w:rsid w:val="00DC4F23"/>
    <w:rsid w:val="00DD4E4A"/>
    <w:rsid w:val="00E126C4"/>
    <w:rsid w:val="00E319E3"/>
    <w:rsid w:val="00E33508"/>
    <w:rsid w:val="00E33FD8"/>
    <w:rsid w:val="00E359CA"/>
    <w:rsid w:val="00E427BF"/>
    <w:rsid w:val="00E53A5B"/>
    <w:rsid w:val="00E63E8A"/>
    <w:rsid w:val="00E6553D"/>
    <w:rsid w:val="00E808B6"/>
    <w:rsid w:val="00E83152"/>
    <w:rsid w:val="00E869D4"/>
    <w:rsid w:val="00EA6C51"/>
    <w:rsid w:val="00EA7995"/>
    <w:rsid w:val="00ED14A3"/>
    <w:rsid w:val="00ED2A8A"/>
    <w:rsid w:val="00EF2CA9"/>
    <w:rsid w:val="00F030C1"/>
    <w:rsid w:val="00F044C5"/>
    <w:rsid w:val="00F14C1B"/>
    <w:rsid w:val="00F1575F"/>
    <w:rsid w:val="00F750C7"/>
    <w:rsid w:val="00F76DEB"/>
    <w:rsid w:val="00F94398"/>
    <w:rsid w:val="00FA56AE"/>
    <w:rsid w:val="00FA73DB"/>
    <w:rsid w:val="00FB15BF"/>
    <w:rsid w:val="00FE41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List Paragraph,Список уровня 2,название табл/рис,Chapter10,AC List 01,заголовок 1.1,Литература,Bullet Number,Bullet 1,Use Case List Paragraph,lp1,lp11,List Paragraph11,EBRD List"/>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aliases w:val="Elenco Normale Знак,List Paragraph Знак,Список уровня 2 Знак,название табл/рис Знак,Chapter10 Знак,AC List 01 Знак,заголовок 1.1 Знак,Литература Знак,Bullet Number Знак,Bullet 1 Знак,Use Case List Paragraph Знак,lp1 Знак,lp11 Знак"/>
    <w:link w:val="a3"/>
    <w:uiPriority w:val="34"/>
    <w:locked/>
    <w:rsid w:val="000B1F80"/>
    <w:rPr>
      <w:rFonts w:ascii="Calibri" w:eastAsia="Calibri" w:hAnsi="Calibri" w:cs="Times New Roman"/>
    </w:rPr>
  </w:style>
  <w:style w:type="paragraph" w:customStyle="1" w:styleId="a5">
    <w:name w:val="a"/>
    <w:basedOn w:val="a"/>
    <w:rsid w:val="00D87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4C5B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uiPriority w:val="99"/>
    <w:semiHidden/>
    <w:unhideWhenUsed/>
    <w:rsid w:val="00F030C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uiPriority w:val="22"/>
    <w:qFormat/>
    <w:rsid w:val="00D61D20"/>
    <w:rPr>
      <w:b/>
      <w:bCs/>
    </w:rPr>
  </w:style>
  <w:style w:type="paragraph" w:styleId="a8">
    <w:name w:val="No Spacing"/>
    <w:link w:val="a9"/>
    <w:uiPriority w:val="1"/>
    <w:qFormat/>
    <w:rsid w:val="001B1287"/>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rsid w:val="001B1287"/>
    <w:rPr>
      <w:rFonts w:ascii="Calibri" w:eastAsia="Calibri" w:hAnsi="Calibri" w:cs="Times New Roman"/>
      <w:lang w:eastAsia="en-US"/>
    </w:rPr>
  </w:style>
  <w:style w:type="character" w:styleId="aa">
    <w:name w:val="Hyperlink"/>
    <w:basedOn w:val="a0"/>
    <w:uiPriority w:val="99"/>
    <w:unhideWhenUsed/>
    <w:rsid w:val="00F044C5"/>
    <w:rPr>
      <w:color w:val="0000FF" w:themeColor="hyperlink"/>
      <w:u w:val="single"/>
    </w:rPr>
  </w:style>
  <w:style w:type="paragraph" w:styleId="ab">
    <w:name w:val="Balloon Text"/>
    <w:basedOn w:val="a"/>
    <w:link w:val="ac"/>
    <w:uiPriority w:val="99"/>
    <w:semiHidden/>
    <w:unhideWhenUsed/>
    <w:rsid w:val="00F044C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4C5"/>
    <w:rPr>
      <w:rFonts w:ascii="Tahoma" w:hAnsi="Tahoma" w:cs="Tahoma"/>
      <w:sz w:val="16"/>
      <w:szCs w:val="16"/>
    </w:rPr>
  </w:style>
  <w:style w:type="paragraph" w:customStyle="1" w:styleId="Standard">
    <w:name w:val="Standard"/>
    <w:rsid w:val="001330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bumped">
    <w:name w:val="bumped"/>
    <w:basedOn w:val="a0"/>
    <w:rsid w:val="0040515F"/>
  </w:style>
</w:styles>
</file>

<file path=word/webSettings.xml><?xml version="1.0" encoding="utf-8"?>
<w:webSettings xmlns:r="http://schemas.openxmlformats.org/officeDocument/2006/relationships" xmlns:w="http://schemas.openxmlformats.org/wordprocessingml/2006/main">
  <w:divs>
    <w:div w:id="1242713992">
      <w:bodyDiv w:val="1"/>
      <w:marLeft w:val="0"/>
      <w:marRight w:val="0"/>
      <w:marTop w:val="0"/>
      <w:marBottom w:val="0"/>
      <w:divBdr>
        <w:top w:val="none" w:sz="0" w:space="0" w:color="auto"/>
        <w:left w:val="none" w:sz="0" w:space="0" w:color="auto"/>
        <w:bottom w:val="none" w:sz="0" w:space="0" w:color="auto"/>
        <w:right w:val="none" w:sz="0" w:space="0" w:color="auto"/>
      </w:divBdr>
    </w:div>
    <w:div w:id="13992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Zver</cp:lastModifiedBy>
  <cp:revision>2</cp:revision>
  <cp:lastPrinted>2025-06-03T08:06:00Z</cp:lastPrinted>
  <dcterms:created xsi:type="dcterms:W3CDTF">2026-07-16T08:01:00Z</dcterms:created>
  <dcterms:modified xsi:type="dcterms:W3CDTF">2026-07-16T08:01:00Z</dcterms:modified>
</cp:coreProperties>
</file>