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22" w:rsidRDefault="00010422" w:rsidP="00010422">
      <w:pPr>
        <w:pStyle w:val="a3"/>
        <w:ind w:left="0"/>
        <w:jc w:val="right"/>
        <w:rPr>
          <w:sz w:val="23"/>
          <w:szCs w:val="24"/>
          <w:lang w:val="ru-RU"/>
        </w:rPr>
      </w:pPr>
      <w:r>
        <w:rPr>
          <w:sz w:val="23"/>
          <w:szCs w:val="24"/>
          <w:lang w:val="ru-RU"/>
        </w:rPr>
        <w:t>ПРОЕКТ</w:t>
      </w:r>
    </w:p>
    <w:p w:rsidR="008F2B27" w:rsidRDefault="008F2B27" w:rsidP="008F2B27">
      <w:pPr>
        <w:pStyle w:val="a3"/>
        <w:ind w:left="0"/>
        <w:jc w:val="center"/>
        <w:rPr>
          <w:sz w:val="23"/>
          <w:szCs w:val="24"/>
          <w:lang w:val="ru-RU"/>
        </w:rPr>
      </w:pPr>
      <w:r w:rsidRPr="00801789"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1882E175" wp14:editId="70101560">
                <wp:extent cx="473075" cy="602615"/>
                <wp:effectExtent l="2540" t="3810" r="635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138D648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:rsidR="008F2B27" w:rsidRDefault="008F2B27" w:rsidP="008F2B27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8F2B27" w:rsidRDefault="008F2B27" w:rsidP="008F2B27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8F2B27" w:rsidRDefault="008F2B27" w:rsidP="008F2B27">
      <w:pPr>
        <w:pStyle w:val="a3"/>
        <w:spacing w:before="89" w:line="322" w:lineRule="exact"/>
        <w:ind w:left="0"/>
        <w:jc w:val="center"/>
      </w:pPr>
    </w:p>
    <w:p w:rsidR="008F2B27" w:rsidRDefault="008F2B27" w:rsidP="008F2B27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1"/>
        <w:gridCol w:w="3228"/>
      </w:tblGrid>
      <w:tr w:rsidR="008F2B27" w:rsidTr="006F1B82">
        <w:trPr>
          <w:trHeight w:val="436"/>
        </w:trPr>
        <w:tc>
          <w:tcPr>
            <w:tcW w:w="6487" w:type="dxa"/>
            <w:hideMark/>
          </w:tcPr>
          <w:p w:rsidR="008F2B27" w:rsidRPr="00420188" w:rsidRDefault="00010422" w:rsidP="006F1B82">
            <w:pPr>
              <w:pStyle w:val="a3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8F2B27">
              <w:rPr>
                <w:lang w:val="ru-RU"/>
              </w:rPr>
              <w:t>_</w:t>
            </w:r>
            <w:r w:rsidR="008F2B27" w:rsidRPr="00B60C71">
              <w:rPr>
                <w:lang w:val="ru-RU"/>
              </w:rPr>
              <w:t>.</w:t>
            </w:r>
            <w:r w:rsidR="008F2B27">
              <w:rPr>
                <w:lang w:val="ru-RU"/>
              </w:rPr>
              <w:t>05</w:t>
            </w:r>
            <w:r w:rsidR="008F2B27" w:rsidRPr="00B60C71">
              <w:rPr>
                <w:lang w:val="ru-RU"/>
              </w:rPr>
              <w:t>.202</w:t>
            </w:r>
            <w:r w:rsidR="008F2B27">
              <w:rPr>
                <w:lang w:val="ru-RU"/>
              </w:rPr>
              <w:t xml:space="preserve">6 р. </w:t>
            </w:r>
            <w:r w:rsidR="008F2B27">
              <w:t xml:space="preserve">№ </w:t>
            </w:r>
          </w:p>
          <w:p w:rsidR="008F2B27" w:rsidRDefault="008F2B27" w:rsidP="006F1B82">
            <w:pPr>
              <w:pStyle w:val="a3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8F2B27" w:rsidRDefault="008F2B27" w:rsidP="00010422">
            <w:pPr>
              <w:pStyle w:val="a3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>
              <w:t>ІІ</w:t>
            </w:r>
            <w:r w:rsidR="00010422">
              <w:t>І позачергова</w:t>
            </w:r>
            <w:r w:rsidRPr="00986864">
              <w:t xml:space="preserve"> </w:t>
            </w:r>
            <w:r>
              <w:t>сесія восьмого скликання</w:t>
            </w:r>
          </w:p>
        </w:tc>
      </w:tr>
    </w:tbl>
    <w:p w:rsidR="001763FD" w:rsidRDefault="001763FD"/>
    <w:p w:rsidR="00274FF7" w:rsidRPr="00505FE0" w:rsidRDefault="00274FF7" w:rsidP="00274FF7">
      <w:pPr>
        <w:ind w:right="4677"/>
        <w:jc w:val="both"/>
        <w:rPr>
          <w:b/>
          <w:sz w:val="28"/>
          <w:szCs w:val="28"/>
        </w:rPr>
      </w:pPr>
      <w:r w:rsidRPr="00505FE0">
        <w:rPr>
          <w:b/>
          <w:sz w:val="28"/>
          <w:szCs w:val="28"/>
        </w:rPr>
        <w:t xml:space="preserve">Про затвердження  технічної документації із землеустрою щодо поділу земельної ділянки комунальної власності </w:t>
      </w:r>
      <w:r w:rsidR="00AE611D">
        <w:rPr>
          <w:b/>
          <w:sz w:val="28"/>
          <w:szCs w:val="28"/>
        </w:rPr>
        <w:t>та</w:t>
      </w:r>
      <w:r w:rsidR="003461BE" w:rsidRPr="00505FE0">
        <w:rPr>
          <w:b/>
          <w:sz w:val="28"/>
          <w:szCs w:val="28"/>
        </w:rPr>
        <w:t xml:space="preserve"> </w:t>
      </w:r>
      <w:r w:rsidR="00870CA2" w:rsidRPr="00AE611D">
        <w:rPr>
          <w:b/>
          <w:sz w:val="28"/>
          <w:szCs w:val="28"/>
        </w:rPr>
        <w:t>надання в</w:t>
      </w:r>
      <w:r w:rsidR="00E91F83" w:rsidRPr="00AE611D">
        <w:rPr>
          <w:b/>
          <w:sz w:val="28"/>
          <w:szCs w:val="28"/>
        </w:rPr>
        <w:t xml:space="preserve"> </w:t>
      </w:r>
      <w:r w:rsidR="00E91F83" w:rsidRPr="00505FE0">
        <w:rPr>
          <w:b/>
          <w:sz w:val="28"/>
          <w:szCs w:val="28"/>
        </w:rPr>
        <w:t>оренд</w:t>
      </w:r>
      <w:r w:rsidR="00010422">
        <w:rPr>
          <w:b/>
          <w:sz w:val="28"/>
          <w:szCs w:val="28"/>
        </w:rPr>
        <w:t>у</w:t>
      </w:r>
      <w:r w:rsidR="00E91F83" w:rsidRPr="00505FE0">
        <w:rPr>
          <w:b/>
          <w:sz w:val="28"/>
          <w:szCs w:val="28"/>
        </w:rPr>
        <w:t xml:space="preserve"> землі </w:t>
      </w:r>
      <w:r w:rsidR="008F2B27" w:rsidRPr="00AE611D">
        <w:rPr>
          <w:b/>
          <w:sz w:val="27"/>
          <w:szCs w:val="27"/>
        </w:rPr>
        <w:t>ТОВ «НОВООДЕСЬКИЙ ЕЛЕВАТОР»</w:t>
      </w:r>
    </w:p>
    <w:p w:rsidR="008F2B27" w:rsidRPr="00505FE0" w:rsidRDefault="008F2B27" w:rsidP="00274FF7">
      <w:pPr>
        <w:ind w:right="4677"/>
        <w:jc w:val="both"/>
        <w:rPr>
          <w:b/>
          <w:sz w:val="28"/>
          <w:szCs w:val="28"/>
        </w:rPr>
      </w:pPr>
    </w:p>
    <w:p w:rsidR="008F2B27" w:rsidRPr="00505FE0" w:rsidRDefault="008F2B27" w:rsidP="00274FF7">
      <w:pPr>
        <w:ind w:right="4677"/>
        <w:jc w:val="both"/>
        <w:rPr>
          <w:b/>
          <w:sz w:val="28"/>
          <w:szCs w:val="28"/>
        </w:rPr>
      </w:pPr>
    </w:p>
    <w:p w:rsidR="0048346E" w:rsidRPr="00505FE0" w:rsidRDefault="0048346E" w:rsidP="005A10F2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</w:rPr>
      </w:pPr>
      <w:r w:rsidRPr="00505FE0">
        <w:rPr>
          <w:sz w:val="28"/>
          <w:szCs w:val="28"/>
        </w:rPr>
        <w:t xml:space="preserve">Розглянувши заяву </w:t>
      </w:r>
      <w:r w:rsidRPr="00505FE0">
        <w:rPr>
          <w:sz w:val="28"/>
          <w:szCs w:val="28"/>
          <w:lang w:eastAsia="uk-UA"/>
        </w:rPr>
        <w:t>ТОВ «НОВООДЕСЬКИЙ ЕЛЕВАТОР»</w:t>
      </w:r>
      <w:r w:rsidRPr="00505FE0">
        <w:rPr>
          <w:b/>
          <w:sz w:val="28"/>
          <w:szCs w:val="28"/>
          <w:lang w:eastAsia="uk-UA"/>
        </w:rPr>
        <w:t xml:space="preserve"> </w:t>
      </w:r>
      <w:r w:rsidRPr="00505FE0">
        <w:rPr>
          <w:sz w:val="28"/>
          <w:szCs w:val="28"/>
          <w:lang w:eastAsia="uk-UA"/>
        </w:rPr>
        <w:t>про</w:t>
      </w:r>
      <w:r w:rsidRPr="00505FE0">
        <w:rPr>
          <w:b/>
          <w:sz w:val="28"/>
          <w:szCs w:val="28"/>
          <w:lang w:eastAsia="uk-UA"/>
        </w:rPr>
        <w:t xml:space="preserve"> </w:t>
      </w:r>
      <w:r w:rsidRPr="00505FE0">
        <w:rPr>
          <w:sz w:val="28"/>
          <w:szCs w:val="28"/>
        </w:rPr>
        <w:t xml:space="preserve">затвердження технічної документації із землеустрою щодо поділу земельної ділянки та внесення змін в договір оренди земельної ділянки від </w:t>
      </w:r>
      <w:r w:rsidR="00A12489">
        <w:rPr>
          <w:sz w:val="28"/>
          <w:szCs w:val="28"/>
        </w:rPr>
        <w:t xml:space="preserve">19.06.2009 </w:t>
      </w:r>
      <w:r w:rsidR="00A12489" w:rsidRPr="00505FE0">
        <w:rPr>
          <w:sz w:val="28"/>
          <w:szCs w:val="28"/>
        </w:rPr>
        <w:t>року</w:t>
      </w:r>
      <w:r w:rsidR="00A12489">
        <w:rPr>
          <w:sz w:val="28"/>
          <w:szCs w:val="28"/>
        </w:rPr>
        <w:t xml:space="preserve"> №</w:t>
      </w:r>
      <w:r w:rsidR="00010422">
        <w:rPr>
          <w:sz w:val="28"/>
          <w:szCs w:val="28"/>
        </w:rPr>
        <w:t xml:space="preserve"> </w:t>
      </w:r>
      <w:r w:rsidR="00A12489">
        <w:rPr>
          <w:sz w:val="28"/>
          <w:szCs w:val="28"/>
        </w:rPr>
        <w:t>22</w:t>
      </w:r>
      <w:r w:rsidRPr="00505FE0">
        <w:rPr>
          <w:sz w:val="28"/>
          <w:szCs w:val="28"/>
        </w:rPr>
        <w:t xml:space="preserve">, </w:t>
      </w:r>
      <w:r w:rsidR="003F1C44" w:rsidRPr="00505FE0">
        <w:rPr>
          <w:sz w:val="28"/>
          <w:szCs w:val="28"/>
        </w:rPr>
        <w:t xml:space="preserve">технічну документацію із землеустрою щодо поділу земельної ділянки за кадастровим номером 4824810100:05:031:0001, </w:t>
      </w:r>
      <w:r w:rsidRPr="00505FE0">
        <w:rPr>
          <w:sz w:val="28"/>
          <w:szCs w:val="28"/>
        </w:rPr>
        <w:t xml:space="preserve">витяги з державного земельного кадастру про </w:t>
      </w:r>
      <w:r w:rsidR="003F1C44" w:rsidRPr="00505FE0">
        <w:rPr>
          <w:sz w:val="28"/>
          <w:szCs w:val="28"/>
        </w:rPr>
        <w:t xml:space="preserve">реєстрацію </w:t>
      </w:r>
      <w:r w:rsidRPr="00505FE0">
        <w:rPr>
          <w:sz w:val="28"/>
          <w:szCs w:val="28"/>
        </w:rPr>
        <w:t>земельн</w:t>
      </w:r>
      <w:r w:rsidR="003F1C44" w:rsidRPr="00505FE0">
        <w:rPr>
          <w:sz w:val="28"/>
          <w:szCs w:val="28"/>
        </w:rPr>
        <w:t>их</w:t>
      </w:r>
      <w:r w:rsidRPr="00505FE0">
        <w:rPr>
          <w:sz w:val="28"/>
          <w:szCs w:val="28"/>
        </w:rPr>
        <w:t xml:space="preserve"> ділян</w:t>
      </w:r>
      <w:r w:rsidR="003F1C44" w:rsidRPr="00505FE0">
        <w:rPr>
          <w:sz w:val="28"/>
          <w:szCs w:val="28"/>
        </w:rPr>
        <w:t>о</w:t>
      </w:r>
      <w:r w:rsidRPr="00505FE0">
        <w:rPr>
          <w:sz w:val="28"/>
          <w:szCs w:val="28"/>
        </w:rPr>
        <w:t xml:space="preserve">к від </w:t>
      </w:r>
      <w:r w:rsidR="003F1C44" w:rsidRPr="00505FE0">
        <w:rPr>
          <w:sz w:val="28"/>
          <w:szCs w:val="28"/>
        </w:rPr>
        <w:t>08.04.2026 року №</w:t>
      </w:r>
      <w:r w:rsidR="00010422">
        <w:rPr>
          <w:sz w:val="28"/>
          <w:szCs w:val="28"/>
        </w:rPr>
        <w:t xml:space="preserve"> </w:t>
      </w:r>
      <w:r w:rsidR="003F1C44" w:rsidRPr="00505FE0">
        <w:rPr>
          <w:sz w:val="28"/>
          <w:szCs w:val="28"/>
        </w:rPr>
        <w:t>НВ-7400476542026 та</w:t>
      </w:r>
      <w:r w:rsidRPr="00505FE0">
        <w:rPr>
          <w:sz w:val="28"/>
          <w:szCs w:val="28"/>
        </w:rPr>
        <w:t xml:space="preserve"> </w:t>
      </w:r>
      <w:r w:rsidR="003F1C44" w:rsidRPr="00505FE0">
        <w:rPr>
          <w:sz w:val="28"/>
          <w:szCs w:val="28"/>
        </w:rPr>
        <w:t>№</w:t>
      </w:r>
      <w:r w:rsidR="00010422">
        <w:rPr>
          <w:sz w:val="28"/>
          <w:szCs w:val="28"/>
        </w:rPr>
        <w:t xml:space="preserve"> </w:t>
      </w:r>
      <w:r w:rsidR="003F1C44" w:rsidRPr="00505FE0">
        <w:rPr>
          <w:sz w:val="28"/>
          <w:szCs w:val="28"/>
        </w:rPr>
        <w:t>НВ-7400476552026</w:t>
      </w:r>
      <w:r w:rsidRPr="00505FE0">
        <w:rPr>
          <w:color w:val="333333"/>
          <w:sz w:val="28"/>
          <w:szCs w:val="28"/>
          <w:shd w:val="clear" w:color="auto" w:fill="FFFFFF"/>
        </w:rPr>
        <w:t xml:space="preserve">, </w:t>
      </w:r>
      <w:r w:rsidR="0070475F" w:rsidRPr="00336275">
        <w:rPr>
          <w:sz w:val="28"/>
          <w:szCs w:val="28"/>
          <w:shd w:val="clear" w:color="auto" w:fill="FFFFFF"/>
        </w:rPr>
        <w:t>витяг з но</w:t>
      </w:r>
      <w:r w:rsidR="00336275" w:rsidRPr="00336275">
        <w:rPr>
          <w:sz w:val="28"/>
          <w:szCs w:val="28"/>
          <w:shd w:val="clear" w:color="auto" w:fill="FFFFFF"/>
        </w:rPr>
        <w:t>р</w:t>
      </w:r>
      <w:r w:rsidR="0070475F" w:rsidRPr="00336275">
        <w:rPr>
          <w:sz w:val="28"/>
          <w:szCs w:val="28"/>
          <w:shd w:val="clear" w:color="auto" w:fill="FFFFFF"/>
        </w:rPr>
        <w:t>мативної грошової оцінки</w:t>
      </w:r>
      <w:r w:rsidR="00336275" w:rsidRPr="00336275">
        <w:rPr>
          <w:sz w:val="28"/>
          <w:szCs w:val="28"/>
          <w:shd w:val="clear" w:color="auto" w:fill="FFFFFF"/>
        </w:rPr>
        <w:t xml:space="preserve"> №</w:t>
      </w:r>
      <w:r w:rsidR="00010422">
        <w:rPr>
          <w:sz w:val="28"/>
          <w:szCs w:val="28"/>
          <w:shd w:val="clear" w:color="auto" w:fill="FFFFFF"/>
        </w:rPr>
        <w:t xml:space="preserve"> </w:t>
      </w:r>
      <w:r w:rsidR="00336275" w:rsidRPr="00336275">
        <w:rPr>
          <w:sz w:val="28"/>
          <w:szCs w:val="28"/>
          <w:shd w:val="clear" w:color="auto" w:fill="FFFFFF"/>
        </w:rPr>
        <w:t>НВ-9961725912026</w:t>
      </w:r>
      <w:r w:rsidR="0070475F" w:rsidRPr="00336275">
        <w:rPr>
          <w:sz w:val="28"/>
          <w:szCs w:val="28"/>
          <w:shd w:val="clear" w:color="auto" w:fill="FFFFFF"/>
        </w:rPr>
        <w:t xml:space="preserve">, </w:t>
      </w:r>
      <w:r w:rsidRPr="00336275">
        <w:rPr>
          <w:sz w:val="28"/>
          <w:szCs w:val="28"/>
          <w:shd w:val="clear" w:color="auto" w:fill="FFFFFF"/>
        </w:rPr>
        <w:t>к</w:t>
      </w:r>
      <w:r w:rsidRPr="00336275">
        <w:rPr>
          <w:sz w:val="28"/>
          <w:szCs w:val="28"/>
        </w:rPr>
        <w:t>еруюч</w:t>
      </w:r>
      <w:r w:rsidRPr="00505FE0">
        <w:rPr>
          <w:sz w:val="28"/>
          <w:szCs w:val="28"/>
        </w:rPr>
        <w:t>ись пунктом 34 частини 1 статті 26 Закону України «Про місцеве самоврядування в Україні»,</w:t>
      </w:r>
      <w:r w:rsidRPr="00505FE0">
        <w:rPr>
          <w:color w:val="FF0000"/>
          <w:sz w:val="28"/>
          <w:szCs w:val="28"/>
        </w:rPr>
        <w:t xml:space="preserve"> </w:t>
      </w:r>
      <w:r w:rsidRPr="00505FE0">
        <w:rPr>
          <w:sz w:val="28"/>
          <w:szCs w:val="28"/>
        </w:rPr>
        <w:t xml:space="preserve">відповідно статей 12, </w:t>
      </w:r>
      <w:r w:rsidRPr="00505FE0">
        <w:rPr>
          <w:rStyle w:val="rvts9"/>
          <w:bCs/>
          <w:color w:val="333333"/>
          <w:sz w:val="28"/>
          <w:szCs w:val="28"/>
          <w:shd w:val="clear" w:color="auto" w:fill="FFFFFF"/>
        </w:rPr>
        <w:t>17</w:t>
      </w:r>
      <w:r w:rsidRPr="00505FE0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</w:rPr>
        <w:t>-2</w:t>
      </w:r>
      <w:r w:rsidRPr="00505FE0">
        <w:rPr>
          <w:sz w:val="28"/>
          <w:szCs w:val="28"/>
        </w:rPr>
        <w:t xml:space="preserve">, </w:t>
      </w:r>
      <w:r w:rsidRPr="00505FE0">
        <w:rPr>
          <w:rStyle w:val="rvts9"/>
          <w:bCs/>
          <w:color w:val="333333"/>
          <w:sz w:val="28"/>
          <w:szCs w:val="28"/>
          <w:shd w:val="clear" w:color="auto" w:fill="FFFFFF"/>
        </w:rPr>
        <w:t>79</w:t>
      </w:r>
      <w:r w:rsidRPr="00505FE0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</w:rPr>
        <w:t>-1</w:t>
      </w:r>
      <w:r w:rsidRPr="00505FE0">
        <w:rPr>
          <w:sz w:val="28"/>
          <w:szCs w:val="28"/>
        </w:rPr>
        <w:t>, 9</w:t>
      </w:r>
      <w:r w:rsidR="00CA0967" w:rsidRPr="00505FE0">
        <w:rPr>
          <w:sz w:val="28"/>
          <w:szCs w:val="28"/>
        </w:rPr>
        <w:t>3</w:t>
      </w:r>
      <w:r w:rsidRPr="00505FE0">
        <w:rPr>
          <w:sz w:val="28"/>
          <w:szCs w:val="28"/>
        </w:rPr>
        <w:t xml:space="preserve">, 122, </w:t>
      </w:r>
      <w:r w:rsidR="00D707FF" w:rsidRPr="00505FE0">
        <w:rPr>
          <w:sz w:val="28"/>
          <w:szCs w:val="28"/>
        </w:rPr>
        <w:t>123,</w:t>
      </w:r>
      <w:r w:rsidR="00010422">
        <w:rPr>
          <w:sz w:val="28"/>
          <w:szCs w:val="28"/>
        </w:rPr>
        <w:t>125,126</w:t>
      </w:r>
      <w:r w:rsidRPr="00505FE0">
        <w:rPr>
          <w:sz w:val="28"/>
          <w:szCs w:val="28"/>
        </w:rPr>
        <w:t xml:space="preserve"> Земельного </w:t>
      </w:r>
      <w:r w:rsidR="00010422">
        <w:rPr>
          <w:sz w:val="28"/>
          <w:szCs w:val="28"/>
        </w:rPr>
        <w:t>к</w:t>
      </w:r>
      <w:r w:rsidRPr="00505FE0">
        <w:rPr>
          <w:sz w:val="28"/>
          <w:szCs w:val="28"/>
        </w:rPr>
        <w:t>одексу України,</w:t>
      </w:r>
      <w:r w:rsidRPr="00505FE0">
        <w:rPr>
          <w:color w:val="FF0000"/>
          <w:sz w:val="28"/>
          <w:szCs w:val="28"/>
        </w:rPr>
        <w:t xml:space="preserve"> </w:t>
      </w:r>
      <w:r w:rsidRPr="00505FE0">
        <w:rPr>
          <w:sz w:val="28"/>
          <w:szCs w:val="28"/>
        </w:rPr>
        <w:t>ст.5</w:t>
      </w:r>
      <w:r w:rsidR="00576CEB" w:rsidRPr="00505FE0">
        <w:rPr>
          <w:sz w:val="28"/>
          <w:szCs w:val="28"/>
        </w:rPr>
        <w:t>6</w:t>
      </w:r>
      <w:r w:rsidRPr="00505FE0">
        <w:rPr>
          <w:sz w:val="28"/>
          <w:szCs w:val="28"/>
        </w:rPr>
        <w:t xml:space="preserve"> Закону України «Про землеустрій», Закону України «Про державний земельних кадастр», </w:t>
      </w:r>
      <w:r w:rsidR="00576CEB" w:rsidRPr="00505FE0">
        <w:rPr>
          <w:sz w:val="28"/>
          <w:szCs w:val="28"/>
        </w:rPr>
        <w:t xml:space="preserve">Закону України «Про оренду землі», </w:t>
      </w:r>
      <w:r w:rsidRPr="00505FE0">
        <w:rPr>
          <w:sz w:val="28"/>
          <w:szCs w:val="28"/>
        </w:rPr>
        <w:t xml:space="preserve">Закону України «Про адміністративну процедуру», враховуючи рекомендації постійної комісії з питань аграрно-промислового розвитку та екології міська рада </w:t>
      </w:r>
    </w:p>
    <w:p w:rsidR="0048346E" w:rsidRPr="00505FE0" w:rsidRDefault="0048346E" w:rsidP="005A10F2">
      <w:pPr>
        <w:tabs>
          <w:tab w:val="left" w:pos="851"/>
        </w:tabs>
        <w:ind w:firstLine="567"/>
        <w:rPr>
          <w:color w:val="000000"/>
          <w:sz w:val="28"/>
          <w:szCs w:val="28"/>
          <w:shd w:val="clear" w:color="auto" w:fill="FFFFFF"/>
          <w:lang w:eastAsia="uk-UA"/>
        </w:rPr>
      </w:pPr>
      <w:r w:rsidRPr="00505FE0">
        <w:rPr>
          <w:b/>
          <w:bCs/>
          <w:color w:val="000000"/>
          <w:sz w:val="28"/>
          <w:szCs w:val="28"/>
          <w:lang w:eastAsia="uk-UA"/>
        </w:rPr>
        <w:t>В И Р І Ш И Л А :</w:t>
      </w:r>
      <w:r w:rsidRPr="00505FE0">
        <w:rPr>
          <w:color w:val="000000"/>
          <w:sz w:val="28"/>
          <w:szCs w:val="28"/>
          <w:shd w:val="clear" w:color="auto" w:fill="FFFFFF"/>
          <w:lang w:eastAsia="uk-UA"/>
        </w:rPr>
        <w:t> </w:t>
      </w:r>
    </w:p>
    <w:p w:rsidR="00D7158D" w:rsidRPr="00505FE0" w:rsidRDefault="00400F48" w:rsidP="00010422">
      <w:pPr>
        <w:pStyle w:val="a5"/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Затвердити «Технічну документацію із землеустрою щодо поділу земельної ділянки за кадастровим номером </w:t>
      </w:r>
      <w:r w:rsidR="00010422">
        <w:rPr>
          <w:rFonts w:eastAsiaTheme="minorHAnsi"/>
          <w:color w:val="000000"/>
          <w:sz w:val="28"/>
          <w:szCs w:val="28"/>
          <w:lang w:eastAsia="en-US" w:bidi="uk-UA"/>
        </w:rPr>
        <w:t xml:space="preserve"> </w:t>
      </w:r>
      <w:r w:rsidRPr="00505FE0">
        <w:rPr>
          <w:sz w:val="28"/>
          <w:szCs w:val="28"/>
        </w:rPr>
        <w:t>4824810100:05:031:0001 д</w:t>
      </w:r>
      <w:r w:rsidRPr="00505FE0">
        <w:rPr>
          <w:bCs/>
          <w:sz w:val="28"/>
          <w:szCs w:val="28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 w:rsidR="00800174" w:rsidRPr="00505FE0">
        <w:rPr>
          <w:bCs/>
          <w:sz w:val="28"/>
          <w:szCs w:val="28"/>
        </w:rPr>
        <w:t>об’єкти</w:t>
      </w:r>
      <w:r w:rsidRPr="00505FE0">
        <w:rPr>
          <w:bCs/>
          <w:sz w:val="28"/>
          <w:szCs w:val="28"/>
        </w:rPr>
        <w:t xml:space="preserve"> оброблення відходів, зокрема </w:t>
      </w:r>
      <w:r w:rsidR="00800174" w:rsidRPr="00505FE0">
        <w:rPr>
          <w:bCs/>
          <w:sz w:val="28"/>
          <w:szCs w:val="28"/>
        </w:rPr>
        <w:t xml:space="preserve">із </w:t>
      </w:r>
      <w:proofErr w:type="spellStart"/>
      <w:r w:rsidR="00800174" w:rsidRPr="00505FE0">
        <w:rPr>
          <w:bCs/>
          <w:sz w:val="28"/>
          <w:szCs w:val="28"/>
        </w:rPr>
        <w:t>електрогенеруючим</w:t>
      </w:r>
      <w:proofErr w:type="spellEnd"/>
      <w:r w:rsidR="00800174" w:rsidRPr="00505FE0">
        <w:rPr>
          <w:bCs/>
          <w:sz w:val="28"/>
          <w:szCs w:val="28"/>
        </w:rPr>
        <w:t xml:space="preserve"> блоком за </w:t>
      </w:r>
      <w:proofErr w:type="spellStart"/>
      <w:r w:rsidR="00800174" w:rsidRPr="00505FE0">
        <w:rPr>
          <w:bCs/>
          <w:sz w:val="28"/>
          <w:szCs w:val="28"/>
        </w:rPr>
        <w:t>адресою</w:t>
      </w:r>
      <w:proofErr w:type="spellEnd"/>
      <w:r w:rsidR="00800174" w:rsidRPr="00505FE0">
        <w:rPr>
          <w:bCs/>
          <w:sz w:val="28"/>
          <w:szCs w:val="28"/>
        </w:rPr>
        <w:t>: Миколаївська область, Миколаївський район, м. Нова Одеса, вул. Решетєєва,79.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 </w:t>
      </w:r>
    </w:p>
    <w:p w:rsidR="00400F48" w:rsidRPr="00505FE0" w:rsidRDefault="00800174" w:rsidP="00010422">
      <w:pPr>
        <w:pStyle w:val="a5"/>
        <w:widowControl w:val="0"/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Земельна ділянка </w:t>
      </w:r>
      <w:r w:rsidR="00400F48"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комунальної власності 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за кадастровим номером  </w:t>
      </w:r>
      <w:r w:rsidRPr="00505FE0">
        <w:rPr>
          <w:sz w:val="28"/>
          <w:szCs w:val="28"/>
        </w:rPr>
        <w:t xml:space="preserve">4824810100:05:031:0001 </w:t>
      </w:r>
      <w:r w:rsidR="00400F48"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площею 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>3,4600</w:t>
      </w:r>
      <w:r w:rsidR="00400F48"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 га, 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поділена </w:t>
      </w:r>
      <w:r w:rsidR="00400F48" w:rsidRPr="00505FE0">
        <w:rPr>
          <w:rFonts w:eastAsiaTheme="minorHAnsi"/>
          <w:color w:val="000000"/>
          <w:sz w:val="28"/>
          <w:szCs w:val="28"/>
          <w:lang w:eastAsia="en-US" w:bidi="uk-UA"/>
        </w:rPr>
        <w:t>на дві окремі земельні ділянки:</w:t>
      </w:r>
    </w:p>
    <w:p w:rsidR="00400F48" w:rsidRPr="00505FE0" w:rsidRDefault="00400F48" w:rsidP="00010422">
      <w:pPr>
        <w:widowControl w:val="0"/>
        <w:numPr>
          <w:ilvl w:val="0"/>
          <w:numId w:val="1"/>
        </w:numPr>
        <w:tabs>
          <w:tab w:val="left" w:pos="761"/>
          <w:tab w:val="left" w:pos="851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земельну ділянку для </w:t>
      </w:r>
      <w:r w:rsidR="00800174" w:rsidRPr="00505FE0">
        <w:rPr>
          <w:bCs/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</w:t>
      </w:r>
      <w:r w:rsidR="00800174" w:rsidRPr="00505FE0">
        <w:rPr>
          <w:bCs/>
          <w:sz w:val="28"/>
          <w:szCs w:val="28"/>
        </w:rPr>
        <w:lastRenderedPageBreak/>
        <w:t xml:space="preserve">іншої промисловості, включаючи </w:t>
      </w:r>
      <w:r w:rsidR="004C7949" w:rsidRPr="00505FE0">
        <w:rPr>
          <w:bCs/>
          <w:sz w:val="28"/>
          <w:szCs w:val="28"/>
        </w:rPr>
        <w:t>об’єкти</w:t>
      </w:r>
      <w:r w:rsidR="00800174" w:rsidRPr="00505FE0">
        <w:rPr>
          <w:bCs/>
          <w:sz w:val="28"/>
          <w:szCs w:val="28"/>
        </w:rPr>
        <w:t xml:space="preserve"> оброблення відходів, зокрема із </w:t>
      </w:r>
      <w:proofErr w:type="spellStart"/>
      <w:r w:rsidR="00800174" w:rsidRPr="00505FE0">
        <w:rPr>
          <w:bCs/>
          <w:sz w:val="28"/>
          <w:szCs w:val="28"/>
        </w:rPr>
        <w:t>електрогенеруючим</w:t>
      </w:r>
      <w:proofErr w:type="spellEnd"/>
      <w:r w:rsidR="00800174" w:rsidRPr="00505FE0">
        <w:rPr>
          <w:bCs/>
          <w:sz w:val="28"/>
          <w:szCs w:val="28"/>
        </w:rPr>
        <w:t xml:space="preserve"> блоком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, кадастровий номер </w:t>
      </w:r>
      <w:r w:rsidR="00800174" w:rsidRPr="00505FE0">
        <w:rPr>
          <w:sz w:val="28"/>
          <w:szCs w:val="28"/>
        </w:rPr>
        <w:t>4824810100:05:031:0005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,  площею </w:t>
      </w:r>
      <w:r w:rsidR="00800174" w:rsidRPr="00505FE0">
        <w:rPr>
          <w:rFonts w:eastAsiaTheme="minorHAnsi"/>
          <w:color w:val="000000"/>
          <w:sz w:val="28"/>
          <w:szCs w:val="28"/>
          <w:lang w:eastAsia="en-US" w:bidi="uk-UA"/>
        </w:rPr>
        <w:t>3,3431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 га;</w:t>
      </w:r>
    </w:p>
    <w:p w:rsidR="00400F48" w:rsidRPr="00505FE0" w:rsidRDefault="00400F48" w:rsidP="00010422">
      <w:pPr>
        <w:widowControl w:val="0"/>
        <w:numPr>
          <w:ilvl w:val="0"/>
          <w:numId w:val="1"/>
        </w:numPr>
        <w:tabs>
          <w:tab w:val="left" w:pos="761"/>
          <w:tab w:val="left" w:pos="851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земельну ділянку для </w:t>
      </w:r>
      <w:r w:rsidR="00800174" w:rsidRPr="00505FE0">
        <w:rPr>
          <w:bCs/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 w:rsidR="004C7949" w:rsidRPr="00505FE0">
        <w:rPr>
          <w:bCs/>
          <w:sz w:val="28"/>
          <w:szCs w:val="28"/>
        </w:rPr>
        <w:t>об’єкти</w:t>
      </w:r>
      <w:r w:rsidR="00800174" w:rsidRPr="00505FE0">
        <w:rPr>
          <w:bCs/>
          <w:sz w:val="28"/>
          <w:szCs w:val="28"/>
        </w:rPr>
        <w:t xml:space="preserve"> оброблення відходів, зокрема із </w:t>
      </w:r>
      <w:proofErr w:type="spellStart"/>
      <w:r w:rsidR="00800174" w:rsidRPr="00505FE0">
        <w:rPr>
          <w:bCs/>
          <w:sz w:val="28"/>
          <w:szCs w:val="28"/>
        </w:rPr>
        <w:t>електрогенеруючим</w:t>
      </w:r>
      <w:proofErr w:type="spellEnd"/>
      <w:r w:rsidR="00800174" w:rsidRPr="00505FE0">
        <w:rPr>
          <w:bCs/>
          <w:sz w:val="28"/>
          <w:szCs w:val="28"/>
        </w:rPr>
        <w:t xml:space="preserve"> блоком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, кадастровий номер </w:t>
      </w:r>
      <w:r w:rsidR="00336275" w:rsidRPr="00505FE0">
        <w:rPr>
          <w:sz w:val="28"/>
          <w:szCs w:val="28"/>
        </w:rPr>
        <w:t>4824810</w:t>
      </w:r>
      <w:r w:rsidR="00336275">
        <w:rPr>
          <w:sz w:val="28"/>
          <w:szCs w:val="28"/>
        </w:rPr>
        <w:t>0</w:t>
      </w:r>
      <w:r w:rsidR="00336275" w:rsidRPr="00505FE0">
        <w:rPr>
          <w:sz w:val="28"/>
          <w:szCs w:val="28"/>
        </w:rPr>
        <w:t>00:0</w:t>
      </w:r>
      <w:r w:rsidR="00336275">
        <w:rPr>
          <w:sz w:val="28"/>
          <w:szCs w:val="28"/>
        </w:rPr>
        <w:t>6</w:t>
      </w:r>
      <w:r w:rsidR="00336275" w:rsidRPr="00505FE0">
        <w:rPr>
          <w:sz w:val="28"/>
          <w:szCs w:val="28"/>
        </w:rPr>
        <w:t>:0</w:t>
      </w:r>
      <w:r w:rsidR="00336275">
        <w:rPr>
          <w:sz w:val="28"/>
          <w:szCs w:val="28"/>
        </w:rPr>
        <w:t>00</w:t>
      </w:r>
      <w:r w:rsidR="00336275" w:rsidRPr="00505FE0">
        <w:rPr>
          <w:sz w:val="28"/>
          <w:szCs w:val="28"/>
        </w:rPr>
        <w:t>:0</w:t>
      </w:r>
      <w:r w:rsidR="00336275">
        <w:rPr>
          <w:sz w:val="28"/>
          <w:szCs w:val="28"/>
        </w:rPr>
        <w:t>242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,  площею </w:t>
      </w:r>
      <w:r w:rsidR="00B7797B" w:rsidRPr="00505FE0">
        <w:rPr>
          <w:rFonts w:eastAsiaTheme="minorHAnsi"/>
          <w:color w:val="000000"/>
          <w:sz w:val="28"/>
          <w:szCs w:val="28"/>
          <w:lang w:eastAsia="en-US" w:bidi="uk-UA"/>
        </w:rPr>
        <w:t>0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>,</w:t>
      </w:r>
      <w:r w:rsidR="00B7797B" w:rsidRPr="00505FE0">
        <w:rPr>
          <w:rFonts w:eastAsiaTheme="minorHAnsi"/>
          <w:color w:val="000000"/>
          <w:sz w:val="28"/>
          <w:szCs w:val="28"/>
          <w:lang w:eastAsia="en-US" w:bidi="uk-UA"/>
        </w:rPr>
        <w:t>1169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 га.</w:t>
      </w:r>
    </w:p>
    <w:p w:rsidR="001268DD" w:rsidRPr="00505FE0" w:rsidRDefault="001268DD" w:rsidP="0001042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05FE0">
        <w:rPr>
          <w:sz w:val="28"/>
          <w:szCs w:val="28"/>
        </w:rPr>
        <w:t xml:space="preserve">Припинити дію договору оренди </w:t>
      </w:r>
      <w:r w:rsidRPr="00505FE0">
        <w:rPr>
          <w:sz w:val="28"/>
          <w:szCs w:val="28"/>
          <w:shd w:val="clear" w:color="auto" w:fill="FFFFFF"/>
        </w:rPr>
        <w:t xml:space="preserve">земельної ділянки </w:t>
      </w:r>
      <w:r w:rsidRPr="00505FE0">
        <w:rPr>
          <w:sz w:val="28"/>
          <w:szCs w:val="28"/>
        </w:rPr>
        <w:t>комунальної власності від</w:t>
      </w:r>
      <w:r w:rsidR="001552EA">
        <w:rPr>
          <w:sz w:val="28"/>
          <w:szCs w:val="28"/>
        </w:rPr>
        <w:t xml:space="preserve"> 19.06.2009 </w:t>
      </w:r>
      <w:r w:rsidRPr="00505FE0">
        <w:rPr>
          <w:sz w:val="28"/>
          <w:szCs w:val="28"/>
        </w:rPr>
        <w:t>року</w:t>
      </w:r>
      <w:r w:rsidR="00A12489">
        <w:rPr>
          <w:sz w:val="28"/>
          <w:szCs w:val="28"/>
        </w:rPr>
        <w:t xml:space="preserve"> №</w:t>
      </w:r>
      <w:r w:rsidR="00010422">
        <w:rPr>
          <w:sz w:val="28"/>
          <w:szCs w:val="28"/>
        </w:rPr>
        <w:t xml:space="preserve"> </w:t>
      </w:r>
      <w:r w:rsidR="00A12489">
        <w:rPr>
          <w:sz w:val="28"/>
          <w:szCs w:val="28"/>
        </w:rPr>
        <w:t>22</w:t>
      </w:r>
      <w:r w:rsidR="001552EA">
        <w:rPr>
          <w:sz w:val="28"/>
          <w:szCs w:val="28"/>
        </w:rPr>
        <w:t>, реєстраційний номер 040901900845 від 20.07.2009 року,</w:t>
      </w:r>
      <w:r w:rsidRPr="00505FE0">
        <w:rPr>
          <w:sz w:val="28"/>
          <w:szCs w:val="28"/>
        </w:rPr>
        <w:t xml:space="preserve"> </w:t>
      </w:r>
      <w:r w:rsidR="001552EA">
        <w:rPr>
          <w:sz w:val="28"/>
          <w:szCs w:val="28"/>
        </w:rPr>
        <w:t xml:space="preserve">додаткові угоди про зміни розміру орендної плати, </w:t>
      </w:r>
      <w:r w:rsidRPr="00505FE0">
        <w:rPr>
          <w:sz w:val="28"/>
          <w:szCs w:val="28"/>
        </w:rPr>
        <w:t>площею  3,4</w:t>
      </w:r>
      <w:r w:rsidR="0080083D" w:rsidRPr="00505FE0">
        <w:rPr>
          <w:sz w:val="28"/>
          <w:szCs w:val="28"/>
        </w:rPr>
        <w:t>600</w:t>
      </w:r>
      <w:r w:rsidR="00010422">
        <w:rPr>
          <w:sz w:val="28"/>
          <w:szCs w:val="28"/>
        </w:rPr>
        <w:t xml:space="preserve"> </w:t>
      </w:r>
      <w:r w:rsidRPr="00505FE0">
        <w:rPr>
          <w:sz w:val="28"/>
          <w:szCs w:val="28"/>
        </w:rPr>
        <w:t xml:space="preserve">га, кадастровий номер – </w:t>
      </w:r>
      <w:r w:rsidR="0080083D" w:rsidRPr="00505FE0">
        <w:rPr>
          <w:sz w:val="28"/>
          <w:szCs w:val="28"/>
        </w:rPr>
        <w:t>4824810100:05:031:0001</w:t>
      </w:r>
      <w:r w:rsidRPr="00505FE0">
        <w:rPr>
          <w:sz w:val="28"/>
          <w:szCs w:val="28"/>
        </w:rPr>
        <w:t xml:space="preserve">, цільове призначення: </w:t>
      </w:r>
      <w:r w:rsidR="0080083D" w:rsidRPr="00505FE0">
        <w:rPr>
          <w:sz w:val="28"/>
          <w:szCs w:val="28"/>
        </w:rPr>
        <w:t>д</w:t>
      </w:r>
      <w:r w:rsidR="0080083D" w:rsidRPr="00505FE0">
        <w:rPr>
          <w:bCs/>
          <w:sz w:val="28"/>
          <w:szCs w:val="28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</w:t>
      </w:r>
      <w:proofErr w:type="spellStart"/>
      <w:r w:rsidR="0080083D" w:rsidRPr="00505FE0">
        <w:rPr>
          <w:bCs/>
          <w:sz w:val="28"/>
          <w:szCs w:val="28"/>
        </w:rPr>
        <w:t>електрогенеруючим</w:t>
      </w:r>
      <w:proofErr w:type="spellEnd"/>
      <w:r w:rsidR="0080083D" w:rsidRPr="00505FE0">
        <w:rPr>
          <w:bCs/>
          <w:sz w:val="28"/>
          <w:szCs w:val="28"/>
        </w:rPr>
        <w:t xml:space="preserve"> блоком</w:t>
      </w:r>
      <w:r w:rsidRPr="00505FE0">
        <w:rPr>
          <w:sz w:val="28"/>
          <w:szCs w:val="28"/>
        </w:rPr>
        <w:t xml:space="preserve"> (1</w:t>
      </w:r>
      <w:r w:rsidR="0080083D" w:rsidRPr="00505FE0">
        <w:rPr>
          <w:sz w:val="28"/>
          <w:szCs w:val="28"/>
        </w:rPr>
        <w:t>1</w:t>
      </w:r>
      <w:r w:rsidRPr="00505FE0">
        <w:rPr>
          <w:sz w:val="28"/>
          <w:szCs w:val="28"/>
        </w:rPr>
        <w:t>.0</w:t>
      </w:r>
      <w:r w:rsidR="0080083D" w:rsidRPr="00505FE0">
        <w:rPr>
          <w:sz w:val="28"/>
          <w:szCs w:val="28"/>
        </w:rPr>
        <w:t>2</w:t>
      </w:r>
      <w:r w:rsidRPr="00505FE0">
        <w:rPr>
          <w:sz w:val="28"/>
          <w:szCs w:val="28"/>
        </w:rPr>
        <w:t xml:space="preserve">), яка знаходиться в межах території </w:t>
      </w:r>
      <w:proofErr w:type="spellStart"/>
      <w:r w:rsidRPr="00505FE0">
        <w:rPr>
          <w:sz w:val="28"/>
          <w:szCs w:val="28"/>
        </w:rPr>
        <w:t>Новоодеської</w:t>
      </w:r>
      <w:proofErr w:type="spellEnd"/>
      <w:r w:rsidRPr="00505FE0">
        <w:rPr>
          <w:sz w:val="28"/>
          <w:szCs w:val="28"/>
        </w:rPr>
        <w:t xml:space="preserve"> міської </w:t>
      </w:r>
      <w:r w:rsidR="00010422">
        <w:rPr>
          <w:sz w:val="28"/>
          <w:szCs w:val="28"/>
        </w:rPr>
        <w:t>територіальної гром</w:t>
      </w:r>
      <w:r w:rsidRPr="00505FE0">
        <w:rPr>
          <w:sz w:val="28"/>
          <w:szCs w:val="28"/>
        </w:rPr>
        <w:t>ади</w:t>
      </w:r>
      <w:r w:rsidRPr="00505FE0">
        <w:rPr>
          <w:sz w:val="28"/>
          <w:szCs w:val="28"/>
          <w:shd w:val="clear" w:color="auto" w:fill="FFFFFF"/>
        </w:rPr>
        <w:t xml:space="preserve"> Миколаївського району Миколаївської області</w:t>
      </w:r>
      <w:r w:rsidRPr="00505FE0">
        <w:rPr>
          <w:sz w:val="28"/>
          <w:szCs w:val="28"/>
        </w:rPr>
        <w:t>, у зв’язку з достроковим його розірванням за взаємною згодою сторін.</w:t>
      </w:r>
    </w:p>
    <w:p w:rsidR="00983E2A" w:rsidRPr="00505FE0" w:rsidRDefault="00983E2A" w:rsidP="00010422">
      <w:pPr>
        <w:pStyle w:val="a5"/>
        <w:widowControl w:val="0"/>
        <w:numPr>
          <w:ilvl w:val="0"/>
          <w:numId w:val="2"/>
        </w:numPr>
        <w:tabs>
          <w:tab w:val="left" w:pos="761"/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05FE0">
        <w:rPr>
          <w:rFonts w:eastAsiaTheme="minorHAnsi"/>
          <w:sz w:val="28"/>
          <w:szCs w:val="28"/>
          <w:lang w:eastAsia="en-US"/>
        </w:rPr>
        <w:t>Надати в оренду</w:t>
      </w:r>
      <w:r w:rsidR="0080083D" w:rsidRPr="00505FE0">
        <w:rPr>
          <w:rFonts w:eastAsiaTheme="minorHAnsi"/>
          <w:sz w:val="28"/>
          <w:szCs w:val="28"/>
          <w:lang w:eastAsia="en-US"/>
        </w:rPr>
        <w:t xml:space="preserve"> земельну ділянку </w:t>
      </w:r>
      <w:r w:rsidR="00444E10" w:rsidRPr="00505FE0">
        <w:rPr>
          <w:rFonts w:eastAsiaTheme="minorHAnsi"/>
          <w:color w:val="000000"/>
          <w:sz w:val="28"/>
          <w:szCs w:val="28"/>
          <w:lang w:eastAsia="en-US" w:bidi="uk-UA"/>
        </w:rPr>
        <w:t>площею 3,3431</w:t>
      </w:r>
      <w:r w:rsidR="00010422">
        <w:rPr>
          <w:rFonts w:eastAsiaTheme="minorHAnsi"/>
          <w:color w:val="000000"/>
          <w:sz w:val="28"/>
          <w:szCs w:val="28"/>
          <w:lang w:eastAsia="en-US" w:bidi="uk-UA"/>
        </w:rPr>
        <w:t xml:space="preserve"> </w:t>
      </w:r>
      <w:r w:rsidR="00444E10" w:rsidRPr="00505FE0">
        <w:rPr>
          <w:rFonts w:eastAsiaTheme="minorHAnsi"/>
          <w:color w:val="000000"/>
          <w:sz w:val="28"/>
          <w:szCs w:val="28"/>
          <w:lang w:eastAsia="en-US" w:bidi="uk-UA"/>
        </w:rPr>
        <w:t>га</w:t>
      </w:r>
      <w:r w:rsidR="0080083D" w:rsidRPr="00505FE0">
        <w:rPr>
          <w:sz w:val="28"/>
          <w:szCs w:val="28"/>
        </w:rPr>
        <w:t xml:space="preserve">, кадастровий номер – </w:t>
      </w:r>
      <w:r w:rsidR="00444E10" w:rsidRPr="00505FE0">
        <w:rPr>
          <w:sz w:val="28"/>
          <w:szCs w:val="28"/>
        </w:rPr>
        <w:t>4824810100:05:031:0005</w:t>
      </w:r>
      <w:r w:rsidR="0080083D" w:rsidRPr="00505FE0">
        <w:rPr>
          <w:sz w:val="28"/>
          <w:szCs w:val="28"/>
        </w:rPr>
        <w:t>, цільове призначення: д</w:t>
      </w:r>
      <w:r w:rsidR="0080083D" w:rsidRPr="00505FE0">
        <w:rPr>
          <w:bCs/>
          <w:sz w:val="28"/>
          <w:szCs w:val="28"/>
        </w:rPr>
        <w:t xml:space="preserve"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</w:t>
      </w:r>
      <w:proofErr w:type="spellStart"/>
      <w:r w:rsidR="0080083D" w:rsidRPr="00505FE0">
        <w:rPr>
          <w:bCs/>
          <w:sz w:val="28"/>
          <w:szCs w:val="28"/>
        </w:rPr>
        <w:t>електрогенеруючим</w:t>
      </w:r>
      <w:proofErr w:type="spellEnd"/>
      <w:r w:rsidR="0080083D" w:rsidRPr="00505FE0">
        <w:rPr>
          <w:bCs/>
          <w:sz w:val="28"/>
          <w:szCs w:val="28"/>
        </w:rPr>
        <w:t xml:space="preserve"> блоком</w:t>
      </w:r>
      <w:r w:rsidR="0080083D" w:rsidRPr="00505FE0">
        <w:rPr>
          <w:sz w:val="28"/>
          <w:szCs w:val="28"/>
        </w:rPr>
        <w:t xml:space="preserve"> (11.02),  </w:t>
      </w:r>
      <w:r w:rsidR="00444E10" w:rsidRPr="00505FE0">
        <w:rPr>
          <w:sz w:val="28"/>
          <w:szCs w:val="28"/>
        </w:rPr>
        <w:t xml:space="preserve">яка знаходиться в межах території </w:t>
      </w:r>
      <w:proofErr w:type="spellStart"/>
      <w:r w:rsidR="00444E10" w:rsidRPr="00505FE0">
        <w:rPr>
          <w:sz w:val="28"/>
          <w:szCs w:val="28"/>
        </w:rPr>
        <w:t>Новоодеської</w:t>
      </w:r>
      <w:proofErr w:type="spellEnd"/>
      <w:r w:rsidR="00444E10" w:rsidRPr="00505FE0">
        <w:rPr>
          <w:sz w:val="28"/>
          <w:szCs w:val="28"/>
        </w:rPr>
        <w:t xml:space="preserve"> міської </w:t>
      </w:r>
      <w:r w:rsidR="00010422">
        <w:rPr>
          <w:sz w:val="28"/>
          <w:szCs w:val="28"/>
        </w:rPr>
        <w:t xml:space="preserve">територіальної </w:t>
      </w:r>
      <w:proofErr w:type="spellStart"/>
      <w:r w:rsidR="00010422">
        <w:rPr>
          <w:sz w:val="28"/>
          <w:szCs w:val="28"/>
        </w:rPr>
        <w:t>горм</w:t>
      </w:r>
      <w:r w:rsidR="00444E10" w:rsidRPr="00505FE0">
        <w:rPr>
          <w:sz w:val="28"/>
          <w:szCs w:val="28"/>
        </w:rPr>
        <w:t>ади</w:t>
      </w:r>
      <w:proofErr w:type="spellEnd"/>
      <w:r w:rsidR="00444E10" w:rsidRPr="00505FE0">
        <w:rPr>
          <w:sz w:val="28"/>
          <w:szCs w:val="28"/>
          <w:shd w:val="clear" w:color="auto" w:fill="FFFFFF"/>
        </w:rPr>
        <w:t xml:space="preserve"> Миколаївського району Миколаївської області.</w:t>
      </w:r>
    </w:p>
    <w:p w:rsidR="00444E10" w:rsidRPr="00505FE0" w:rsidRDefault="000457A4" w:rsidP="00010422">
      <w:pPr>
        <w:pStyle w:val="a5"/>
        <w:widowControl w:val="0"/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457A4">
        <w:rPr>
          <w:rFonts w:eastAsiaTheme="minorHAnsi"/>
          <w:sz w:val="28"/>
          <w:szCs w:val="28"/>
          <w:lang w:eastAsia="en-US"/>
        </w:rPr>
        <w:t>Розмір орендної плати  на 2026 рік становить 3 відсотки та 6 відсотків за наступні роки від нормативної грошової оцінки земельної ділянки.</w:t>
      </w:r>
    </w:p>
    <w:p w:rsidR="00444E10" w:rsidRPr="00505FE0" w:rsidRDefault="00444E10" w:rsidP="00010422">
      <w:pPr>
        <w:pStyle w:val="a5"/>
        <w:widowControl w:val="0"/>
        <w:tabs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05FE0">
        <w:rPr>
          <w:rFonts w:eastAsiaTheme="minorHAnsi"/>
          <w:sz w:val="28"/>
          <w:szCs w:val="28"/>
          <w:lang w:eastAsia="en-US"/>
        </w:rPr>
        <w:t xml:space="preserve">Термін </w:t>
      </w:r>
      <w:r w:rsidR="00473F06" w:rsidRPr="00505FE0">
        <w:rPr>
          <w:rFonts w:eastAsiaTheme="minorHAnsi"/>
          <w:sz w:val="28"/>
          <w:szCs w:val="28"/>
          <w:lang w:eastAsia="en-US"/>
        </w:rPr>
        <w:t xml:space="preserve">дії </w:t>
      </w:r>
      <w:r w:rsidRPr="00505FE0">
        <w:rPr>
          <w:rFonts w:eastAsiaTheme="minorHAnsi"/>
          <w:sz w:val="28"/>
          <w:szCs w:val="28"/>
          <w:lang w:eastAsia="en-US"/>
        </w:rPr>
        <w:t>договору оренди 10 років</w:t>
      </w:r>
      <w:r w:rsidR="00473F06" w:rsidRPr="00505FE0">
        <w:rPr>
          <w:rFonts w:eastAsiaTheme="minorHAnsi"/>
          <w:sz w:val="28"/>
          <w:szCs w:val="28"/>
          <w:lang w:eastAsia="en-US"/>
        </w:rPr>
        <w:t>.</w:t>
      </w:r>
    </w:p>
    <w:p w:rsidR="00DB765C" w:rsidRPr="00505FE0" w:rsidRDefault="00DB765C" w:rsidP="00010422">
      <w:pPr>
        <w:pStyle w:val="a5"/>
        <w:widowControl w:val="0"/>
        <w:numPr>
          <w:ilvl w:val="0"/>
          <w:numId w:val="2"/>
        </w:numPr>
        <w:tabs>
          <w:tab w:val="left" w:pos="761"/>
          <w:tab w:val="left" w:pos="851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05FE0">
        <w:rPr>
          <w:rFonts w:eastAsiaTheme="minorHAnsi"/>
          <w:sz w:val="28"/>
          <w:szCs w:val="28"/>
          <w:lang w:eastAsia="en-US"/>
        </w:rPr>
        <w:t xml:space="preserve">Рекомендувати </w:t>
      </w:r>
      <w:r w:rsidRPr="00505FE0">
        <w:rPr>
          <w:sz w:val="28"/>
          <w:szCs w:val="28"/>
          <w:lang w:eastAsia="uk-UA"/>
        </w:rPr>
        <w:t xml:space="preserve">ТОВ «НОВООДЕСЬКИЙ ЕЛЕВАТОР» звернутись до </w:t>
      </w:r>
      <w:r w:rsidR="00505FE0">
        <w:rPr>
          <w:sz w:val="28"/>
          <w:szCs w:val="28"/>
          <w:lang w:eastAsia="uk-UA"/>
        </w:rPr>
        <w:t>Миколаївської о</w:t>
      </w:r>
      <w:r w:rsidRPr="00505FE0">
        <w:rPr>
          <w:sz w:val="28"/>
          <w:szCs w:val="28"/>
          <w:lang w:eastAsia="uk-UA"/>
        </w:rPr>
        <w:t xml:space="preserve">бласної військової адміністрації для укладання договору оренди на 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земельну ділянку для </w:t>
      </w:r>
      <w:r w:rsidRPr="00505FE0">
        <w:rPr>
          <w:bCs/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</w:t>
      </w:r>
      <w:proofErr w:type="spellStart"/>
      <w:r w:rsidRPr="00505FE0">
        <w:rPr>
          <w:bCs/>
          <w:sz w:val="28"/>
          <w:szCs w:val="28"/>
        </w:rPr>
        <w:t>електрогенеруючим</w:t>
      </w:r>
      <w:proofErr w:type="spellEnd"/>
      <w:r w:rsidRPr="00505FE0">
        <w:rPr>
          <w:bCs/>
          <w:sz w:val="28"/>
          <w:szCs w:val="28"/>
        </w:rPr>
        <w:t xml:space="preserve"> блоком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 xml:space="preserve">, кадастровий номер </w:t>
      </w:r>
      <w:r w:rsidRPr="00505FE0">
        <w:rPr>
          <w:sz w:val="28"/>
          <w:szCs w:val="28"/>
        </w:rPr>
        <w:t>4824810</w:t>
      </w:r>
      <w:r w:rsidR="00336275">
        <w:rPr>
          <w:sz w:val="28"/>
          <w:szCs w:val="28"/>
        </w:rPr>
        <w:t>0</w:t>
      </w:r>
      <w:r w:rsidRPr="00505FE0">
        <w:rPr>
          <w:sz w:val="28"/>
          <w:szCs w:val="28"/>
        </w:rPr>
        <w:t>00:0</w:t>
      </w:r>
      <w:r w:rsidR="00685ACF">
        <w:rPr>
          <w:sz w:val="28"/>
          <w:szCs w:val="28"/>
        </w:rPr>
        <w:t>6</w:t>
      </w:r>
      <w:r w:rsidRPr="00505FE0">
        <w:rPr>
          <w:sz w:val="28"/>
          <w:szCs w:val="28"/>
        </w:rPr>
        <w:t>:0</w:t>
      </w:r>
      <w:r w:rsidR="00685ACF">
        <w:rPr>
          <w:sz w:val="28"/>
          <w:szCs w:val="28"/>
        </w:rPr>
        <w:t>00</w:t>
      </w:r>
      <w:r w:rsidRPr="00505FE0">
        <w:rPr>
          <w:sz w:val="28"/>
          <w:szCs w:val="28"/>
        </w:rPr>
        <w:t>:0</w:t>
      </w:r>
      <w:r w:rsidR="00685ACF">
        <w:rPr>
          <w:sz w:val="28"/>
          <w:szCs w:val="28"/>
        </w:rPr>
        <w:t>242</w:t>
      </w:r>
      <w:r w:rsidRPr="00505FE0">
        <w:rPr>
          <w:rFonts w:eastAsiaTheme="minorHAnsi"/>
          <w:color w:val="000000"/>
          <w:sz w:val="28"/>
          <w:szCs w:val="28"/>
          <w:lang w:eastAsia="en-US" w:bidi="uk-UA"/>
        </w:rPr>
        <w:t>,  площею 0,1169 га.</w:t>
      </w:r>
    </w:p>
    <w:p w:rsidR="005A10F2" w:rsidRDefault="005A10F2" w:rsidP="00010422">
      <w:pPr>
        <w:pStyle w:val="HTML"/>
        <w:numPr>
          <w:ilvl w:val="0"/>
          <w:numId w:val="2"/>
        </w:numPr>
        <w:shd w:val="clear" w:color="auto" w:fill="FFFFFF"/>
        <w:tabs>
          <w:tab w:val="clear" w:pos="916"/>
          <w:tab w:val="clear" w:pos="1832"/>
          <w:tab w:val="left" w:pos="600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01042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1E79C2" w:rsidRPr="00505FE0" w:rsidRDefault="001E79C2" w:rsidP="00010422">
      <w:pPr>
        <w:pStyle w:val="a6"/>
        <w:numPr>
          <w:ilvl w:val="0"/>
          <w:numId w:val="2"/>
        </w:numPr>
        <w:tabs>
          <w:tab w:val="left" w:pos="600"/>
          <w:tab w:val="left" w:pos="851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05FE0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505FE0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010422">
        <w:rPr>
          <w:rFonts w:ascii="Times New Roman" w:hAnsi="Times New Roman"/>
          <w:sz w:val="28"/>
          <w:szCs w:val="28"/>
          <w:lang w:val="uk-UA"/>
        </w:rPr>
        <w:t>м</w:t>
      </w:r>
      <w:r w:rsidRPr="00505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FE0">
        <w:rPr>
          <w:rFonts w:ascii="Times New Roman" w:hAnsi="Times New Roman"/>
          <w:sz w:val="28"/>
          <w:szCs w:val="28"/>
        </w:rPr>
        <w:t>цього</w:t>
      </w:r>
      <w:proofErr w:type="spellEnd"/>
      <w:r w:rsidRPr="00505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FE0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05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FE0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505FE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05FE0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05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FE0">
        <w:rPr>
          <w:rFonts w:ascii="Times New Roman" w:hAnsi="Times New Roman"/>
          <w:sz w:val="28"/>
          <w:szCs w:val="28"/>
        </w:rPr>
        <w:t>комісію</w:t>
      </w:r>
      <w:proofErr w:type="spellEnd"/>
      <w:r w:rsidR="00010422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Pr="00505FE0">
        <w:rPr>
          <w:sz w:val="28"/>
          <w:szCs w:val="28"/>
        </w:rPr>
        <w:t xml:space="preserve"> </w:t>
      </w:r>
      <w:r w:rsidRPr="00505FE0">
        <w:rPr>
          <w:rFonts w:ascii="Times New Roman" w:hAnsi="Times New Roman"/>
          <w:sz w:val="28"/>
          <w:szCs w:val="28"/>
          <w:lang w:val="uk-UA"/>
        </w:rPr>
        <w:t>з питань аграрно-промислового розвитку та екології.</w:t>
      </w:r>
    </w:p>
    <w:p w:rsidR="001E79C2" w:rsidRDefault="001E79C2" w:rsidP="00010422">
      <w:pPr>
        <w:pStyle w:val="a5"/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</w:p>
    <w:p w:rsidR="00010422" w:rsidRDefault="00010422" w:rsidP="00010422">
      <w:pPr>
        <w:pStyle w:val="a5"/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</w:p>
    <w:p w:rsidR="00010422" w:rsidRPr="00010422" w:rsidRDefault="00010422" w:rsidP="00010422">
      <w:pPr>
        <w:pStyle w:val="a5"/>
        <w:tabs>
          <w:tab w:val="left" w:pos="851"/>
        </w:tabs>
        <w:ind w:left="0" w:firstLine="567"/>
        <w:jc w:val="both"/>
        <w:rPr>
          <w:sz w:val="28"/>
          <w:szCs w:val="28"/>
          <w:lang w:val="ru-RU"/>
        </w:rPr>
      </w:pPr>
    </w:p>
    <w:p w:rsidR="00274FF7" w:rsidRDefault="001E79C2" w:rsidP="000457A4">
      <w:pPr>
        <w:pStyle w:val="a5"/>
        <w:tabs>
          <w:tab w:val="left" w:pos="851"/>
        </w:tabs>
        <w:ind w:left="0" w:firstLine="567"/>
      </w:pPr>
      <w:r w:rsidRPr="00010422">
        <w:rPr>
          <w:bCs/>
          <w:kern w:val="36"/>
          <w:sz w:val="28"/>
          <w:szCs w:val="28"/>
          <w:bdr w:val="none" w:sz="0" w:space="0" w:color="auto" w:frame="1"/>
        </w:rPr>
        <w:t xml:space="preserve">Міський голова                        </w:t>
      </w:r>
      <w:r w:rsidR="00010422">
        <w:rPr>
          <w:bCs/>
          <w:kern w:val="36"/>
          <w:sz w:val="28"/>
          <w:szCs w:val="28"/>
          <w:bdr w:val="none" w:sz="0" w:space="0" w:color="auto" w:frame="1"/>
        </w:rPr>
        <w:tab/>
      </w:r>
      <w:r w:rsidRPr="00010422">
        <w:rPr>
          <w:bCs/>
          <w:kern w:val="36"/>
          <w:sz w:val="28"/>
          <w:szCs w:val="28"/>
          <w:bdr w:val="none" w:sz="0" w:space="0" w:color="auto" w:frame="1"/>
        </w:rPr>
        <w:t>                         Олександр ПОЛЯКОВ</w:t>
      </w:r>
      <w:bookmarkStart w:id="0" w:name="_GoBack"/>
      <w:bookmarkEnd w:id="0"/>
    </w:p>
    <w:sectPr w:rsidR="00274FF7" w:rsidSect="00010422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3D8"/>
    <w:multiLevelType w:val="hybridMultilevel"/>
    <w:tmpl w:val="19CCF4EE"/>
    <w:lvl w:ilvl="0" w:tplc="D368D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D729F7"/>
    <w:multiLevelType w:val="multilevel"/>
    <w:tmpl w:val="570E2DB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59234F2"/>
    <w:multiLevelType w:val="hybridMultilevel"/>
    <w:tmpl w:val="16844B50"/>
    <w:lvl w:ilvl="0" w:tplc="C286034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48"/>
    <w:rsid w:val="00010422"/>
    <w:rsid w:val="000457A4"/>
    <w:rsid w:val="000A53A5"/>
    <w:rsid w:val="001268DD"/>
    <w:rsid w:val="001552EA"/>
    <w:rsid w:val="001763FD"/>
    <w:rsid w:val="001E79C2"/>
    <w:rsid w:val="00274FF7"/>
    <w:rsid w:val="00336275"/>
    <w:rsid w:val="003461BE"/>
    <w:rsid w:val="003F1C44"/>
    <w:rsid w:val="00400F48"/>
    <w:rsid w:val="00444E10"/>
    <w:rsid w:val="00473F06"/>
    <w:rsid w:val="0048346E"/>
    <w:rsid w:val="004C7949"/>
    <w:rsid w:val="00505FE0"/>
    <w:rsid w:val="00576CEB"/>
    <w:rsid w:val="005A10F2"/>
    <w:rsid w:val="00620150"/>
    <w:rsid w:val="00685ACF"/>
    <w:rsid w:val="0070475F"/>
    <w:rsid w:val="00800174"/>
    <w:rsid w:val="0080083D"/>
    <w:rsid w:val="00870CA2"/>
    <w:rsid w:val="008F2B27"/>
    <w:rsid w:val="00983E2A"/>
    <w:rsid w:val="00987848"/>
    <w:rsid w:val="00A12489"/>
    <w:rsid w:val="00AB2DD5"/>
    <w:rsid w:val="00AE611D"/>
    <w:rsid w:val="00B7797B"/>
    <w:rsid w:val="00CA0967"/>
    <w:rsid w:val="00D37382"/>
    <w:rsid w:val="00D707FF"/>
    <w:rsid w:val="00D7158D"/>
    <w:rsid w:val="00D92D2C"/>
    <w:rsid w:val="00DB765C"/>
    <w:rsid w:val="00E754CB"/>
    <w:rsid w:val="00E91F83"/>
    <w:rsid w:val="00F0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461B5-EE60-48A2-8444-2D191998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8F2B27"/>
    <w:pPr>
      <w:widowControl w:val="0"/>
      <w:autoSpaceDE w:val="0"/>
      <w:autoSpaceDN w:val="0"/>
      <w:ind w:left="342"/>
    </w:pPr>
    <w:rPr>
      <w:sz w:val="28"/>
      <w:szCs w:val="28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8F2B27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8F2B27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character" w:customStyle="1" w:styleId="rvts9">
    <w:name w:val="rvts9"/>
    <w:basedOn w:val="a0"/>
    <w:rsid w:val="0048346E"/>
  </w:style>
  <w:style w:type="character" w:customStyle="1" w:styleId="rvts37">
    <w:name w:val="rvts37"/>
    <w:basedOn w:val="a0"/>
    <w:rsid w:val="0048346E"/>
  </w:style>
  <w:style w:type="paragraph" w:styleId="a5">
    <w:name w:val="List Paragraph"/>
    <w:basedOn w:val="a"/>
    <w:uiPriority w:val="34"/>
    <w:qFormat/>
    <w:rsid w:val="00800174"/>
    <w:pPr>
      <w:ind w:left="720"/>
      <w:contextualSpacing/>
    </w:pPr>
  </w:style>
  <w:style w:type="paragraph" w:styleId="a6">
    <w:name w:val="Plain Text"/>
    <w:basedOn w:val="a"/>
    <w:link w:val="a7"/>
    <w:unhideWhenUsed/>
    <w:rsid w:val="001E79C2"/>
    <w:rPr>
      <w:rFonts w:ascii="Courier New" w:hAnsi="Courier New"/>
      <w:sz w:val="20"/>
      <w:szCs w:val="20"/>
      <w:lang w:val="ru-RU"/>
    </w:rPr>
  </w:style>
  <w:style w:type="character" w:customStyle="1" w:styleId="a7">
    <w:name w:val="Текст Знак"/>
    <w:basedOn w:val="a0"/>
    <w:link w:val="a6"/>
    <w:rsid w:val="001E79C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A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0F2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0457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57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3DD3-7F39-492F-8F30-1EAF67E5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2930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34</cp:revision>
  <cp:lastPrinted>2026-05-14T10:50:00Z</cp:lastPrinted>
  <dcterms:created xsi:type="dcterms:W3CDTF">2026-04-15T11:33:00Z</dcterms:created>
  <dcterms:modified xsi:type="dcterms:W3CDTF">2026-05-14T10:50:00Z</dcterms:modified>
</cp:coreProperties>
</file>