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078" w:rsidRPr="00EA1E2B" w:rsidRDefault="006E5078" w:rsidP="006E5078">
      <w:pPr>
        <w:pStyle w:val="a5"/>
        <w:tabs>
          <w:tab w:val="left" w:pos="3202"/>
          <w:tab w:val="center" w:pos="4819"/>
        </w:tabs>
        <w:jc w:val="right"/>
        <w:rPr>
          <w:color w:val="000000"/>
          <w:sz w:val="23"/>
          <w:lang w:val="uk-UA"/>
        </w:rPr>
      </w:pPr>
      <w:r>
        <w:rPr>
          <w:color w:val="000000"/>
          <w:sz w:val="23"/>
          <w:lang w:val="uk-UA"/>
        </w:rPr>
        <w:t>ПРОЕКТ</w:t>
      </w:r>
    </w:p>
    <w:p w:rsidR="006E5078" w:rsidRPr="00EA1E2B" w:rsidRDefault="006E5078" w:rsidP="006E5078">
      <w:pPr>
        <w:pStyle w:val="a7"/>
        <w:jc w:val="center"/>
        <w:rPr>
          <w:rFonts w:ascii="Times New Roman" w:hAnsi="Times New Roman"/>
          <w:sz w:val="28"/>
          <w:szCs w:val="28"/>
          <w:lang w:eastAsia="uk-UA" w:bidi="uk-UA"/>
        </w:rPr>
      </w:pPr>
      <w:r w:rsidRPr="00EA1E2B"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473075" cy="602615"/>
                <wp:effectExtent l="0" t="0" r="3175" b="698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1A1C873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5" o:title=""/>
                </v:shape>
                <w10:anchorlock/>
              </v:group>
            </w:pict>
          </mc:Fallback>
        </mc:AlternateContent>
      </w:r>
    </w:p>
    <w:p w:rsidR="006E5078" w:rsidRPr="00EA1E2B" w:rsidRDefault="006E5078" w:rsidP="006E5078">
      <w:pPr>
        <w:pStyle w:val="a7"/>
        <w:jc w:val="center"/>
        <w:rPr>
          <w:rFonts w:ascii="Times New Roman" w:hAnsi="Times New Roman"/>
          <w:sz w:val="28"/>
          <w:szCs w:val="28"/>
          <w:lang w:eastAsia="uk-UA" w:bidi="uk-UA"/>
        </w:rPr>
      </w:pPr>
    </w:p>
    <w:p w:rsidR="006E5078" w:rsidRPr="00EA1E2B" w:rsidRDefault="006E5078" w:rsidP="006E5078">
      <w:pPr>
        <w:pStyle w:val="a7"/>
        <w:jc w:val="center"/>
        <w:rPr>
          <w:rFonts w:ascii="Times New Roman" w:hAnsi="Times New Roman"/>
          <w:sz w:val="28"/>
          <w:szCs w:val="28"/>
          <w:lang w:eastAsia="uk-UA" w:bidi="uk-UA"/>
        </w:rPr>
      </w:pPr>
      <w:r w:rsidRPr="00EA1E2B">
        <w:rPr>
          <w:rFonts w:ascii="Times New Roman" w:hAnsi="Times New Roman"/>
          <w:sz w:val="28"/>
          <w:szCs w:val="28"/>
          <w:lang w:eastAsia="uk-UA" w:bidi="uk-UA"/>
        </w:rPr>
        <w:t>НОВООДЕСЬКА МІСЬКА РАДА</w:t>
      </w:r>
    </w:p>
    <w:p w:rsidR="006E5078" w:rsidRPr="00EA1E2B" w:rsidRDefault="006E5078" w:rsidP="006E5078">
      <w:pPr>
        <w:pStyle w:val="a7"/>
        <w:jc w:val="center"/>
        <w:rPr>
          <w:rFonts w:ascii="Times New Roman" w:hAnsi="Times New Roman"/>
          <w:sz w:val="28"/>
          <w:szCs w:val="28"/>
          <w:lang w:eastAsia="uk-UA" w:bidi="uk-UA"/>
        </w:rPr>
      </w:pPr>
      <w:r w:rsidRPr="00EA1E2B">
        <w:rPr>
          <w:rFonts w:ascii="Times New Roman" w:hAnsi="Times New Roman"/>
          <w:sz w:val="28"/>
          <w:szCs w:val="28"/>
          <w:lang w:eastAsia="uk-UA" w:bidi="uk-UA"/>
        </w:rPr>
        <w:t>МИКОЛАЇВСЬКОЇ ОБЛАСТІ</w:t>
      </w:r>
    </w:p>
    <w:p w:rsidR="006E5078" w:rsidRPr="00EA1E2B" w:rsidRDefault="006E5078" w:rsidP="006E5078">
      <w:pPr>
        <w:pStyle w:val="a7"/>
        <w:jc w:val="center"/>
        <w:rPr>
          <w:rFonts w:ascii="Times New Roman" w:hAnsi="Times New Roman"/>
          <w:sz w:val="28"/>
          <w:szCs w:val="28"/>
          <w:lang w:eastAsia="uk-UA" w:bidi="uk-UA"/>
        </w:rPr>
      </w:pPr>
    </w:p>
    <w:p w:rsidR="006E5078" w:rsidRPr="00EA1E2B" w:rsidRDefault="006E5078" w:rsidP="006E5078">
      <w:pPr>
        <w:pStyle w:val="a7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EA1E2B">
        <w:rPr>
          <w:rFonts w:ascii="Times New Roman" w:hAnsi="Times New Roman"/>
          <w:b/>
          <w:bCs/>
          <w:sz w:val="28"/>
          <w:szCs w:val="28"/>
          <w:lang w:eastAsia="uk-UA"/>
        </w:rPr>
        <w:t xml:space="preserve">Р І Ш Е Н </w:t>
      </w:r>
      <w:proofErr w:type="spellStart"/>
      <w:r w:rsidRPr="00EA1E2B">
        <w:rPr>
          <w:rFonts w:ascii="Times New Roman" w:hAnsi="Times New Roman"/>
          <w:b/>
          <w:bCs/>
          <w:sz w:val="28"/>
          <w:szCs w:val="28"/>
          <w:lang w:eastAsia="uk-UA"/>
        </w:rPr>
        <w:t>Н</w:t>
      </w:r>
      <w:proofErr w:type="spellEnd"/>
      <w:r w:rsidRPr="00EA1E2B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Я</w:t>
      </w:r>
    </w:p>
    <w:p w:rsidR="006E5078" w:rsidRPr="00EA1E2B" w:rsidRDefault="006E5078" w:rsidP="006E5078">
      <w:pPr>
        <w:pStyle w:val="a7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2"/>
        <w:gridCol w:w="3367"/>
      </w:tblGrid>
      <w:tr w:rsidR="006E5078" w:rsidRPr="00EA1E2B" w:rsidTr="009F10BA">
        <w:trPr>
          <w:trHeight w:val="436"/>
        </w:trPr>
        <w:tc>
          <w:tcPr>
            <w:tcW w:w="6345" w:type="dxa"/>
            <w:hideMark/>
          </w:tcPr>
          <w:p w:rsidR="006E5078" w:rsidRPr="00EA1E2B" w:rsidRDefault="006E5078" w:rsidP="009F10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uk-UA" w:bidi="uk-UA"/>
              </w:rPr>
            </w:pPr>
            <w:r w:rsidRPr="00EA1E2B">
              <w:rPr>
                <w:rFonts w:ascii="Times New Roman" w:hAnsi="Times New Roman"/>
                <w:sz w:val="28"/>
                <w:szCs w:val="28"/>
                <w:lang w:eastAsia="uk-UA" w:bidi="uk-UA"/>
              </w:rPr>
              <w:t>Від __</w:t>
            </w:r>
            <w:r>
              <w:rPr>
                <w:rFonts w:ascii="Times New Roman" w:hAnsi="Times New Roman"/>
                <w:sz w:val="28"/>
                <w:szCs w:val="28"/>
                <w:lang w:eastAsia="uk-UA" w:bidi="uk-UA"/>
              </w:rPr>
              <w:t>.05.2026</w:t>
            </w:r>
            <w:r w:rsidRPr="00EA1E2B">
              <w:rPr>
                <w:rFonts w:ascii="Times New Roman" w:hAnsi="Times New Roman"/>
                <w:sz w:val="28"/>
                <w:szCs w:val="28"/>
                <w:lang w:eastAsia="uk-UA" w:bidi="uk-UA"/>
              </w:rPr>
              <w:t xml:space="preserve"> р. № ____</w:t>
            </w:r>
          </w:p>
          <w:p w:rsidR="006E5078" w:rsidRPr="00EA1E2B" w:rsidRDefault="006E5078" w:rsidP="009F10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eastAsia="uk-UA" w:bidi="uk-UA"/>
              </w:rPr>
            </w:pPr>
            <w:r w:rsidRPr="00EA1E2B">
              <w:rPr>
                <w:rFonts w:ascii="Times New Roman" w:hAnsi="Times New Roman"/>
                <w:sz w:val="28"/>
                <w:szCs w:val="28"/>
                <w:lang w:eastAsia="uk-UA" w:bidi="uk-UA"/>
              </w:rPr>
              <w:t>м. Нова Одеса</w:t>
            </w:r>
            <w:r w:rsidRPr="00EA1E2B">
              <w:rPr>
                <w:rFonts w:ascii="Times New Roman" w:hAnsi="Times New Roman"/>
                <w:sz w:val="28"/>
                <w:szCs w:val="28"/>
                <w:u w:val="single"/>
                <w:lang w:eastAsia="uk-UA" w:bidi="uk-UA"/>
              </w:rPr>
              <w:t xml:space="preserve">        </w:t>
            </w:r>
            <w:r w:rsidRPr="00EA1E2B">
              <w:rPr>
                <w:rFonts w:ascii="Times New Roman" w:hAnsi="Times New Roman"/>
                <w:sz w:val="28"/>
                <w:szCs w:val="28"/>
                <w:lang w:eastAsia="uk-UA" w:bidi="uk-UA"/>
              </w:rPr>
              <w:t xml:space="preserve"> </w:t>
            </w:r>
          </w:p>
        </w:tc>
        <w:tc>
          <w:tcPr>
            <w:tcW w:w="3393" w:type="dxa"/>
            <w:hideMark/>
          </w:tcPr>
          <w:p w:rsidR="006E5078" w:rsidRPr="00EA1E2B" w:rsidRDefault="006E5078" w:rsidP="009F10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uk-UA" w:bidi="uk-UA"/>
              </w:rPr>
              <w:t>LIII</w:t>
            </w:r>
            <w:r w:rsidRPr="008F6245">
              <w:rPr>
                <w:rFonts w:ascii="Times New Roman" w:hAnsi="Times New Roman"/>
                <w:sz w:val="28"/>
                <w:szCs w:val="28"/>
                <w:lang w:val="ru-RU" w:eastAsia="uk-UA" w:bidi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uk-UA" w:bidi="uk-UA"/>
              </w:rPr>
              <w:t>позачергова</w:t>
            </w:r>
            <w:r w:rsidRPr="00EA1E2B">
              <w:rPr>
                <w:rFonts w:ascii="Times New Roman" w:hAnsi="Times New Roman"/>
                <w:sz w:val="28"/>
                <w:szCs w:val="28"/>
                <w:lang w:eastAsia="uk-UA" w:bidi="uk-UA"/>
              </w:rPr>
              <w:t xml:space="preserve"> сесія восьмого скликання</w:t>
            </w:r>
          </w:p>
        </w:tc>
      </w:tr>
    </w:tbl>
    <w:tbl>
      <w:tblPr>
        <w:tblStyle w:val="a3"/>
        <w:tblpPr w:leftFromText="180" w:rightFromText="180" w:vertAnchor="page" w:horzAnchor="margin" w:tblpY="53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6E5078" w:rsidRPr="00EA3AFE" w:rsidTr="006E5078">
        <w:trPr>
          <w:trHeight w:val="644"/>
        </w:trPr>
        <w:tc>
          <w:tcPr>
            <w:tcW w:w="4820" w:type="dxa"/>
          </w:tcPr>
          <w:p w:rsidR="006E5078" w:rsidRDefault="006E5078" w:rsidP="006E5078">
            <w:pPr>
              <w:pStyle w:val="Sentr"/>
              <w:tabs>
                <w:tab w:val="left" w:pos="7905"/>
              </w:tabs>
              <w:spacing w:before="57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надання згоди громадянину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Симакіну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В.М. на укладання договору купівлі-продажу земельної ділянки з розстроченням платежу </w:t>
            </w:r>
          </w:p>
        </w:tc>
      </w:tr>
    </w:tbl>
    <w:p w:rsidR="00D139C8" w:rsidRDefault="00D139C8" w:rsidP="00D139C8">
      <w:pPr>
        <w:pStyle w:val="Sentr"/>
        <w:tabs>
          <w:tab w:val="left" w:pos="7905"/>
        </w:tabs>
        <w:spacing w:before="57"/>
        <w:jc w:val="both"/>
        <w:rPr>
          <w:b/>
          <w:sz w:val="28"/>
          <w:szCs w:val="28"/>
          <w:lang w:val="uk-UA"/>
        </w:rPr>
      </w:pPr>
    </w:p>
    <w:p w:rsidR="006E5078" w:rsidRDefault="006E5078" w:rsidP="00D139C8">
      <w:pPr>
        <w:pStyle w:val="Sentr"/>
        <w:tabs>
          <w:tab w:val="left" w:pos="7905"/>
        </w:tabs>
        <w:spacing w:before="57"/>
        <w:jc w:val="both"/>
        <w:rPr>
          <w:b/>
          <w:sz w:val="28"/>
          <w:szCs w:val="28"/>
          <w:lang w:val="uk-UA"/>
        </w:rPr>
      </w:pPr>
    </w:p>
    <w:p w:rsidR="006E5078" w:rsidRDefault="006E5078" w:rsidP="00D139C8">
      <w:pPr>
        <w:pStyle w:val="Sentr"/>
        <w:tabs>
          <w:tab w:val="left" w:pos="7905"/>
        </w:tabs>
        <w:spacing w:before="57"/>
        <w:ind w:firstLine="567"/>
        <w:jc w:val="both"/>
        <w:rPr>
          <w:sz w:val="28"/>
          <w:szCs w:val="28"/>
          <w:lang w:val="uk-UA"/>
        </w:rPr>
      </w:pPr>
    </w:p>
    <w:p w:rsidR="006E5078" w:rsidRDefault="006E5078" w:rsidP="00D139C8">
      <w:pPr>
        <w:pStyle w:val="Sentr"/>
        <w:tabs>
          <w:tab w:val="left" w:pos="7905"/>
        </w:tabs>
        <w:spacing w:before="57"/>
        <w:ind w:firstLine="567"/>
        <w:jc w:val="both"/>
        <w:rPr>
          <w:sz w:val="28"/>
          <w:szCs w:val="28"/>
          <w:lang w:val="uk-UA"/>
        </w:rPr>
      </w:pPr>
    </w:p>
    <w:p w:rsidR="006E5078" w:rsidRDefault="006E5078" w:rsidP="00D139C8">
      <w:pPr>
        <w:pStyle w:val="Sentr"/>
        <w:tabs>
          <w:tab w:val="left" w:pos="7905"/>
        </w:tabs>
        <w:spacing w:before="57"/>
        <w:ind w:firstLine="567"/>
        <w:jc w:val="both"/>
        <w:rPr>
          <w:sz w:val="28"/>
          <w:szCs w:val="28"/>
          <w:lang w:val="uk-UA"/>
        </w:rPr>
      </w:pPr>
    </w:p>
    <w:p w:rsidR="006E5078" w:rsidRDefault="006E5078" w:rsidP="00D139C8">
      <w:pPr>
        <w:pStyle w:val="Sentr"/>
        <w:tabs>
          <w:tab w:val="left" w:pos="7905"/>
        </w:tabs>
        <w:spacing w:before="57"/>
        <w:ind w:firstLine="567"/>
        <w:jc w:val="both"/>
        <w:rPr>
          <w:sz w:val="28"/>
          <w:szCs w:val="28"/>
          <w:lang w:val="uk-UA"/>
        </w:rPr>
      </w:pPr>
    </w:p>
    <w:p w:rsidR="00D139C8" w:rsidRPr="00FB64FA" w:rsidRDefault="00D139C8" w:rsidP="006E5078">
      <w:pPr>
        <w:pStyle w:val="Sentr"/>
        <w:tabs>
          <w:tab w:val="left" w:pos="7905"/>
        </w:tabs>
        <w:spacing w:before="57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громадянина </w:t>
      </w:r>
      <w:proofErr w:type="spellStart"/>
      <w:r>
        <w:rPr>
          <w:sz w:val="28"/>
          <w:szCs w:val="28"/>
          <w:lang w:val="uk-UA"/>
        </w:rPr>
        <w:t>Симакіна</w:t>
      </w:r>
      <w:proofErr w:type="spellEnd"/>
      <w:r>
        <w:rPr>
          <w:sz w:val="28"/>
          <w:szCs w:val="28"/>
          <w:lang w:val="uk-UA"/>
        </w:rPr>
        <w:t xml:space="preserve"> В.М. про надання згоди на викуп земельної ділянки з розстроченням платежу</w:t>
      </w:r>
      <w:r w:rsidRPr="00B10A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придбання земельної ділянки за кадастровим номером </w:t>
      </w:r>
      <w:r w:rsidRPr="00C80AB6">
        <w:rPr>
          <w:sz w:val="28"/>
          <w:szCs w:val="28"/>
          <w:lang w:val="uk-UA"/>
        </w:rPr>
        <w:t>48248</w:t>
      </w:r>
      <w:r>
        <w:rPr>
          <w:sz w:val="28"/>
          <w:szCs w:val="28"/>
          <w:lang w:val="uk-UA"/>
        </w:rPr>
        <w:t>823</w:t>
      </w:r>
      <w:r w:rsidRPr="00C80AB6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>:05</w:t>
      </w:r>
      <w:r w:rsidRPr="00C80AB6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07</w:t>
      </w:r>
      <w:r w:rsidRPr="00C80AB6">
        <w:rPr>
          <w:sz w:val="28"/>
          <w:szCs w:val="28"/>
          <w:lang w:val="uk-UA"/>
        </w:rPr>
        <w:t>:000</w:t>
      </w:r>
      <w:r>
        <w:rPr>
          <w:sz w:val="28"/>
          <w:szCs w:val="28"/>
          <w:lang w:val="uk-UA"/>
        </w:rPr>
        <w:t xml:space="preserve">6, розташованої по вул. </w:t>
      </w:r>
      <w:r w:rsidRPr="006E5078">
        <w:rPr>
          <w:rStyle w:val="a4"/>
          <w:b w:val="0"/>
          <w:sz w:val="28"/>
          <w:szCs w:val="28"/>
          <w:lang w:val="uk-UA"/>
        </w:rPr>
        <w:t>Лесі Українки, 13, с</w:t>
      </w:r>
      <w:r w:rsidRPr="006E5078"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Дільниче</w:t>
      </w:r>
      <w:proofErr w:type="spellEnd"/>
      <w:r>
        <w:rPr>
          <w:sz w:val="28"/>
          <w:szCs w:val="28"/>
          <w:lang w:val="uk-UA"/>
        </w:rPr>
        <w:t>, терміном на 5 років, звіт з експертної грошової оцінки земельної ділянки, рецензію, висновок оцінювачів про ринкову вартість земельної ділянки, к</w:t>
      </w:r>
      <w:r w:rsidRPr="001E7D7C">
        <w:rPr>
          <w:sz w:val="28"/>
          <w:szCs w:val="28"/>
          <w:lang w:val="uk-UA"/>
        </w:rPr>
        <w:t>еруючись пунктом 34 частини 1 статті 26 Закону України «Про місцеве самоврядування в Україні»,</w:t>
      </w:r>
      <w:r>
        <w:rPr>
          <w:sz w:val="28"/>
          <w:szCs w:val="28"/>
          <w:lang w:val="uk-UA"/>
        </w:rPr>
        <w:t xml:space="preserve"> </w:t>
      </w:r>
      <w:r w:rsidRPr="005975D7">
        <w:rPr>
          <w:sz w:val="28"/>
          <w:szCs w:val="28"/>
          <w:lang w:val="uk-UA"/>
        </w:rPr>
        <w:t xml:space="preserve">відповідно статей 12, </w:t>
      </w:r>
      <w:r w:rsidRPr="00BF584A">
        <w:rPr>
          <w:rStyle w:val="rvts9"/>
          <w:bCs/>
          <w:color w:val="333333"/>
          <w:sz w:val="28"/>
          <w:szCs w:val="28"/>
          <w:shd w:val="clear" w:color="auto" w:fill="FFFFFF"/>
          <w:lang w:val="uk-UA"/>
        </w:rPr>
        <w:t>17</w:t>
      </w:r>
      <w:r w:rsidRPr="00BF584A">
        <w:rPr>
          <w:rStyle w:val="rvts37"/>
          <w:color w:val="333333"/>
          <w:sz w:val="28"/>
          <w:szCs w:val="28"/>
          <w:shd w:val="clear" w:color="auto" w:fill="FFFFFF"/>
          <w:vertAlign w:val="superscript"/>
          <w:lang w:val="uk-UA"/>
        </w:rPr>
        <w:t>2</w:t>
      </w:r>
      <w:r>
        <w:rPr>
          <w:rStyle w:val="rvts37"/>
          <w:color w:val="333333"/>
          <w:sz w:val="28"/>
          <w:szCs w:val="28"/>
          <w:shd w:val="clear" w:color="auto" w:fill="FFFFFF"/>
          <w:vertAlign w:val="superscript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, </w:t>
      </w:r>
      <w:r w:rsidRPr="005975D7">
        <w:rPr>
          <w:sz w:val="28"/>
          <w:szCs w:val="28"/>
          <w:lang w:val="uk-UA"/>
        </w:rPr>
        <w:t>116, 127, 128 та ч.2 ст. 134 Земельного кодексу України,</w:t>
      </w:r>
      <w:r>
        <w:rPr>
          <w:color w:val="FF0000"/>
          <w:sz w:val="28"/>
          <w:szCs w:val="28"/>
          <w:lang w:val="uk-UA"/>
        </w:rPr>
        <w:t xml:space="preserve"> </w:t>
      </w:r>
      <w:r w:rsidRPr="00ED2E9F">
        <w:rPr>
          <w:sz w:val="28"/>
          <w:szCs w:val="28"/>
          <w:lang w:val="uk-UA"/>
        </w:rPr>
        <w:t>Постановою Кабінету Міністрів України від 22.04.2009 року № 381 «Про затвердження Порядку здійснення розрахунків з розстроченням платежу за придбання земельної ділянки державної та комунальної власності»</w:t>
      </w:r>
      <w:r>
        <w:rPr>
          <w:sz w:val="28"/>
          <w:szCs w:val="28"/>
          <w:lang w:val="uk-UA"/>
        </w:rPr>
        <w:t xml:space="preserve">, Закону України «Про адміністративну процедуру»,  </w:t>
      </w:r>
      <w:r w:rsidRPr="00FB64FA">
        <w:rPr>
          <w:sz w:val="28"/>
          <w:szCs w:val="28"/>
          <w:lang w:val="uk-UA"/>
        </w:rPr>
        <w:t>міська рада</w:t>
      </w:r>
    </w:p>
    <w:p w:rsidR="00D139C8" w:rsidRPr="00AD4B84" w:rsidRDefault="00D139C8" w:rsidP="006E5078">
      <w:pPr>
        <w:spacing w:line="240" w:lineRule="auto"/>
        <w:ind w:firstLine="709"/>
        <w:contextualSpacing/>
        <w:jc w:val="both"/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</w:pPr>
      <w:r w:rsidRPr="00AD4B84"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  <w:t>В И Р І Ш И Л А :</w:t>
      </w:r>
      <w:r w:rsidRPr="00AD4B84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 </w:t>
      </w:r>
    </w:p>
    <w:p w:rsidR="00D139C8" w:rsidRDefault="00D139C8" w:rsidP="006E50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1. Затвердити звіт про експертну грошову оцінку земельної ділянки загальною площею 0,0784</w:t>
      </w:r>
      <w:r w:rsidR="006E5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га, що знаходиться у комунальній власності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міської ради за кадастровим номером 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>48248</w:t>
      </w:r>
      <w:r>
        <w:rPr>
          <w:rFonts w:ascii="Times New Roman" w:hAnsi="Times New Roman" w:cs="Times New Roman"/>
          <w:sz w:val="28"/>
          <w:szCs w:val="28"/>
          <w:lang w:val="uk-UA"/>
        </w:rPr>
        <w:t>823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>:05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>:0</w:t>
      </w:r>
      <w:r>
        <w:rPr>
          <w:rFonts w:ascii="Times New Roman" w:hAnsi="Times New Roman" w:cs="Times New Roman"/>
          <w:sz w:val="28"/>
          <w:szCs w:val="28"/>
          <w:lang w:val="uk-UA"/>
        </w:rPr>
        <w:t>07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>:000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 для будівництва та обслуговування будівель торгівлі (код КВЦПЗ 0 03.07) за адресою 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 xml:space="preserve">вулиця </w:t>
      </w:r>
      <w:r w:rsidRPr="006E5078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Лесі Українки, 13, с</w:t>
      </w:r>
      <w:r w:rsidRPr="006E507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Дільниче</w:t>
      </w:r>
      <w:proofErr w:type="spellEnd"/>
      <w:r w:rsidR="006E5078">
        <w:rPr>
          <w:rFonts w:ascii="Times New Roman" w:hAnsi="Times New Roman" w:cs="Times New Roman"/>
          <w:sz w:val="28"/>
          <w:szCs w:val="28"/>
          <w:lang w:val="uk-UA"/>
        </w:rPr>
        <w:t xml:space="preserve"> Миколаївського району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 xml:space="preserve"> Миколаївської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139C8" w:rsidRPr="007774B6" w:rsidRDefault="00D139C8" w:rsidP="006E50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774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Вартість земельної ділянки на підставі висновку оцінювачів </w:t>
      </w:r>
      <w:r w:rsidRPr="007774B6">
        <w:rPr>
          <w:rFonts w:ascii="Times New Roman" w:hAnsi="Times New Roman" w:cs="Times New Roman"/>
          <w:sz w:val="28"/>
          <w:szCs w:val="28"/>
          <w:lang w:val="uk-UA"/>
        </w:rPr>
        <w:t xml:space="preserve">про ринкову вартість земельної ділянки становить 97828 грн. без урахування ПДВ, вартість 1 </w:t>
      </w:r>
      <w:proofErr w:type="spellStart"/>
      <w:r w:rsidRPr="007774B6"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 w:rsidRPr="007774B6">
        <w:rPr>
          <w:rFonts w:ascii="Times New Roman" w:hAnsi="Times New Roman" w:cs="Times New Roman"/>
          <w:sz w:val="28"/>
          <w:szCs w:val="28"/>
          <w:lang w:val="uk-UA"/>
        </w:rPr>
        <w:t xml:space="preserve">. м. </w:t>
      </w:r>
      <w:r>
        <w:rPr>
          <w:rFonts w:ascii="Times New Roman" w:hAnsi="Times New Roman" w:cs="Times New Roman"/>
          <w:sz w:val="28"/>
          <w:szCs w:val="28"/>
          <w:lang w:val="uk-UA"/>
        </w:rPr>
        <w:t>124,78 грн.</w:t>
      </w:r>
    </w:p>
    <w:p w:rsidR="00D139C8" w:rsidRDefault="00D139C8" w:rsidP="006E50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2. Надати згоду </w:t>
      </w:r>
      <w:r w:rsidRPr="00AB75AF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України </w:t>
      </w:r>
      <w:proofErr w:type="spellStart"/>
      <w:r w:rsidRPr="00AB75AF">
        <w:rPr>
          <w:rFonts w:ascii="Times New Roman" w:hAnsi="Times New Roman" w:cs="Times New Roman"/>
          <w:sz w:val="28"/>
          <w:szCs w:val="28"/>
          <w:lang w:val="uk-UA"/>
        </w:rPr>
        <w:t>Си</w:t>
      </w:r>
      <w:r>
        <w:rPr>
          <w:rFonts w:ascii="Times New Roman" w:hAnsi="Times New Roman" w:cs="Times New Roman"/>
          <w:sz w:val="28"/>
          <w:szCs w:val="28"/>
          <w:lang w:val="uk-UA"/>
        </w:rPr>
        <w:t>макіну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Володимиру </w:t>
      </w:r>
      <w:r w:rsidRPr="00AB75AF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иколайовичу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 укладання договору  купівлі–продажу земельної ділянки комунальної власності площею 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>0,0</w:t>
      </w:r>
      <w:r>
        <w:rPr>
          <w:rFonts w:ascii="Times New Roman" w:hAnsi="Times New Roman" w:cs="Times New Roman"/>
          <w:sz w:val="28"/>
          <w:szCs w:val="28"/>
          <w:lang w:val="uk-UA"/>
        </w:rPr>
        <w:t>784</w:t>
      </w:r>
      <w:r w:rsidR="006E50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га</w:t>
      </w:r>
      <w:r w:rsidR="006E5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кадастровий номер 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>48248</w:t>
      </w:r>
      <w:r>
        <w:rPr>
          <w:rFonts w:ascii="Times New Roman" w:hAnsi="Times New Roman" w:cs="Times New Roman"/>
          <w:sz w:val="28"/>
          <w:szCs w:val="28"/>
          <w:lang w:val="uk-UA"/>
        </w:rPr>
        <w:t>823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>:05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>:0</w:t>
      </w:r>
      <w:r>
        <w:rPr>
          <w:rFonts w:ascii="Times New Roman" w:hAnsi="Times New Roman" w:cs="Times New Roman"/>
          <w:sz w:val="28"/>
          <w:szCs w:val="28"/>
          <w:lang w:val="uk-UA"/>
        </w:rPr>
        <w:t>07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>:000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розташованої по вул. </w:t>
      </w:r>
      <w:r w:rsidRPr="006E5078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Лесі Українки, 13, в межах с</w:t>
      </w:r>
      <w:r w:rsidRPr="006E507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C80A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Дільниче</w:t>
      </w:r>
      <w:proofErr w:type="spellEnd"/>
      <w:r w:rsidR="006E5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Миколаївського району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Миколаївської області із розстроченням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платежу в розмірі 50 % від ціни продажу земельної ділянки на 5 років з дати укладання договору.</w:t>
      </w:r>
    </w:p>
    <w:p w:rsidR="00D139C8" w:rsidRDefault="00D139C8" w:rsidP="006E50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3. Розстрочення платежу надається за умови:</w:t>
      </w:r>
    </w:p>
    <w:p w:rsidR="00D139C8" w:rsidRPr="004C318A" w:rsidRDefault="00D139C8" w:rsidP="006E507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3.1</w:t>
      </w:r>
      <w:r w:rsidR="006E5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Внесення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громадянином</w:t>
      </w:r>
      <w:r w:rsidRPr="00AB75AF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proofErr w:type="spellStart"/>
      <w:r w:rsidRPr="00AB75AF">
        <w:rPr>
          <w:rFonts w:ascii="Times New Roman" w:hAnsi="Times New Roman" w:cs="Times New Roman"/>
          <w:sz w:val="28"/>
          <w:szCs w:val="28"/>
          <w:lang w:val="uk-UA"/>
        </w:rPr>
        <w:t>Си</w:t>
      </w:r>
      <w:r>
        <w:rPr>
          <w:rFonts w:ascii="Times New Roman" w:hAnsi="Times New Roman" w:cs="Times New Roman"/>
          <w:sz w:val="28"/>
          <w:szCs w:val="28"/>
          <w:lang w:val="uk-UA"/>
        </w:rPr>
        <w:t>макіним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М.В.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 момент укладання договору  купівлі-продажу земельної ділянки платежу в розмірі 50 % вартості земельної ділянки з урахуванням авансового внеску, що у грошовому виразі </w:t>
      </w:r>
      <w:r w:rsidRPr="004C318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становить 48914 грн. (сорок вісім тисяч дев’ятсот чотирнадцять грн.), із яких сума в розмірі  10 тис. грн. (десять тисяч грн.) авансового внеску, яка сплачена  відповідно договору про сплату авансового внеску в рахунок оплати ціни земельної ділянки № 1 від 07.04.2026 року.</w:t>
      </w:r>
    </w:p>
    <w:p w:rsidR="00D139C8" w:rsidRPr="00B72042" w:rsidRDefault="00D139C8" w:rsidP="006E507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uk-UA"/>
        </w:rPr>
      </w:pPr>
      <w:r w:rsidRPr="004C318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3.2</w:t>
      </w:r>
      <w:r w:rsidR="006E50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4C318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Погашення розстроченої частини платежу в сумі 48914 грн. (сорок вісім тисяч дев’ятсот чотирнадцять грн.) здійснюється рівними частинами не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рідше ніж один раз у три місяці згідно з графіком, який є невід’ємною частиною договору купівлі-продажу, або одноразово у повному обсязі у строк, який не перевищує трьох місяців після внесення першого або чергового платежу </w:t>
      </w:r>
      <w:r w:rsidRPr="00B7204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uk-UA"/>
        </w:rPr>
        <w:t>(Додаток 1).</w:t>
      </w:r>
    </w:p>
    <w:p w:rsidR="00D139C8" w:rsidRDefault="00D139C8" w:rsidP="006E507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Повне погашення розстроченої частини платежу в розмірі 50</w:t>
      </w:r>
      <w:r w:rsidR="006E5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% вартості земельної ділянки здійснюється </w:t>
      </w:r>
      <w:proofErr w:type="spellStart"/>
      <w:r w:rsidRPr="00AB75AF">
        <w:rPr>
          <w:rFonts w:ascii="Times New Roman" w:hAnsi="Times New Roman" w:cs="Times New Roman"/>
          <w:sz w:val="28"/>
          <w:szCs w:val="28"/>
          <w:lang w:val="uk-UA"/>
        </w:rPr>
        <w:t>Си</w:t>
      </w:r>
      <w:r>
        <w:rPr>
          <w:rFonts w:ascii="Times New Roman" w:hAnsi="Times New Roman" w:cs="Times New Roman"/>
          <w:sz w:val="28"/>
          <w:szCs w:val="28"/>
          <w:lang w:val="uk-UA"/>
        </w:rPr>
        <w:t>макіним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М.В.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не пізніше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років з дати укладання договору купівлі-продажу земельної ділянки.</w:t>
      </w:r>
    </w:p>
    <w:p w:rsidR="00D139C8" w:rsidRPr="00A80EEC" w:rsidRDefault="00D139C8" w:rsidP="006E507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Pr="00A80E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.3</w:t>
      </w:r>
      <w:r w:rsidR="006E50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A80E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Розмір платежу, що вноситься в рахунок оплати розстроченої частини, визначається з урахуванням індексу інфляції, встановленого Держкомстатом за період з місяця, що настає за тим, в якому </w:t>
      </w:r>
      <w:proofErr w:type="spellStart"/>
      <w:r w:rsidRPr="00A80E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внесено</w:t>
      </w:r>
      <w:proofErr w:type="spellEnd"/>
      <w:r w:rsidRPr="00A80E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перший платіж, по місяць, що передує місяцю внесення платежу.</w:t>
      </w:r>
    </w:p>
    <w:p w:rsidR="00D139C8" w:rsidRDefault="00D139C8" w:rsidP="006E507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Pr="00A80E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.4</w:t>
      </w:r>
      <w:r w:rsidR="006E50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A80E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 разі порушення строку погашення розстрочення частини платежу </w:t>
      </w:r>
      <w:proofErr w:type="spellStart"/>
      <w:r w:rsidRPr="00AB75AF">
        <w:rPr>
          <w:rFonts w:ascii="Times New Roman" w:hAnsi="Times New Roman" w:cs="Times New Roman"/>
          <w:sz w:val="28"/>
          <w:szCs w:val="28"/>
          <w:lang w:val="uk-UA"/>
        </w:rPr>
        <w:t>Си</w:t>
      </w:r>
      <w:r>
        <w:rPr>
          <w:rFonts w:ascii="Times New Roman" w:hAnsi="Times New Roman" w:cs="Times New Roman"/>
          <w:sz w:val="28"/>
          <w:szCs w:val="28"/>
          <w:lang w:val="uk-UA"/>
        </w:rPr>
        <w:t>макін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М.В.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сплачує пеню за прострочку у розмірі подвійної облікової ставки НБУ, що діє на день його погашення за кожен календарний день прострочення платежу.</w:t>
      </w:r>
    </w:p>
    <w:p w:rsidR="00D139C8" w:rsidRPr="006E5078" w:rsidRDefault="00D139C8" w:rsidP="006E507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3.</w:t>
      </w:r>
      <w:r w:rsidRPr="006E5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5 </w:t>
      </w:r>
      <w:r w:rsidRPr="006E50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Прострочення погашення розстроченої частини платежу більш як на два місяці є підставою для припинення розстрочення платежу за придбання земельної ділянки. Залишок платежу підлягає стягненню у судовому порядку.</w:t>
      </w:r>
    </w:p>
    <w:p w:rsidR="00D139C8" w:rsidRPr="006E5078" w:rsidRDefault="00D139C8" w:rsidP="006E507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6E50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3.6</w:t>
      </w:r>
      <w:r w:rsidR="006E50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  <w:r w:rsidRPr="006E50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Встановити заборону на продаж або інше відчуження </w:t>
      </w:r>
      <w:r w:rsidRPr="006E5078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України </w:t>
      </w:r>
      <w:proofErr w:type="spellStart"/>
      <w:r w:rsidRPr="006E5078">
        <w:rPr>
          <w:rFonts w:ascii="Times New Roman" w:hAnsi="Times New Roman" w:cs="Times New Roman"/>
          <w:sz w:val="28"/>
          <w:szCs w:val="28"/>
          <w:lang w:val="uk-UA"/>
        </w:rPr>
        <w:t>Симакіну</w:t>
      </w:r>
      <w:proofErr w:type="spellEnd"/>
      <w:r w:rsidRPr="006E5078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Володимиру Миколайовичу</w:t>
      </w:r>
      <w:r w:rsidRPr="006E5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земельної ділянки до повного розрахунку за договором купівлі-продажу.</w:t>
      </w:r>
    </w:p>
    <w:p w:rsidR="00D139C8" w:rsidRDefault="00D139C8" w:rsidP="006E507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6E5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3.7</w:t>
      </w:r>
      <w:r w:rsidR="006E5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6E5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E507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Зобов’язати </w:t>
      </w:r>
      <w:proofErr w:type="spellStart"/>
      <w:r w:rsidRPr="006E5078">
        <w:rPr>
          <w:rFonts w:ascii="Times New Roman" w:hAnsi="Times New Roman" w:cs="Times New Roman"/>
          <w:sz w:val="28"/>
          <w:szCs w:val="28"/>
          <w:lang w:val="uk-UA"/>
        </w:rPr>
        <w:t>Симакін</w:t>
      </w:r>
      <w:r w:rsidR="006E5078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6E50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E5078">
        <w:rPr>
          <w:rFonts w:ascii="Times New Roman" w:hAnsi="Times New Roman" w:cs="Times New Roman"/>
          <w:sz w:val="28"/>
          <w:szCs w:val="28"/>
          <w:lang w:val="uk-UA"/>
        </w:rPr>
        <w:t xml:space="preserve">В.М. </w:t>
      </w:r>
      <w:r w:rsidRPr="006E507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не</w:t>
      </w:r>
      <w:r w:rsidRPr="00C1264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пізніше 10 календарних днів після сплати розстроченої частини платежу надати до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Новоодеської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міської</w:t>
      </w:r>
      <w:r w:rsidRPr="00C1264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ради копію відповідного платіжного документу, а після повного розрахунку </w:t>
      </w:r>
      <w:r w:rsidR="006E507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–</w:t>
      </w:r>
      <w:r w:rsidRPr="00C1264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підписати акт звіряння розрахунків за договором купівлі-продажу земельної ділянки, який підлягає затвердженню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Новоодеською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міською </w:t>
      </w:r>
      <w:r w:rsidRPr="00C1264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радою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.</w:t>
      </w:r>
    </w:p>
    <w:p w:rsidR="00D139C8" w:rsidRDefault="00D139C8" w:rsidP="006E507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4.</w:t>
      </w:r>
      <w:r w:rsidR="006E5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Умови переходу права власності на земельну ділянку:</w:t>
      </w:r>
    </w:p>
    <w:p w:rsidR="00D139C8" w:rsidRDefault="00D139C8" w:rsidP="006E507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4.1</w:t>
      </w:r>
      <w:r w:rsidR="006E50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Договір купівлі-продажу земельної ділянки та документ про оплату першого внеску, що становить не менше 50 % вартості земельної ділянки є підставою для державної реєстрації права власності на земельну ділянку у встановленому законом порядку з одночасною реєстрацією заборони на відчуження земельної ділянки до повного розрахунку за договором купівлі-продажу.</w:t>
      </w:r>
    </w:p>
    <w:p w:rsidR="00D139C8" w:rsidRDefault="00D139C8" w:rsidP="006E507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lastRenderedPageBreak/>
        <w:t>4</w:t>
      </w:r>
      <w:r w:rsidRPr="001E7D7C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.2</w:t>
      </w:r>
      <w:r w:rsidR="006E507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.</w:t>
      </w:r>
      <w:r w:rsidRPr="001E7D7C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Підставою для припинення заборони на відчуження земельної ділянки є підписаний сторонами акт звіряння розрахунків за договором купівлі-продажу земельної ділянки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, затверджений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Новоодеською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міською радою.</w:t>
      </w:r>
    </w:p>
    <w:p w:rsidR="00D139C8" w:rsidRDefault="00D139C8" w:rsidP="006E507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4</w:t>
      </w:r>
      <w:r w:rsidRPr="00235CF5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.3</w:t>
      </w:r>
      <w:r w:rsidR="006E507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.</w:t>
      </w:r>
      <w:bookmarkStart w:id="0" w:name="_GoBack"/>
      <w:bookmarkEnd w:id="0"/>
      <w:r w:rsidRPr="00235CF5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Умови, визначені пунктами </w:t>
      </w:r>
      <w:r w:rsidRPr="004966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3 та 4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(з підпунктами) цього рішення</w:t>
      </w:r>
      <w:r w:rsidRPr="00235CF5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, є істотними умовами договору купівлі-продажу земельної ділянки.</w:t>
      </w:r>
    </w:p>
    <w:p w:rsidR="00D139C8" w:rsidRDefault="00D139C8" w:rsidP="006E5078">
      <w:pPr>
        <w:pStyle w:val="HTML"/>
        <w:shd w:val="clear" w:color="auto" w:fill="FFFFFF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5.</w:t>
      </w:r>
      <w:r w:rsidRPr="00391E0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Це рішення набирає чинності 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з моменту його оприлюднення на офіційному сайті </w:t>
      </w:r>
      <w:proofErr w:type="spellStart"/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міської територіальної громади.</w:t>
      </w:r>
    </w:p>
    <w:p w:rsidR="00D139C8" w:rsidRDefault="00D139C8" w:rsidP="006E507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Pr="00D95EF5">
        <w:rPr>
          <w:rFonts w:ascii="Times New Roman" w:hAnsi="Times New Roman" w:cs="Times New Roman"/>
          <w:color w:val="000000"/>
          <w:sz w:val="28"/>
          <w:szCs w:val="28"/>
          <w:lang w:val="uk-UA"/>
        </w:rPr>
        <w:t>. Контроль за виконання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95EF5">
        <w:rPr>
          <w:rFonts w:ascii="Times New Roman" w:hAnsi="Times New Roman" w:cs="Times New Roman"/>
          <w:color w:val="000000"/>
          <w:sz w:val="28"/>
          <w:szCs w:val="28"/>
          <w:lang w:val="uk-UA"/>
        </w:rPr>
        <w:t>цього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95EF5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рішення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95EF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покласти на постійну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95EF5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комісію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95EF5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міської ради з питань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95EF5">
        <w:rPr>
          <w:rFonts w:ascii="Times New Roman" w:hAnsi="Times New Roman" w:cs="Times New Roman"/>
          <w:sz w:val="28"/>
          <w:szCs w:val="28"/>
          <w:lang w:val="uk-UA"/>
        </w:rPr>
        <w:t>аграрно-промислового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5EF5">
        <w:rPr>
          <w:rFonts w:ascii="Times New Roman" w:hAnsi="Times New Roman" w:cs="Times New Roman"/>
          <w:sz w:val="28"/>
          <w:szCs w:val="28"/>
          <w:lang w:val="uk-UA"/>
        </w:rPr>
        <w:t>розвитку та еколог</w:t>
      </w:r>
      <w:proofErr w:type="spellStart"/>
      <w:r w:rsidRPr="00306EC7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306EC7">
        <w:rPr>
          <w:rFonts w:ascii="Times New Roman" w:hAnsi="Times New Roman" w:cs="Times New Roman"/>
          <w:sz w:val="28"/>
          <w:szCs w:val="28"/>
        </w:rPr>
        <w:t>.</w:t>
      </w:r>
    </w:p>
    <w:p w:rsidR="00D139C8" w:rsidRDefault="00D139C8" w:rsidP="006E50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39C8" w:rsidRPr="001D7012" w:rsidRDefault="00D139C8" w:rsidP="006E50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39C8" w:rsidRPr="00BA5F55" w:rsidRDefault="00D139C8" w:rsidP="006E5078">
      <w:pPr>
        <w:spacing w:line="240" w:lineRule="auto"/>
        <w:ind w:firstLine="567"/>
        <w:contextualSpacing/>
        <w:jc w:val="both"/>
        <w:rPr>
          <w:color w:val="000000"/>
          <w:sz w:val="28"/>
          <w:szCs w:val="28"/>
          <w:lang w:val="uk-UA"/>
        </w:rPr>
      </w:pPr>
    </w:p>
    <w:p w:rsidR="00D139C8" w:rsidRPr="00AD4B84" w:rsidRDefault="00D139C8" w:rsidP="006E507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4B84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AD4B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D4B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D4B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D4B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D4B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D4B8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Олександр ПОЛЯКОВ</w:t>
      </w:r>
    </w:p>
    <w:p w:rsidR="00296CB7" w:rsidRDefault="00296CB7" w:rsidP="006E5078">
      <w:pPr>
        <w:spacing w:line="240" w:lineRule="auto"/>
        <w:contextualSpacing/>
        <w:jc w:val="both"/>
      </w:pPr>
    </w:p>
    <w:sectPr w:rsidR="00296CB7" w:rsidSect="006E5078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78"/>
    <w:rsid w:val="00296CB7"/>
    <w:rsid w:val="006E5078"/>
    <w:rsid w:val="00D139C8"/>
    <w:rsid w:val="00E2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B1EE6"/>
  <w15:chartTrackingRefBased/>
  <w15:docId w15:val="{E4344557-83AA-4ADC-BA6B-5CC741AB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9C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139C8"/>
  </w:style>
  <w:style w:type="paragraph" w:customStyle="1" w:styleId="Sentr">
    <w:name w:val="Sentr"/>
    <w:basedOn w:val="a"/>
    <w:rsid w:val="00D139C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39"/>
    <w:rsid w:val="00D139C8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D139C8"/>
    <w:rPr>
      <w:b/>
      <w:bCs/>
    </w:rPr>
  </w:style>
  <w:style w:type="character" w:customStyle="1" w:styleId="rvts9">
    <w:name w:val="rvts9"/>
    <w:basedOn w:val="a0"/>
    <w:rsid w:val="00D139C8"/>
  </w:style>
  <w:style w:type="character" w:customStyle="1" w:styleId="rvts37">
    <w:name w:val="rvts37"/>
    <w:basedOn w:val="a0"/>
    <w:rsid w:val="00D139C8"/>
  </w:style>
  <w:style w:type="paragraph" w:styleId="HTML">
    <w:name w:val="HTML Preformatted"/>
    <w:basedOn w:val="a"/>
    <w:link w:val="HTML0"/>
    <w:uiPriority w:val="99"/>
    <w:semiHidden/>
    <w:unhideWhenUsed/>
    <w:rsid w:val="00D13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39C8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paragraph" w:styleId="a5">
    <w:name w:val="Body Text"/>
    <w:basedOn w:val="a"/>
    <w:link w:val="a6"/>
    <w:rsid w:val="006E507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6E5078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7">
    <w:name w:val="No Spacing"/>
    <w:uiPriority w:val="1"/>
    <w:qFormat/>
    <w:rsid w:val="006E5078"/>
    <w:pPr>
      <w:spacing w:after="0" w:line="240" w:lineRule="auto"/>
    </w:pPr>
    <w:rPr>
      <w:rFonts w:ascii="Century Gothic" w:eastAsia="Times New Roman" w:hAnsi="Century Gothic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3512</Words>
  <Characters>2002</Characters>
  <Application>Microsoft Office Word</Application>
  <DocSecurity>0</DocSecurity>
  <Lines>16</Lines>
  <Paragraphs>11</Paragraphs>
  <ScaleCrop>false</ScaleCrop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3</cp:revision>
  <dcterms:created xsi:type="dcterms:W3CDTF">2026-05-13T05:27:00Z</dcterms:created>
  <dcterms:modified xsi:type="dcterms:W3CDTF">2026-05-13T05:47:00Z</dcterms:modified>
</cp:coreProperties>
</file>