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9D" w:rsidRPr="00CB6F22" w:rsidRDefault="0023099D" w:rsidP="00CB6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b/>
          <w:noProof/>
          <w:lang w:eastAsia="uk-UA"/>
        </w:rPr>
        <mc:AlternateContent>
          <mc:Choice Requires="wpg">
            <w:drawing>
              <wp:inline distT="0" distB="0" distL="0" distR="0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A6F8D63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23099D" w:rsidRPr="00CB6F22" w:rsidRDefault="0023099D" w:rsidP="00CB6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23099D" w:rsidRPr="00CB6F22" w:rsidRDefault="0023099D" w:rsidP="00CB6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CB6F22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23099D" w:rsidRDefault="0023099D" w:rsidP="00CB6F2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0172E1" w:rsidRDefault="000172E1" w:rsidP="00CB6F2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5"/>
        <w:gridCol w:w="3150"/>
      </w:tblGrid>
      <w:tr w:rsidR="0023099D" w:rsidTr="0023099D">
        <w:trPr>
          <w:trHeight w:val="1027"/>
        </w:trPr>
        <w:tc>
          <w:tcPr>
            <w:tcW w:w="6487" w:type="dxa"/>
            <w:hideMark/>
          </w:tcPr>
          <w:p w:rsidR="0023099D" w:rsidRDefault="000172E1" w:rsidP="00CB6F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Від 18</w:t>
            </w:r>
            <w:r w:rsidR="0023099D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.09.2026 р. № 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14</w:t>
            </w:r>
          </w:p>
          <w:p w:rsidR="0023099D" w:rsidRDefault="0023099D" w:rsidP="00CB6F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23099D" w:rsidRDefault="0023099D" w:rsidP="00CB6F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 w:rsidR="00EA091D">
              <w:rPr>
                <w:rFonts w:ascii="Times New Roman" w:hAnsi="Times New Roman" w:cs="Times New Roman"/>
                <w:sz w:val="28"/>
                <w:szCs w:val="28"/>
                <w:lang w:val="en-US" w:bidi="uk-UA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сесія</w:t>
            </w:r>
          </w:p>
          <w:p w:rsidR="0023099D" w:rsidRDefault="0023099D" w:rsidP="00CB6F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восьмого  скликання</w:t>
            </w:r>
          </w:p>
        </w:tc>
      </w:tr>
    </w:tbl>
    <w:p w:rsidR="0023099D" w:rsidRPr="00CB6F22" w:rsidRDefault="0023099D" w:rsidP="00CB6F22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F2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Про надання дозволу на розробку проекту землеустрою щодо зміни цільового призначення земельних ділянок із земель </w:t>
      </w:r>
      <w:r w:rsidRPr="00CB6F22">
        <w:rPr>
          <w:rFonts w:ascii="Times New Roman" w:hAnsi="Times New Roman" w:cs="Times New Roman"/>
          <w:b/>
          <w:sz w:val="28"/>
          <w:szCs w:val="28"/>
        </w:rPr>
        <w:t>комунальної власності ф/г «</w:t>
      </w:r>
      <w:proofErr w:type="spellStart"/>
      <w:r w:rsidRPr="00CB6F22">
        <w:rPr>
          <w:rFonts w:ascii="Times New Roman" w:hAnsi="Times New Roman" w:cs="Times New Roman"/>
          <w:b/>
          <w:sz w:val="28"/>
          <w:szCs w:val="28"/>
        </w:rPr>
        <w:t>Друца</w:t>
      </w:r>
      <w:proofErr w:type="spellEnd"/>
      <w:r w:rsidRPr="00CB6F22">
        <w:rPr>
          <w:rFonts w:ascii="Times New Roman" w:hAnsi="Times New Roman" w:cs="Times New Roman"/>
          <w:b/>
          <w:sz w:val="28"/>
          <w:szCs w:val="28"/>
        </w:rPr>
        <w:t xml:space="preserve"> АМ»</w:t>
      </w:r>
    </w:p>
    <w:p w:rsidR="0023099D" w:rsidRDefault="0023099D" w:rsidP="00CB6F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3099D" w:rsidRDefault="00CB6F22" w:rsidP="000172E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23099D">
        <w:rPr>
          <w:rFonts w:ascii="Times New Roman" w:hAnsi="Times New Roman" w:cs="Times New Roman"/>
          <w:sz w:val="28"/>
          <w:szCs w:val="28"/>
        </w:rPr>
        <w:t xml:space="preserve">п.34 ст. 26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 w:rsidR="0023099D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23099D">
        <w:rPr>
          <w:rFonts w:ascii="Times New Roman" w:hAnsi="Times New Roman" w:cs="Times New Roman"/>
          <w:sz w:val="28"/>
          <w:szCs w:val="28"/>
        </w:rPr>
        <w:t>. 12,</w:t>
      </w:r>
      <w:r w:rsidR="0023099D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</w:t>
      </w:r>
      <w:r w:rsidR="0023099D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17</w:t>
      </w:r>
      <w:r w:rsidR="0023099D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2</w:t>
      </w:r>
      <w:r w:rsidR="0023099D">
        <w:rPr>
          <w:rFonts w:ascii="Times New Roman" w:hAnsi="Times New Roman" w:cs="Times New Roman"/>
          <w:sz w:val="28"/>
          <w:szCs w:val="28"/>
        </w:rPr>
        <w:t xml:space="preserve">, </w:t>
      </w:r>
      <w:r w:rsidR="0023099D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20, ч.</w:t>
      </w:r>
      <w:r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23099D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 ст. </w:t>
      </w:r>
      <w:r w:rsidR="0023099D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37</w:t>
      </w:r>
      <w:r w:rsidR="0023099D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1</w:t>
      </w:r>
      <w:r>
        <w:rPr>
          <w:rStyle w:val="rvts37"/>
          <w:rFonts w:ascii="Times New Roman" w:hAnsi="Times New Roman" w:cs="Times New Roman"/>
          <w:b/>
          <w:bCs/>
          <w:color w:val="333333"/>
          <w:sz w:val="16"/>
          <w:szCs w:val="16"/>
          <w:shd w:val="clear" w:color="auto" w:fill="FFFFFF"/>
          <w:vertAlign w:val="superscript"/>
        </w:rPr>
        <w:t xml:space="preserve"> </w:t>
      </w:r>
      <w:r w:rsidR="0023099D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, 122, 186</w:t>
      </w:r>
      <w:r w:rsidR="0023099D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Закону України «Про землеустрій», розглянувши клопотання голови фермерського господарства «</w:t>
      </w:r>
      <w:proofErr w:type="spellStart"/>
      <w:r w:rsidR="00F33E39">
        <w:rPr>
          <w:rFonts w:ascii="Times New Roman" w:hAnsi="Times New Roman" w:cs="Times New Roman"/>
          <w:sz w:val="28"/>
          <w:szCs w:val="28"/>
        </w:rPr>
        <w:t>Друца</w:t>
      </w:r>
      <w:proofErr w:type="spellEnd"/>
      <w:r w:rsidR="00F33E39">
        <w:rPr>
          <w:rFonts w:ascii="Times New Roman" w:hAnsi="Times New Roman" w:cs="Times New Roman"/>
          <w:sz w:val="28"/>
          <w:szCs w:val="28"/>
        </w:rPr>
        <w:t xml:space="preserve"> АМ</w:t>
      </w:r>
      <w:r w:rsidR="0023099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23099D">
        <w:rPr>
          <w:rFonts w:ascii="Times New Roman" w:hAnsi="Times New Roman" w:cs="Times New Roman"/>
          <w:sz w:val="28"/>
          <w:szCs w:val="28"/>
        </w:rPr>
        <w:t>Друци</w:t>
      </w:r>
      <w:proofErr w:type="spellEnd"/>
      <w:r w:rsidR="0023099D">
        <w:rPr>
          <w:rFonts w:ascii="Times New Roman" w:hAnsi="Times New Roman" w:cs="Times New Roman"/>
          <w:sz w:val="28"/>
          <w:szCs w:val="28"/>
        </w:rPr>
        <w:t xml:space="preserve"> А.М. щодо надання дозволу на розроблення проекту із землеустрою зі зміною цільового призначення земельних ділянок під проектними лісосмугами і дорогами, вивільнених в результаті розірвання договорів оренди землі,</w:t>
      </w:r>
      <w:r w:rsidR="00230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враховуючи рекомендації постійної комісії </w:t>
      </w:r>
      <w:r w:rsidR="0023099D">
        <w:rPr>
          <w:rFonts w:ascii="Times New Roman" w:hAnsi="Times New Roman" w:cs="Times New Roman"/>
          <w:sz w:val="28"/>
          <w:szCs w:val="28"/>
        </w:rPr>
        <w:t>з питань аграрно-промислового розвитку та екології</w:t>
      </w:r>
      <w:r w:rsidR="00230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 міська рада</w:t>
      </w:r>
    </w:p>
    <w:p w:rsidR="00CB6F22" w:rsidRDefault="0023099D" w:rsidP="000172E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И Р І Ш И Л А:</w:t>
      </w:r>
      <w:r w:rsidR="00CB6F22" w:rsidRPr="00CB6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99D" w:rsidRDefault="00CB6F22" w:rsidP="000172E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Надати дозвіл на розроблення проекту землеустрою щодо зміни цільового призначення земельних ділянок комунальної власності загальною площею 17,1342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 ріллі, кадастрові номери:</w:t>
      </w:r>
    </w:p>
    <w:p w:rsidR="00CB6F22" w:rsidRDefault="00CB6F22" w:rsidP="000172E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D43">
        <w:rPr>
          <w:sz w:val="28"/>
          <w:szCs w:val="28"/>
        </w:rPr>
        <w:t>4824882600:01:001:0044, 4824882600:01:001:0045, 4824882600:01:005:0020, 4824882600:01:003:0058, 4824882600:01:003:0057, 4824882600:01:003:0059, 4824882600:01:003:0060, 4824882600:01:003:0061, 4824882600:01:003:0062, 4824882600:01:003:0063, 4824882600:01:003:0064, 4824882600:01:00</w:t>
      </w:r>
      <w:r w:rsidR="000172E1">
        <w:rPr>
          <w:sz w:val="28"/>
          <w:szCs w:val="28"/>
        </w:rPr>
        <w:t xml:space="preserve">4:0052, 4824882600:01:004:0053, 4824882600:02:009:0026, </w:t>
      </w:r>
      <w:r>
        <w:rPr>
          <w:sz w:val="28"/>
          <w:szCs w:val="28"/>
        </w:rPr>
        <w:t>4824882600:01:000:0058.</w:t>
      </w:r>
      <w:r w:rsidRPr="00A97D4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Змінити цільове призначення з «д</w:t>
      </w:r>
      <w:r w:rsidRPr="00BE3020">
        <w:rPr>
          <w:rFonts w:ascii="Times New Roman" w:hAnsi="Times New Roman" w:cs="Times New Roman"/>
          <w:sz w:val="28"/>
          <w:szCs w:val="28"/>
        </w:rPr>
        <w:t>ля дослідних і навчальних цілей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3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(01.09) на «для ведення товарного сільськогосподарського виробництва» (01.01) в межах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області.</w:t>
      </w:r>
    </w:p>
    <w:p w:rsidR="0023099D" w:rsidRDefault="0023099D" w:rsidP="00CB6F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C3A98">
        <w:rPr>
          <w:rFonts w:ascii="Times New Roman" w:hAnsi="Times New Roman" w:cs="Times New Roman"/>
          <w:sz w:val="28"/>
          <w:szCs w:val="28"/>
        </w:rPr>
        <w:t>Рекомендувати фермерському господарству «</w:t>
      </w:r>
      <w:proofErr w:type="spellStart"/>
      <w:r w:rsidR="008C3A98">
        <w:rPr>
          <w:rFonts w:ascii="Times New Roman" w:hAnsi="Times New Roman" w:cs="Times New Roman"/>
          <w:sz w:val="28"/>
          <w:szCs w:val="28"/>
        </w:rPr>
        <w:t>Друца</w:t>
      </w:r>
      <w:proofErr w:type="spellEnd"/>
      <w:r w:rsidR="008C3A98">
        <w:rPr>
          <w:rFonts w:ascii="Times New Roman" w:hAnsi="Times New Roman" w:cs="Times New Roman"/>
          <w:sz w:val="28"/>
          <w:szCs w:val="28"/>
        </w:rPr>
        <w:t xml:space="preserve"> АМ»</w:t>
      </w:r>
      <w:r>
        <w:rPr>
          <w:rFonts w:ascii="Times New Roman" w:hAnsi="Times New Roman" w:cs="Times New Roman"/>
          <w:sz w:val="28"/>
          <w:szCs w:val="28"/>
        </w:rPr>
        <w:t xml:space="preserve"> замовити </w:t>
      </w:r>
      <w:r>
        <w:rPr>
          <w:rFonts w:ascii="Times New Roman" w:hAnsi="Times New Roman" w:cs="Times New Roman"/>
          <w:bCs/>
          <w:iCs/>
          <w:sz w:val="28"/>
          <w:szCs w:val="28"/>
        </w:rPr>
        <w:t>проект землеустрою щодо  зміни цільового призначення земельн</w:t>
      </w:r>
      <w:r w:rsidR="008C3A98">
        <w:rPr>
          <w:rFonts w:ascii="Times New Roman" w:hAnsi="Times New Roman" w:cs="Times New Roman"/>
          <w:bCs/>
          <w:iCs/>
          <w:sz w:val="28"/>
          <w:szCs w:val="28"/>
        </w:rPr>
        <w:t>их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ділян</w:t>
      </w:r>
      <w:r w:rsidR="008C3A98">
        <w:rPr>
          <w:rFonts w:ascii="Times New Roman" w:hAnsi="Times New Roman" w:cs="Times New Roman"/>
          <w:bCs/>
          <w:iCs/>
          <w:sz w:val="28"/>
          <w:szCs w:val="28"/>
        </w:rPr>
        <w:t>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к із земель </w:t>
      </w:r>
      <w:r>
        <w:rPr>
          <w:rFonts w:ascii="Times New Roman" w:hAnsi="Times New Roman" w:cs="Times New Roman"/>
          <w:sz w:val="28"/>
          <w:szCs w:val="28"/>
        </w:rPr>
        <w:t>комунальної власності.</w:t>
      </w:r>
    </w:p>
    <w:p w:rsidR="0023099D" w:rsidRDefault="0023099D" w:rsidP="00CB6F22">
      <w:pPr>
        <w:pStyle w:val="HTML"/>
        <w:widowControl w:val="0"/>
        <w:shd w:val="clear" w:color="auto" w:fill="FFFFFF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Це рішення набирає чинності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дня його офіційного оприлюднення. </w:t>
      </w:r>
    </w:p>
    <w:p w:rsidR="0023099D" w:rsidRDefault="0023099D" w:rsidP="00CB6F22">
      <w:pPr>
        <w:pStyle w:val="a3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23099D" w:rsidRDefault="0023099D" w:rsidP="00CB6F22">
      <w:pPr>
        <w:pStyle w:val="a3"/>
        <w:tabs>
          <w:tab w:val="left" w:pos="0"/>
          <w:tab w:val="left" w:pos="54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C3FD5" w:rsidRDefault="00EC3FD5" w:rsidP="00CB6F22">
      <w:pPr>
        <w:pStyle w:val="a3"/>
        <w:tabs>
          <w:tab w:val="left" w:pos="0"/>
          <w:tab w:val="left" w:pos="54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3099D" w:rsidRDefault="0023099D" w:rsidP="00CB6F22">
      <w:pPr>
        <w:pStyle w:val="3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Міський голова               </w:t>
      </w:r>
      <w:r w:rsidR="00CB6F22">
        <w:rPr>
          <w:sz w:val="28"/>
          <w:szCs w:val="28"/>
        </w:rPr>
        <w:tab/>
      </w:r>
      <w:r w:rsidR="00CB6F2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Олександр ПОЛЯКОВ</w:t>
      </w:r>
    </w:p>
    <w:p w:rsidR="001156F5" w:rsidRDefault="001156F5" w:rsidP="00CB6F22">
      <w:pPr>
        <w:spacing w:line="240" w:lineRule="auto"/>
      </w:pPr>
    </w:p>
    <w:sectPr w:rsidR="001156F5" w:rsidSect="00EC3FD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14"/>
    <w:rsid w:val="000172E1"/>
    <w:rsid w:val="000623F3"/>
    <w:rsid w:val="001156F5"/>
    <w:rsid w:val="001B3814"/>
    <w:rsid w:val="0023099D"/>
    <w:rsid w:val="003A6EF9"/>
    <w:rsid w:val="006D1BA2"/>
    <w:rsid w:val="007615D2"/>
    <w:rsid w:val="008C3A98"/>
    <w:rsid w:val="008E5B6A"/>
    <w:rsid w:val="00A97D43"/>
    <w:rsid w:val="00B85DD4"/>
    <w:rsid w:val="00BE3020"/>
    <w:rsid w:val="00CB6F22"/>
    <w:rsid w:val="00D74E45"/>
    <w:rsid w:val="00EA091D"/>
    <w:rsid w:val="00EC3FD5"/>
    <w:rsid w:val="00F33E39"/>
    <w:rsid w:val="00F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B0673"/>
  <w15:chartTrackingRefBased/>
  <w15:docId w15:val="{CE942AEA-2542-4ED5-8B33-35E6FF4C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9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309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099D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3">
    <w:name w:val="Body Text 3"/>
    <w:basedOn w:val="a"/>
    <w:link w:val="30"/>
    <w:semiHidden/>
    <w:unhideWhenUsed/>
    <w:rsid w:val="0023099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2309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3099D"/>
    <w:pPr>
      <w:spacing w:after="200" w:line="276" w:lineRule="auto"/>
      <w:ind w:left="720"/>
      <w:contextualSpacing/>
    </w:pPr>
    <w:rPr>
      <w:rFonts w:ascii="Arial" w:eastAsia="Arial" w:hAnsi="Arial" w:cs="Times New Roman"/>
    </w:rPr>
  </w:style>
  <w:style w:type="character" w:customStyle="1" w:styleId="rvts9">
    <w:name w:val="rvts9"/>
    <w:basedOn w:val="a0"/>
    <w:rsid w:val="0023099D"/>
  </w:style>
  <w:style w:type="character" w:customStyle="1" w:styleId="rvts37">
    <w:name w:val="rvts37"/>
    <w:basedOn w:val="a0"/>
    <w:rsid w:val="0023099D"/>
  </w:style>
  <w:style w:type="paragraph" w:styleId="a4">
    <w:name w:val="Balloon Text"/>
    <w:basedOn w:val="a"/>
    <w:link w:val="a5"/>
    <w:uiPriority w:val="99"/>
    <w:semiHidden/>
    <w:unhideWhenUsed/>
    <w:rsid w:val="00EC3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3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1362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18</cp:revision>
  <cp:lastPrinted>2026-09-23T11:30:00Z</cp:lastPrinted>
  <dcterms:created xsi:type="dcterms:W3CDTF">2026-09-10T11:05:00Z</dcterms:created>
  <dcterms:modified xsi:type="dcterms:W3CDTF">2026-09-23T11:30:00Z</dcterms:modified>
</cp:coreProperties>
</file>