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96BD5" w14:textId="77777777" w:rsidR="00F044C5" w:rsidRPr="00F044C5" w:rsidRDefault="00F044C5" w:rsidP="00F044C5">
      <w:pPr>
        <w:jc w:val="center"/>
        <w:rPr>
          <w:rFonts w:ascii="Times New Roman" w:hAnsi="Times New Roman" w:cs="Times New Roman"/>
        </w:rPr>
      </w:pPr>
      <w:r w:rsidRPr="00F044C5">
        <w:rPr>
          <w:rFonts w:ascii="Times New Roman" w:hAnsi="Times New Roman" w:cs="Times New Roman"/>
          <w:noProof/>
          <w:snapToGrid w:val="0"/>
          <w:spacing w:val="8"/>
        </w:rPr>
        <w:drawing>
          <wp:inline distT="0" distB="0" distL="0" distR="0" wp14:anchorId="44FE41FD" wp14:editId="69366F35">
            <wp:extent cx="431651" cy="541020"/>
            <wp:effectExtent l="0" t="0" r="698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2" cy="5432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A078" w14:textId="77777777" w:rsidR="00F044C5" w:rsidRPr="00F044C5" w:rsidRDefault="001F3FD9" w:rsidP="00F044C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КОМУНАЛЬНА УСТАНОВА «ЦЕНТР НАДАННЯ СОЦІАЛЬНИХ ПОСЛУГ НОВООДЕСЬКОЇ МІСЬКОЇ РАДИ»</w:t>
      </w:r>
    </w:p>
    <w:p w14:paraId="4F2B107B" w14:textId="77777777" w:rsidR="00F044C5" w:rsidRPr="00F044C5" w:rsidRDefault="00F044C5" w:rsidP="00F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C5">
        <w:rPr>
          <w:rFonts w:ascii="Times New Roman" w:hAnsi="Times New Roman" w:cs="Times New Roman"/>
          <w:u w:val="thick"/>
        </w:rPr>
        <w:t>_________________________________________________________________________</w:t>
      </w:r>
    </w:p>
    <w:p w14:paraId="4224264F" w14:textId="77777777" w:rsidR="00F044C5" w:rsidRDefault="00F044C5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DE868D" w14:textId="77777777"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6DCD7F8" w14:textId="77777777"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1560B9A" w14:textId="77777777"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D07E9DD" w14:textId="77777777"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F3FD9">
        <w:rPr>
          <w:rFonts w:ascii="Times New Roman" w:eastAsia="Times New Roman" w:hAnsi="Times New Roman"/>
          <w:sz w:val="24"/>
          <w:szCs w:val="24"/>
          <w:lang w:eastAsia="ru-RU"/>
        </w:rPr>
        <w:t>Комунальна установа «Центр надання соціальних послуг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Новоодеської міської ради</w:t>
      </w:r>
      <w:r w:rsidR="001F3F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proofErr w:type="spellStart"/>
      <w:r w:rsidR="001F3FD9">
        <w:rPr>
          <w:rFonts w:ascii="Times New Roman" w:eastAsia="Times New Roman" w:hAnsi="Times New Roman"/>
          <w:sz w:val="24"/>
          <w:szCs w:val="24"/>
          <w:lang w:eastAsia="ru-RU"/>
        </w:rPr>
        <w:t>Шкі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F3FD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Миколаївська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1F3FD9">
        <w:rPr>
          <w:rFonts w:ascii="Times New Roman" w:eastAsia="Times New Roman" w:hAnsi="Times New Roman"/>
          <w:sz w:val="24"/>
          <w:szCs w:val="24"/>
          <w:lang w:eastAsia="ru-RU"/>
        </w:rPr>
        <w:t>40493795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14:paraId="43A391BC" w14:textId="3F02F393"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E2FB8" w:rsidRPr="00DE2FB8">
        <w:rPr>
          <w:rFonts w:ascii="Times New Roman" w:hAnsi="Times New Roman" w:cs="Times New Roman"/>
          <w:sz w:val="24"/>
          <w:szCs w:val="24"/>
        </w:rPr>
        <w:t>Електрична енергія, код ДК 021:2015:09310000-5 - Електрична енергія.</w:t>
      </w:r>
    </w:p>
    <w:p w14:paraId="751AB9F4" w14:textId="42957442" w:rsidR="000E7378" w:rsidRPr="00BD540D" w:rsidRDefault="007610CC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 w:rsidRPr="00BD540D">
        <w:rPr>
          <w:b/>
        </w:rPr>
        <w:t xml:space="preserve">3. Вид та </w:t>
      </w:r>
      <w:proofErr w:type="spellStart"/>
      <w:r w:rsidRPr="00BD540D">
        <w:rPr>
          <w:b/>
        </w:rPr>
        <w:t>ідентифікатор</w:t>
      </w:r>
      <w:proofErr w:type="spellEnd"/>
      <w:r w:rsidRPr="00BD540D">
        <w:rPr>
          <w:b/>
        </w:rPr>
        <w:t xml:space="preserve"> процедури закупівлі:</w:t>
      </w:r>
      <w:r w:rsidR="00D61D20" w:rsidRPr="00BD540D">
        <w:t xml:space="preserve"> відкриті торги UA-202</w:t>
      </w:r>
      <w:r w:rsidR="00006900" w:rsidRPr="00BD540D">
        <w:rPr>
          <w:lang w:val="uk-UA"/>
        </w:rPr>
        <w:t>5</w:t>
      </w:r>
      <w:r w:rsidR="00D61D20" w:rsidRPr="00BD540D">
        <w:t>-</w:t>
      </w:r>
      <w:r w:rsidR="00DE2FB8">
        <w:rPr>
          <w:lang w:val="uk-UA"/>
        </w:rPr>
        <w:t>12</w:t>
      </w:r>
      <w:r w:rsidR="00D61D20" w:rsidRPr="00BD540D">
        <w:t>-</w:t>
      </w:r>
      <w:r w:rsidR="00DE2FB8">
        <w:rPr>
          <w:lang w:val="uk-UA"/>
        </w:rPr>
        <w:t>03</w:t>
      </w:r>
      <w:r w:rsidR="0040223F" w:rsidRPr="00BD540D">
        <w:t>-</w:t>
      </w:r>
      <w:r w:rsidR="0046123D" w:rsidRPr="00BD540D">
        <w:rPr>
          <w:lang w:val="uk-UA"/>
        </w:rPr>
        <w:t>0</w:t>
      </w:r>
      <w:r w:rsidR="00764206" w:rsidRPr="00BD540D">
        <w:rPr>
          <w:lang w:val="uk-UA"/>
        </w:rPr>
        <w:t>0</w:t>
      </w:r>
      <w:r w:rsidR="00DE2FB8">
        <w:rPr>
          <w:lang w:val="uk-UA"/>
        </w:rPr>
        <w:t>4120</w:t>
      </w:r>
      <w:r w:rsidRPr="00BD540D">
        <w:t>-</w:t>
      </w:r>
      <w:r w:rsidR="00AA361A" w:rsidRPr="00BD540D">
        <w:t>а</w:t>
      </w:r>
      <w:r w:rsidRPr="00BD540D">
        <w:t>.</w:t>
      </w:r>
      <w:r w:rsidRPr="00BD540D">
        <w:br/>
      </w:r>
    </w:p>
    <w:p w14:paraId="1D5CAB9F" w14:textId="77777777" w:rsidR="004C5B94" w:rsidRDefault="004C5B94" w:rsidP="000E7378">
      <w:pPr>
        <w:pStyle w:val="msolistparagraph0"/>
        <w:spacing w:before="12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14:paraId="0730AE7C" w14:textId="77777777"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 xml:space="preserve">Закон України </w:t>
      </w:r>
      <w:r w:rsidR="00F044C5">
        <w:rPr>
          <w:lang w:val="uk-UA"/>
        </w:rPr>
        <w:t>«Про ринок електричної енергії»</w:t>
      </w:r>
      <w:r w:rsidRPr="00D339BD">
        <w:rPr>
          <w:lang w:val="uk-UA"/>
        </w:rPr>
        <w:t>;</w:t>
      </w:r>
    </w:p>
    <w:p w14:paraId="71A2759A" w14:textId="77777777" w:rsidR="00F044C5" w:rsidRPr="00D339BD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 Закон України «Про публічні закупівлі»;</w:t>
      </w:r>
    </w:p>
    <w:p w14:paraId="00869BBF" w14:textId="77777777" w:rsidR="004C5B94" w:rsidRDefault="00F044C5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«</w:t>
      </w:r>
      <w:r w:rsidR="004C5B94" w:rsidRPr="00D339BD">
        <w:rPr>
          <w:lang w:val="uk-UA"/>
        </w:rPr>
        <w:t>Правила роздрі</w:t>
      </w:r>
      <w:r>
        <w:rPr>
          <w:lang w:val="uk-UA"/>
        </w:rPr>
        <w:t>бного ринку електричної енергії»</w:t>
      </w:r>
      <w:r w:rsidR="004C5B94" w:rsidRPr="00D339BD">
        <w:rPr>
          <w:lang w:val="uk-UA"/>
        </w:rPr>
        <w:t>, затверджених постановою Національної комісії регулювання електроенергетики та комунальних послуг України від 14.03.2018 року № 312;</w:t>
      </w:r>
    </w:p>
    <w:p w14:paraId="4711992C" w14:textId="77777777"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14:paraId="092DFBF7" w14:textId="77777777"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44C5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14:paraId="4427DC8A" w14:textId="77777777" w:rsidR="00F044C5" w:rsidRPr="00F044C5" w:rsidRDefault="00F044C5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044C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Особливості</w:t>
      </w:r>
      <w:r w:rsidRPr="00F044C5">
        <w:rPr>
          <w:rFonts w:ascii="Times New Roman" w:hAnsi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р. № 117</w:t>
      </w:r>
      <w:r>
        <w:rPr>
          <w:rFonts w:ascii="Times New Roman" w:hAnsi="Times New Roman"/>
          <w:sz w:val="24"/>
          <w:szCs w:val="24"/>
        </w:rPr>
        <w:t>8;</w:t>
      </w:r>
    </w:p>
    <w:p w14:paraId="4844819C" w14:textId="77777777"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інші нормативно правові акти, </w:t>
      </w:r>
      <w:r w:rsidR="00F044C5">
        <w:rPr>
          <w:lang w:val="uk-UA"/>
        </w:rPr>
        <w:t>що стосуються предмета закупівлі.</w:t>
      </w:r>
    </w:p>
    <w:p w14:paraId="072D1198" w14:textId="77777777" w:rsidR="004C5B94" w:rsidRPr="00D340A3" w:rsidRDefault="00934D86" w:rsidP="000E7378">
      <w:pPr>
        <w:pStyle w:val="msolistparagraph0"/>
        <w:spacing w:before="12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4C5B94">
        <w:rPr>
          <w:lang w:val="uk-UA"/>
        </w:rPr>
        <w:t xml:space="preserve">визначеним у </w:t>
      </w:r>
      <w:r w:rsidR="00D340A3" w:rsidRPr="00D340A3">
        <w:rPr>
          <w:lang w:val="uk-UA"/>
        </w:rPr>
        <w:t xml:space="preserve">ДСТУ </w:t>
      </w:r>
      <w:r w:rsidR="00D340A3">
        <w:t>EN</w:t>
      </w:r>
      <w:r w:rsidR="00D340A3" w:rsidRPr="00D340A3">
        <w:rPr>
          <w:lang w:val="uk-UA"/>
        </w:rPr>
        <w:t xml:space="preserve"> 50160:2023 «Характеристики напруги електропостачання в електричних мережах загальної </w:t>
      </w:r>
      <w:proofErr w:type="spellStart"/>
      <w:r w:rsidR="00D340A3" w:rsidRPr="00D340A3">
        <w:rPr>
          <w:lang w:val="uk-UA"/>
        </w:rPr>
        <w:t>призначеності</w:t>
      </w:r>
      <w:proofErr w:type="spellEnd"/>
      <w:r w:rsidR="00D340A3" w:rsidRPr="00D340A3">
        <w:rPr>
          <w:lang w:val="uk-UA"/>
        </w:rPr>
        <w:t>» (</w:t>
      </w:r>
      <w:r w:rsidR="00D340A3">
        <w:rPr>
          <w:lang w:val="en-US"/>
        </w:rPr>
        <w:t>EN</w:t>
      </w:r>
      <w:r w:rsidR="00D340A3" w:rsidRPr="00D340A3">
        <w:rPr>
          <w:lang w:val="uk-UA"/>
        </w:rPr>
        <w:t xml:space="preserve"> 50160:2022, </w:t>
      </w:r>
      <w:r w:rsidR="00D340A3">
        <w:rPr>
          <w:lang w:val="en-US"/>
        </w:rPr>
        <w:t>IDT</w:t>
      </w:r>
      <w:r w:rsidR="00D340A3" w:rsidRPr="00D340A3">
        <w:rPr>
          <w:lang w:val="uk-UA"/>
        </w:rPr>
        <w:t>).</w:t>
      </w:r>
    </w:p>
    <w:p w14:paraId="6708B87A" w14:textId="5B80B7BC" w:rsidR="00F030C1" w:rsidRPr="009202E9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  <w:r w:rsidRPr="009202E9">
        <w:rPr>
          <w:lang w:val="uk-UA"/>
        </w:rPr>
        <w:lastRenderedPageBreak/>
        <w:t>Обсяг, необхідний для забезпечення діяльності та власних потреб об’єктів замовника</w:t>
      </w:r>
      <w:r w:rsidR="00BE44FC" w:rsidRPr="009202E9">
        <w:rPr>
          <w:lang w:val="uk-UA"/>
        </w:rPr>
        <w:t xml:space="preserve"> </w:t>
      </w:r>
      <w:r w:rsidR="00D340A3" w:rsidRPr="009202E9">
        <w:rPr>
          <w:lang w:val="uk-UA"/>
        </w:rPr>
        <w:t>становить 1</w:t>
      </w:r>
      <w:r w:rsidR="00006900" w:rsidRPr="009202E9">
        <w:rPr>
          <w:lang w:val="uk-UA"/>
        </w:rPr>
        <w:t>3 3</w:t>
      </w:r>
      <w:r w:rsidR="00D340A3" w:rsidRPr="009202E9">
        <w:rPr>
          <w:lang w:val="uk-UA"/>
        </w:rPr>
        <w:t>00 кВт</w:t>
      </w:r>
      <w:r w:rsidR="00006900" w:rsidRPr="009202E9">
        <w:rPr>
          <w:lang w:val="uk-UA"/>
        </w:rPr>
        <w:t>*</w:t>
      </w:r>
      <w:r w:rsidR="00D340A3" w:rsidRPr="009202E9">
        <w:rPr>
          <w:lang w:val="uk-UA"/>
        </w:rPr>
        <w:t>год</w:t>
      </w:r>
      <w:r w:rsidR="00ED14A3" w:rsidRPr="009202E9">
        <w:rPr>
          <w:lang w:val="uk-UA"/>
        </w:rPr>
        <w:t xml:space="preserve"> </w:t>
      </w:r>
      <w:r w:rsidR="00B33E8D">
        <w:rPr>
          <w:lang w:val="uk-UA"/>
        </w:rPr>
        <w:t>з 01.01.2026 р. п</w:t>
      </w:r>
      <w:r w:rsidR="00ED14A3" w:rsidRPr="009202E9">
        <w:rPr>
          <w:lang w:val="uk-UA"/>
        </w:rPr>
        <w:t>о 3</w:t>
      </w:r>
      <w:r w:rsidR="00006900" w:rsidRPr="009202E9">
        <w:rPr>
          <w:lang w:val="uk-UA"/>
        </w:rPr>
        <w:t>1</w:t>
      </w:r>
      <w:r w:rsidR="00ED14A3" w:rsidRPr="009202E9">
        <w:rPr>
          <w:lang w:val="uk-UA"/>
        </w:rPr>
        <w:t>.</w:t>
      </w:r>
      <w:r w:rsidR="00006900" w:rsidRPr="009202E9">
        <w:rPr>
          <w:lang w:val="uk-UA"/>
        </w:rPr>
        <w:t>12</w:t>
      </w:r>
      <w:r w:rsidR="00ED14A3" w:rsidRPr="009202E9">
        <w:rPr>
          <w:lang w:val="uk-UA"/>
        </w:rPr>
        <w:t>.202</w:t>
      </w:r>
      <w:r w:rsidR="00013F27">
        <w:rPr>
          <w:lang w:val="uk-UA"/>
        </w:rPr>
        <w:t>6</w:t>
      </w:r>
      <w:r w:rsidRPr="009202E9">
        <w:rPr>
          <w:lang w:val="uk-UA"/>
        </w:rPr>
        <w:t>р.</w:t>
      </w:r>
    </w:p>
    <w:p w14:paraId="549A0C5E" w14:textId="74F43A2F" w:rsidR="00F030C1" w:rsidRPr="00413881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>розрахунку (</w:t>
      </w:r>
      <w:r w:rsidR="000E7378">
        <w:rPr>
          <w:rFonts w:ascii="Times New Roman" w:eastAsia="Times New Roman" w:hAnsi="Times New Roman"/>
          <w:sz w:val="24"/>
          <w:szCs w:val="24"/>
          <w:lang w:eastAsia="ru-RU"/>
        </w:rPr>
        <w:t>кошторису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27BF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013F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0E73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4D94924" w14:textId="20552039" w:rsidR="00DD4E4A" w:rsidRPr="007610CC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06900" w:rsidRPr="0000690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13F27">
        <w:rPr>
          <w:rFonts w:ascii="Times New Roman" w:eastAsia="Times New Roman" w:hAnsi="Times New Roman"/>
          <w:sz w:val="24"/>
          <w:szCs w:val="24"/>
          <w:lang w:eastAsia="ru-RU"/>
        </w:rPr>
        <w:t>23 956</w:t>
      </w:r>
      <w:r w:rsidR="00BA4340" w:rsidRPr="000069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1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85</w:t>
      </w:r>
      <w:r w:rsidR="006735C9" w:rsidRPr="00402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40223F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4022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40223F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D7BF80" w14:textId="77777777" w:rsidR="00B12373" w:rsidRDefault="00934D86" w:rsidP="000E7378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5DA47AD" w14:textId="36B748C1" w:rsidR="00E808B6" w:rsidRPr="005040F5" w:rsidRDefault="00E808B6" w:rsidP="00BD78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0F5"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1B1287" w:rsidRPr="005040F5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1B1287" w:rsidRPr="005040F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</w:t>
      </w:r>
      <w:r w:rsidR="005040F5" w:rsidRPr="005040F5">
        <w:rPr>
          <w:rFonts w:ascii="Times New Roman" w:eastAsia="Times New Roman" w:hAnsi="Times New Roman"/>
          <w:sz w:val="24"/>
          <w:szCs w:val="24"/>
          <w:lang w:eastAsia="ru-RU"/>
        </w:rPr>
        <w:t>дати підписання договору</w:t>
      </w:r>
      <w:r w:rsidR="00ED14A3" w:rsidRPr="005040F5">
        <w:rPr>
          <w:rFonts w:ascii="Times New Roman" w:eastAsia="Times New Roman" w:hAnsi="Times New Roman"/>
          <w:sz w:val="24"/>
          <w:szCs w:val="24"/>
          <w:lang w:eastAsia="ru-RU"/>
        </w:rPr>
        <w:t xml:space="preserve"> по 3</w:t>
      </w:r>
      <w:r w:rsidR="005040F5" w:rsidRPr="005040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427BF" w:rsidRPr="005040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40F5" w:rsidRPr="005040F5">
        <w:rPr>
          <w:rFonts w:ascii="Times New Roman" w:eastAsia="Times New Roman" w:hAnsi="Times New Roman"/>
          <w:sz w:val="24"/>
          <w:szCs w:val="24"/>
          <w:lang w:eastAsia="ru-RU"/>
        </w:rPr>
        <w:t>груд</w:t>
      </w:r>
      <w:r w:rsidR="00ED14A3" w:rsidRPr="005040F5">
        <w:rPr>
          <w:rFonts w:ascii="Times New Roman" w:eastAsia="Times New Roman" w:hAnsi="Times New Roman"/>
          <w:sz w:val="24"/>
          <w:szCs w:val="24"/>
          <w:lang w:eastAsia="ru-RU"/>
        </w:rPr>
        <w:t>ня 202</w:t>
      </w:r>
      <w:r w:rsidR="00013F2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040F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(включно).</w:t>
      </w:r>
    </w:p>
    <w:p w14:paraId="21FC77D7" w14:textId="77777777" w:rsidR="008C655C" w:rsidRPr="005040F5" w:rsidRDefault="004C5B94" w:rsidP="00BD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5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</w:t>
      </w:r>
      <w:r w:rsidR="00F750C7" w:rsidRPr="005040F5">
        <w:rPr>
          <w:rFonts w:ascii="Times New Roman" w:hAnsi="Times New Roman" w:cs="Times New Roman"/>
          <w:sz w:val="24"/>
          <w:szCs w:val="24"/>
        </w:rPr>
        <w:t xml:space="preserve"> з урахуванням потреб замовника (у т.ч. в умовах воєнного стану</w:t>
      </w:r>
      <w:r w:rsidR="005B2E1E" w:rsidRPr="005040F5">
        <w:rPr>
          <w:rFonts w:ascii="Times New Roman" w:hAnsi="Times New Roman" w:cs="Times New Roman"/>
          <w:sz w:val="24"/>
          <w:szCs w:val="24"/>
        </w:rPr>
        <w:t xml:space="preserve">), </w:t>
      </w:r>
      <w:r w:rsidRPr="005040F5">
        <w:rPr>
          <w:rFonts w:ascii="Times New Roman" w:hAnsi="Times New Roman" w:cs="Times New Roman"/>
          <w:sz w:val="24"/>
          <w:szCs w:val="24"/>
        </w:rPr>
        <w:t xml:space="preserve">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 w:rsidR="008C655C" w:rsidRPr="005040F5">
        <w:rPr>
          <w:rFonts w:ascii="Times New Roman" w:hAnsi="Times New Roman" w:cs="Times New Roman"/>
          <w:sz w:val="24"/>
          <w:szCs w:val="24"/>
        </w:rPr>
        <w:t>18.02.2020 №</w:t>
      </w:r>
      <w:r w:rsidR="005B2E1E" w:rsidRPr="005040F5">
        <w:rPr>
          <w:rFonts w:ascii="Times New Roman" w:hAnsi="Times New Roman" w:cs="Times New Roman"/>
          <w:sz w:val="24"/>
          <w:szCs w:val="24"/>
        </w:rPr>
        <w:t xml:space="preserve"> </w:t>
      </w:r>
      <w:r w:rsidR="00B34CDE" w:rsidRPr="005040F5">
        <w:rPr>
          <w:rFonts w:ascii="Times New Roman" w:hAnsi="Times New Roman" w:cs="Times New Roman"/>
          <w:sz w:val="24"/>
          <w:szCs w:val="24"/>
        </w:rPr>
        <w:t>275, а також з урахуванням Методичних рекомендацій щодо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Мінекономіки від 07.05.2024 № 11712.</w:t>
      </w:r>
    </w:p>
    <w:p w14:paraId="6D8E2B39" w14:textId="77777777" w:rsidR="00E126C4" w:rsidRPr="000E7378" w:rsidRDefault="004C5B94" w:rsidP="00E12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0F5">
        <w:rPr>
          <w:rFonts w:ascii="Times New Roman" w:hAnsi="Times New Roman" w:cs="Times New Roman"/>
          <w:sz w:val="24"/>
          <w:szCs w:val="24"/>
        </w:rPr>
        <w:t>При цьому розрахунок очікуваної вартості</w:t>
      </w:r>
      <w:r w:rsidRPr="000E73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040F5">
        <w:rPr>
          <w:rFonts w:ascii="Times New Roman" w:hAnsi="Times New Roman" w:cs="Times New Roman"/>
          <w:sz w:val="24"/>
          <w:szCs w:val="24"/>
        </w:rPr>
        <w:t xml:space="preserve">проводився </w:t>
      </w:r>
      <w:r w:rsidR="00E126C4" w:rsidRPr="005040F5">
        <w:rPr>
          <w:rFonts w:ascii="Times New Roman" w:hAnsi="Times New Roman" w:cs="Times New Roman"/>
          <w:sz w:val="24"/>
          <w:szCs w:val="24"/>
        </w:rPr>
        <w:t>шляхом 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</w:t>
      </w:r>
      <w:r w:rsidR="00E126C4" w:rsidRPr="000E7378">
        <w:rPr>
          <w:rFonts w:ascii="Times New Roman" w:hAnsi="Times New Roman" w:cs="Times New Roman"/>
          <w:sz w:val="24"/>
          <w:szCs w:val="24"/>
        </w:rPr>
        <w:t xml:space="preserve"> товариства «Оператор ринку»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</w:t>
      </w:r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(</w:t>
      </w:r>
      <w:hyperlink r:id="rId6" w:history="1">
        <w:r w:rsidR="000E4697" w:rsidRPr="000E7378">
          <w:rPr>
            <w:rStyle w:val="aa"/>
            <w:rFonts w:ascii="Times New Roman" w:hAnsi="Times New Roman" w:cs="Times New Roman"/>
            <w:sz w:val="24"/>
            <w:szCs w:val="24"/>
          </w:rPr>
          <w:t>https://www.oree.com.ua</w:t>
        </w:r>
      </w:hyperlink>
      <w:r w:rsidR="000E4697" w:rsidRPr="000E737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 xml:space="preserve"> та</w:t>
      </w:r>
      <w:r w:rsidR="00E126C4" w:rsidRPr="000E7378">
        <w:rPr>
          <w:rFonts w:ascii="Times New Roman" w:hAnsi="Times New Roman" w:cs="Times New Roman"/>
          <w:sz w:val="24"/>
          <w:szCs w:val="24"/>
        </w:rPr>
        <w:t xml:space="preserve"> дані про цінові пропозиції </w:t>
      </w:r>
      <w:proofErr w:type="spellStart"/>
      <w:r w:rsidR="00E126C4" w:rsidRPr="000E7378">
        <w:rPr>
          <w:rFonts w:ascii="Times New Roman" w:hAnsi="Times New Roman" w:cs="Times New Roman"/>
          <w:sz w:val="24"/>
          <w:szCs w:val="24"/>
        </w:rPr>
        <w:t>електропостачальників</w:t>
      </w:r>
      <w:proofErr w:type="spellEnd"/>
      <w:r w:rsidR="00E126C4" w:rsidRPr="000E7378">
        <w:rPr>
          <w:rFonts w:ascii="Times New Roman" w:hAnsi="Times New Roman" w:cs="Times New Roman"/>
          <w:sz w:val="24"/>
          <w:szCs w:val="24"/>
        </w:rPr>
        <w:t>, розміщені на їхніх сайтах, веб-порталі Уповноваженого органу з питань закупівель (за кодом Закупівельного словника  </w:t>
      </w:r>
      <w:r w:rsidR="000E4697" w:rsidRPr="000E7378">
        <w:rPr>
          <w:rFonts w:ascii="Times New Roman" w:hAnsi="Times New Roman" w:cs="Times New Roman"/>
          <w:sz w:val="24"/>
          <w:szCs w:val="24"/>
        </w:rPr>
        <w:t>09310000-5 – «Електрична енергія»</w:t>
      </w:r>
      <w:r w:rsidR="00E126C4" w:rsidRPr="000E7378">
        <w:rPr>
          <w:rFonts w:ascii="Times New Roman" w:hAnsi="Times New Roman" w:cs="Times New Roman"/>
          <w:sz w:val="24"/>
          <w:szCs w:val="24"/>
        </w:rPr>
        <w:t>)</w:t>
      </w:r>
      <w:r w:rsidR="000E4697" w:rsidRPr="000E7378">
        <w:rPr>
          <w:rFonts w:ascii="Times New Roman" w:hAnsi="Times New Roman" w:cs="Times New Roman"/>
          <w:sz w:val="24"/>
          <w:szCs w:val="24"/>
        </w:rPr>
        <w:t>.</w:t>
      </w:r>
    </w:p>
    <w:p w14:paraId="021D2BC9" w14:textId="77777777" w:rsidR="000E4697" w:rsidRPr="000E7378" w:rsidRDefault="000E4697" w:rsidP="000E4697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електропостачальника) за такою формулою: </w:t>
      </w:r>
    </w:p>
    <w:p w14:paraId="34257E16" w14:textId="77777777" w:rsidR="000E4697" w:rsidRPr="000E7378" w:rsidRDefault="000E4697" w:rsidP="000E4697">
      <w:pPr>
        <w:spacing w:after="0"/>
        <w:ind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=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+ 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 xml:space="preserve">пер </w:t>
      </w:r>
      <w:r w:rsidRPr="000E7378">
        <w:rPr>
          <w:rFonts w:ascii="Times New Roman" w:hAnsi="Times New Roman" w:cs="Times New Roman"/>
          <w:sz w:val="24"/>
          <w:szCs w:val="24"/>
        </w:rPr>
        <w:t xml:space="preserve">+ V) ×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Р , де</w:t>
      </w:r>
    </w:p>
    <w:p w14:paraId="1D62D116" w14:textId="77777777"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ОВ – очікувана вартість закупівлі електричної енергії (грн);</w:t>
      </w:r>
    </w:p>
    <w:p w14:paraId="72FC0138" w14:textId="77777777"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W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>);</w:t>
      </w:r>
    </w:p>
    <w:p w14:paraId="48C7C571" w14:textId="1806DCB1"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– прогнозована ціна за 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енергії, яка визначається як середньозважена ціна на ринку “на добу наперед” за останній повний календарний місяць без ПДВ (грн). </w:t>
      </w:r>
      <w:r w:rsidRPr="000E737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E7378">
        <w:rPr>
          <w:rFonts w:ascii="Times New Roman" w:hAnsi="Times New Roman" w:cs="Times New Roman"/>
          <w:color w:val="000000"/>
          <w:sz w:val="24"/>
          <w:szCs w:val="24"/>
        </w:rPr>
        <w:t>ередньозважена</w:t>
      </w:r>
      <w:proofErr w:type="spellEnd"/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</w:t>
      </w:r>
      <w:r w:rsidR="00C3374D">
        <w:rPr>
          <w:rFonts w:ascii="Times New Roman" w:hAnsi="Times New Roman" w:cs="Times New Roman"/>
          <w:color w:val="000000"/>
          <w:sz w:val="24"/>
          <w:szCs w:val="24"/>
        </w:rPr>
        <w:t xml:space="preserve">нку «на добу наперед» за </w:t>
      </w:r>
      <w:r w:rsidR="005040F5" w:rsidRPr="005040F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013F27">
        <w:rPr>
          <w:rFonts w:ascii="Times New Roman" w:hAnsi="Times New Roman" w:cs="Times New Roman"/>
          <w:color w:val="000000"/>
          <w:sz w:val="24"/>
          <w:szCs w:val="24"/>
        </w:rPr>
        <w:t>истопад</w:t>
      </w:r>
      <w:r w:rsidRPr="005040F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5040F5" w:rsidRPr="005040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року, згідно з інформаці</w:t>
      </w:r>
      <w:r w:rsidRPr="000E7378">
        <w:rPr>
          <w:rFonts w:ascii="Times New Roman" w:hAnsi="Times New Roman" w:cs="Times New Roman"/>
          <w:sz w:val="24"/>
          <w:szCs w:val="24"/>
        </w:rPr>
        <w:t>єю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>, оприлюднено</w:t>
      </w:r>
      <w:r w:rsidRPr="000E7378">
        <w:rPr>
          <w:rFonts w:ascii="Times New Roman" w:hAnsi="Times New Roman" w:cs="Times New Roman"/>
          <w:sz w:val="24"/>
          <w:szCs w:val="24"/>
        </w:rPr>
        <w:t>ю</w:t>
      </w:r>
      <w:r w:rsidRPr="000E737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7">
        <w:r w:rsidRPr="000E737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 w:rsidRPr="000E7378">
        <w:rPr>
          <w:rFonts w:ascii="Times New Roman" w:hAnsi="Times New Roman" w:cs="Times New Roman"/>
          <w:sz w:val="24"/>
          <w:szCs w:val="24"/>
        </w:rPr>
        <w:t>становить</w:t>
      </w:r>
      <w:r w:rsidRPr="005340C1">
        <w:rPr>
          <w:rFonts w:ascii="Times New Roman" w:hAnsi="Times New Roman" w:cs="Times New Roman"/>
          <w:sz w:val="24"/>
          <w:szCs w:val="24"/>
        </w:rPr>
        <w:t xml:space="preserve"> </w:t>
      </w:r>
      <w:r w:rsidR="005340C1" w:rsidRPr="005340C1">
        <w:rPr>
          <w:rFonts w:ascii="Times New Roman" w:hAnsi="Times New Roman" w:cs="Times New Roman"/>
          <w:sz w:val="24"/>
          <w:szCs w:val="24"/>
          <w:lang w:val="ru-RU"/>
        </w:rPr>
        <w:t xml:space="preserve">6,83049 </w:t>
      </w:r>
      <w:r w:rsidRPr="005040F5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>грн.</w:t>
      </w:r>
      <w:r w:rsidRPr="000E7378">
        <w:rPr>
          <w:rFonts w:ascii="Times New Roman" w:hAnsi="Times New Roman" w:cs="Times New Roman"/>
          <w:color w:val="333333"/>
          <w:spacing w:val="-3"/>
          <w:sz w:val="24"/>
          <w:szCs w:val="24"/>
          <w:shd w:val="clear" w:color="auto" w:fill="FFFFFF"/>
        </w:rPr>
        <w:t xml:space="preserve"> за 1 кВт*год без ПДВ;</w:t>
      </w:r>
    </w:p>
    <w:p w14:paraId="32EE62E2" w14:textId="77777777" w:rsidR="00C01F9E" w:rsidRPr="00C01F9E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Т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r w:rsidRPr="000E7378">
        <w:rPr>
          <w:rFonts w:ascii="Times New Roman" w:hAnsi="Times New Roman" w:cs="Times New Roman"/>
          <w:sz w:val="24"/>
          <w:szCs w:val="24"/>
        </w:rPr>
        <w:t xml:space="preserve"> –</w:t>
      </w:r>
      <w:r w:rsidR="00C01F9E">
        <w:rPr>
          <w:rFonts w:ascii="Times New Roman" w:hAnsi="Times New Roman" w:cs="Times New Roman"/>
          <w:sz w:val="24"/>
          <w:szCs w:val="24"/>
        </w:rPr>
        <w:t xml:space="preserve"> 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тариф на послуги з передачі електричної енергії </w:t>
      </w:r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01F9E" w:rsidRPr="00C01F9E">
        <w:rPr>
          <w:rFonts w:ascii="Times New Roman" w:hAnsi="Times New Roman" w:cs="Times New Roman"/>
          <w:i/>
          <w:sz w:val="24"/>
          <w:szCs w:val="24"/>
          <w:lang w:val="ru-RU"/>
        </w:rPr>
        <w:t>чинний на дату оголошення процедури закупівлі</w:t>
      </w:r>
      <w:r w:rsidR="00C01F9E" w:rsidRPr="00C01F9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затверджений регулятором для оператора системи передачі у встановленому порядку відповідно до постанови НКРЕКП від </w:t>
      </w:r>
      <w:r w:rsidR="005040F5">
        <w:rPr>
          <w:rFonts w:ascii="Times New Roman" w:hAnsi="Times New Roman" w:cs="Times New Roman"/>
          <w:sz w:val="24"/>
          <w:szCs w:val="24"/>
        </w:rPr>
        <w:t>19</w:t>
      </w:r>
      <w:r w:rsidR="00C01F9E" w:rsidRPr="005040F5">
        <w:rPr>
          <w:rFonts w:ascii="Times New Roman" w:hAnsi="Times New Roman" w:cs="Times New Roman"/>
          <w:sz w:val="24"/>
          <w:szCs w:val="24"/>
        </w:rPr>
        <w:t>.12.202</w:t>
      </w:r>
      <w:r w:rsidR="005040F5" w:rsidRPr="005040F5">
        <w:rPr>
          <w:rFonts w:ascii="Times New Roman" w:hAnsi="Times New Roman" w:cs="Times New Roman"/>
          <w:sz w:val="24"/>
          <w:szCs w:val="24"/>
        </w:rPr>
        <w:t>4</w:t>
      </w:r>
      <w:r w:rsidR="00C01F9E" w:rsidRPr="005040F5">
        <w:rPr>
          <w:rFonts w:ascii="Times New Roman" w:hAnsi="Times New Roman" w:cs="Times New Roman"/>
          <w:sz w:val="24"/>
          <w:szCs w:val="24"/>
        </w:rPr>
        <w:t xml:space="preserve"> № 22</w:t>
      </w:r>
      <w:r w:rsidR="005040F5" w:rsidRPr="005040F5">
        <w:rPr>
          <w:rFonts w:ascii="Times New Roman" w:hAnsi="Times New Roman" w:cs="Times New Roman"/>
          <w:sz w:val="24"/>
          <w:szCs w:val="24"/>
        </w:rPr>
        <w:t>00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 за 1 кВт*год без ПДВ становить </w:t>
      </w:r>
      <w:r w:rsidR="00C01F9E" w:rsidRPr="005040F5">
        <w:rPr>
          <w:rFonts w:ascii="Times New Roman" w:hAnsi="Times New Roman" w:cs="Times New Roman"/>
          <w:sz w:val="24"/>
          <w:szCs w:val="24"/>
        </w:rPr>
        <w:t>0,</w:t>
      </w:r>
      <w:r w:rsidR="005040F5">
        <w:rPr>
          <w:rFonts w:ascii="Times New Roman" w:hAnsi="Times New Roman" w:cs="Times New Roman"/>
          <w:sz w:val="24"/>
          <w:szCs w:val="24"/>
        </w:rPr>
        <w:t>68623</w:t>
      </w:r>
      <w:r w:rsidR="00C01F9E" w:rsidRPr="00C01F9E">
        <w:rPr>
          <w:rFonts w:ascii="Times New Roman" w:hAnsi="Times New Roman" w:cs="Times New Roman"/>
          <w:sz w:val="24"/>
          <w:szCs w:val="24"/>
        </w:rPr>
        <w:t xml:space="preserve"> грн за 1 кВт*год</w:t>
      </w:r>
      <w:r w:rsidR="00C01F9E">
        <w:rPr>
          <w:rFonts w:ascii="Times New Roman" w:hAnsi="Times New Roman" w:cs="Times New Roman"/>
          <w:sz w:val="24"/>
          <w:szCs w:val="24"/>
        </w:rPr>
        <w:t>;</w:t>
      </w:r>
    </w:p>
    <w:p w14:paraId="7E5441FA" w14:textId="77777777" w:rsidR="000E4697" w:rsidRPr="000E7378" w:rsidRDefault="000E4697" w:rsidP="000E7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Р – математичне вираження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7378">
        <w:rPr>
          <w:rFonts w:ascii="Times New Roman" w:hAnsi="Times New Roman" w:cs="Times New Roman"/>
          <w:sz w:val="24"/>
          <w:szCs w:val="24"/>
          <w:lang w:val="ru-RU"/>
        </w:rPr>
        <w:t>можливої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14:paraId="15C8C804" w14:textId="77777777" w:rsidR="005F256F" w:rsidRPr="000E7378" w:rsidRDefault="005F256F" w:rsidP="005F2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V – орієнтовна торговельна надбавка / знижк</w:t>
      </w:r>
      <w:r>
        <w:rPr>
          <w:rFonts w:ascii="Times New Roman" w:hAnsi="Times New Roman" w:cs="Times New Roman"/>
          <w:sz w:val="24"/>
          <w:szCs w:val="24"/>
        </w:rPr>
        <w:t xml:space="preserve">а електропостачальника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електричної енергії без ПДВ, що розраховується за формулою: V =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Цф</w:t>
      </w:r>
      <w:r w:rsidRPr="000E7378">
        <w:rPr>
          <w:rFonts w:ascii="Times New Roman" w:hAnsi="Times New Roman" w:cs="Times New Roman"/>
          <w:sz w:val="24"/>
          <w:szCs w:val="24"/>
          <w:vertAlign w:val="subscript"/>
        </w:rPr>
        <w:t>прогн.рдн</w:t>
      </w:r>
      <w:proofErr w:type="spellEnd"/>
      <w:r w:rsidRPr="000E7378">
        <w:rPr>
          <w:rFonts w:ascii="Times New Roman" w:hAnsi="Times New Roman" w:cs="Times New Roman"/>
          <w:sz w:val="24"/>
          <w:szCs w:val="24"/>
        </w:rPr>
        <w:t xml:space="preserve"> × Х (грн);</w:t>
      </w:r>
      <w:r>
        <w:rPr>
          <w:rFonts w:ascii="Times New Roman" w:hAnsi="Times New Roman" w:cs="Times New Roman"/>
          <w:sz w:val="24"/>
          <w:szCs w:val="24"/>
        </w:rPr>
        <w:t xml:space="preserve"> де</w:t>
      </w:r>
    </w:p>
    <w:p w14:paraId="52ADFA3F" w14:textId="77777777" w:rsidR="005F256F" w:rsidRPr="000E7378" w:rsidRDefault="005F256F" w:rsidP="005F2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378">
        <w:rPr>
          <w:rFonts w:ascii="Times New Roman" w:hAnsi="Times New Roman" w:cs="Times New Roman"/>
          <w:sz w:val="24"/>
          <w:szCs w:val="24"/>
        </w:rPr>
        <w:t>Х – відсоток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можливого коливання ціни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електричної енергії </w:t>
      </w:r>
      <w:r w:rsidRPr="000E7378">
        <w:rPr>
          <w:rFonts w:ascii="Times New Roman" w:hAnsi="Times New Roman" w:cs="Times New Roman"/>
          <w:sz w:val="24"/>
          <w:szCs w:val="24"/>
        </w:rPr>
        <w:t>в період проведення процедури закупівлі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7378">
        <w:rPr>
          <w:rFonts w:ascii="Times New Roman" w:hAnsi="Times New Roman" w:cs="Times New Roman"/>
          <w:sz w:val="24"/>
          <w:szCs w:val="24"/>
        </w:rPr>
        <w:t>з урахуванням динаміки ринку</w:t>
      </w:r>
      <w:r w:rsidRPr="000E7378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0E7378">
        <w:rPr>
          <w:rFonts w:ascii="Times New Roman" w:hAnsi="Times New Roman" w:cs="Times New Roman"/>
          <w:sz w:val="24"/>
          <w:szCs w:val="24"/>
        </w:rPr>
        <w:t xml:space="preserve"> коливання цін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даної закупівлі </w:t>
      </w:r>
      <w:r w:rsidRPr="000E7378">
        <w:rPr>
          <w:rFonts w:ascii="Times New Roman" w:hAnsi="Times New Roman" w:cs="Times New Roman"/>
          <w:sz w:val="24"/>
          <w:szCs w:val="24"/>
        </w:rPr>
        <w:t>орієнтовна торговельна надбавка / знижк</w:t>
      </w:r>
      <w:r>
        <w:rPr>
          <w:rFonts w:ascii="Times New Roman" w:hAnsi="Times New Roman" w:cs="Times New Roman"/>
          <w:sz w:val="24"/>
          <w:szCs w:val="24"/>
        </w:rPr>
        <w:t>а електропостачальника (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13B00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0E737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E7378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визначалась з урахуванням даних отриманих шляхом аналізу цінових пропозицій постачальників електричної енергії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електронній системі закупівель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Prozorro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DC0B575" w14:textId="04A05425" w:rsidR="000E4697" w:rsidRPr="000E7378" w:rsidRDefault="000E4697" w:rsidP="005F2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E4697" w:rsidRPr="000E737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06900"/>
    <w:rsid w:val="00013F27"/>
    <w:rsid w:val="000210D2"/>
    <w:rsid w:val="00035765"/>
    <w:rsid w:val="0004107E"/>
    <w:rsid w:val="00041291"/>
    <w:rsid w:val="00083B42"/>
    <w:rsid w:val="00090A09"/>
    <w:rsid w:val="0009689B"/>
    <w:rsid w:val="000B1F80"/>
    <w:rsid w:val="000C3A58"/>
    <w:rsid w:val="000C58C4"/>
    <w:rsid w:val="000D0281"/>
    <w:rsid w:val="000D292C"/>
    <w:rsid w:val="000D4E09"/>
    <w:rsid w:val="000E4697"/>
    <w:rsid w:val="000E7378"/>
    <w:rsid w:val="00115DB9"/>
    <w:rsid w:val="0015274D"/>
    <w:rsid w:val="0016160F"/>
    <w:rsid w:val="00172338"/>
    <w:rsid w:val="00194075"/>
    <w:rsid w:val="00194778"/>
    <w:rsid w:val="001B1287"/>
    <w:rsid w:val="001E4643"/>
    <w:rsid w:val="001F3234"/>
    <w:rsid w:val="001F3A51"/>
    <w:rsid w:val="001F3FD9"/>
    <w:rsid w:val="00204038"/>
    <w:rsid w:val="00214C14"/>
    <w:rsid w:val="00246C8B"/>
    <w:rsid w:val="002618F1"/>
    <w:rsid w:val="002F7D8B"/>
    <w:rsid w:val="00305111"/>
    <w:rsid w:val="00337DFF"/>
    <w:rsid w:val="00347FC7"/>
    <w:rsid w:val="00370C4C"/>
    <w:rsid w:val="0038019F"/>
    <w:rsid w:val="003920C0"/>
    <w:rsid w:val="003A16A1"/>
    <w:rsid w:val="003A397B"/>
    <w:rsid w:val="003A5189"/>
    <w:rsid w:val="003E26FC"/>
    <w:rsid w:val="0040223F"/>
    <w:rsid w:val="00413782"/>
    <w:rsid w:val="00413881"/>
    <w:rsid w:val="004149F8"/>
    <w:rsid w:val="00455766"/>
    <w:rsid w:val="0046123D"/>
    <w:rsid w:val="00490010"/>
    <w:rsid w:val="004C5B94"/>
    <w:rsid w:val="004D2A7F"/>
    <w:rsid w:val="004D4894"/>
    <w:rsid w:val="004E4C05"/>
    <w:rsid w:val="005040F5"/>
    <w:rsid w:val="0051201F"/>
    <w:rsid w:val="005340C1"/>
    <w:rsid w:val="005621FD"/>
    <w:rsid w:val="00575E3F"/>
    <w:rsid w:val="00595B53"/>
    <w:rsid w:val="005B2E1E"/>
    <w:rsid w:val="005F256F"/>
    <w:rsid w:val="006065A6"/>
    <w:rsid w:val="006124A8"/>
    <w:rsid w:val="00632D8E"/>
    <w:rsid w:val="0063482B"/>
    <w:rsid w:val="00640AE4"/>
    <w:rsid w:val="006735C9"/>
    <w:rsid w:val="00691B46"/>
    <w:rsid w:val="006A1BE5"/>
    <w:rsid w:val="006D543D"/>
    <w:rsid w:val="006D6144"/>
    <w:rsid w:val="006E0B50"/>
    <w:rsid w:val="0070478B"/>
    <w:rsid w:val="0071711D"/>
    <w:rsid w:val="007610CC"/>
    <w:rsid w:val="00764206"/>
    <w:rsid w:val="00772C36"/>
    <w:rsid w:val="007A07FF"/>
    <w:rsid w:val="007B14B4"/>
    <w:rsid w:val="008920DD"/>
    <w:rsid w:val="008A0FFA"/>
    <w:rsid w:val="008A12E0"/>
    <w:rsid w:val="008B26F8"/>
    <w:rsid w:val="008C655C"/>
    <w:rsid w:val="008D0B93"/>
    <w:rsid w:val="00903672"/>
    <w:rsid w:val="009114F0"/>
    <w:rsid w:val="00917BAA"/>
    <w:rsid w:val="009202E9"/>
    <w:rsid w:val="00934D86"/>
    <w:rsid w:val="0096620F"/>
    <w:rsid w:val="00967420"/>
    <w:rsid w:val="00992A3C"/>
    <w:rsid w:val="009C2A02"/>
    <w:rsid w:val="009D5FA6"/>
    <w:rsid w:val="009E2BDF"/>
    <w:rsid w:val="009E6C58"/>
    <w:rsid w:val="009F610E"/>
    <w:rsid w:val="00A21AD8"/>
    <w:rsid w:val="00A30D09"/>
    <w:rsid w:val="00A342D8"/>
    <w:rsid w:val="00A83726"/>
    <w:rsid w:val="00AA361A"/>
    <w:rsid w:val="00AA5036"/>
    <w:rsid w:val="00AD6403"/>
    <w:rsid w:val="00B12373"/>
    <w:rsid w:val="00B33E8D"/>
    <w:rsid w:val="00B34CDE"/>
    <w:rsid w:val="00B44B35"/>
    <w:rsid w:val="00B6060F"/>
    <w:rsid w:val="00B66C84"/>
    <w:rsid w:val="00B800BF"/>
    <w:rsid w:val="00B8246B"/>
    <w:rsid w:val="00B83DB6"/>
    <w:rsid w:val="00BA4340"/>
    <w:rsid w:val="00BA5036"/>
    <w:rsid w:val="00BD540D"/>
    <w:rsid w:val="00BD7802"/>
    <w:rsid w:val="00BE204B"/>
    <w:rsid w:val="00BE44FC"/>
    <w:rsid w:val="00BE45E8"/>
    <w:rsid w:val="00BE588D"/>
    <w:rsid w:val="00C01F9E"/>
    <w:rsid w:val="00C04811"/>
    <w:rsid w:val="00C3374D"/>
    <w:rsid w:val="00C50EBF"/>
    <w:rsid w:val="00C54538"/>
    <w:rsid w:val="00C819C9"/>
    <w:rsid w:val="00C81FFD"/>
    <w:rsid w:val="00CB4A30"/>
    <w:rsid w:val="00CB4CAD"/>
    <w:rsid w:val="00CB7C04"/>
    <w:rsid w:val="00CC7D6B"/>
    <w:rsid w:val="00CC7F56"/>
    <w:rsid w:val="00CE0C81"/>
    <w:rsid w:val="00CF220C"/>
    <w:rsid w:val="00CF2608"/>
    <w:rsid w:val="00D13A5B"/>
    <w:rsid w:val="00D24A1F"/>
    <w:rsid w:val="00D340A3"/>
    <w:rsid w:val="00D417A2"/>
    <w:rsid w:val="00D61D20"/>
    <w:rsid w:val="00D758E4"/>
    <w:rsid w:val="00D87149"/>
    <w:rsid w:val="00DC4F23"/>
    <w:rsid w:val="00DD4E4A"/>
    <w:rsid w:val="00DE2FB8"/>
    <w:rsid w:val="00E126C4"/>
    <w:rsid w:val="00E319E3"/>
    <w:rsid w:val="00E33508"/>
    <w:rsid w:val="00E33FD8"/>
    <w:rsid w:val="00E359CA"/>
    <w:rsid w:val="00E427BF"/>
    <w:rsid w:val="00E53A5B"/>
    <w:rsid w:val="00E6553D"/>
    <w:rsid w:val="00E808B6"/>
    <w:rsid w:val="00E83152"/>
    <w:rsid w:val="00EA6C51"/>
    <w:rsid w:val="00EA7995"/>
    <w:rsid w:val="00ED14A3"/>
    <w:rsid w:val="00EF2CA9"/>
    <w:rsid w:val="00F030C1"/>
    <w:rsid w:val="00F044C5"/>
    <w:rsid w:val="00F14C1B"/>
    <w:rsid w:val="00F1575F"/>
    <w:rsid w:val="00F750C7"/>
    <w:rsid w:val="00F76DEB"/>
    <w:rsid w:val="00F94398"/>
    <w:rsid w:val="00FA56AE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1886"/>
  <w15:docId w15:val="{8FF9AA16-A9AE-4D9E-84E4-BB806C81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F044C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0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16</cp:revision>
  <cp:lastPrinted>2024-06-03T11:17:00Z</cp:lastPrinted>
  <dcterms:created xsi:type="dcterms:W3CDTF">2025-03-10T11:31:00Z</dcterms:created>
  <dcterms:modified xsi:type="dcterms:W3CDTF">2025-12-09T09:11:00Z</dcterms:modified>
</cp:coreProperties>
</file>