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978BE" w14:textId="0FCF0B45" w:rsidR="002376D8" w:rsidRPr="0042200A" w:rsidRDefault="000A2D9E" w:rsidP="002376D8">
      <w:pPr>
        <w:widowControl w:val="0"/>
        <w:autoSpaceDE w:val="0"/>
        <w:autoSpaceDN w:val="0"/>
        <w:jc w:val="center"/>
        <w:rPr>
          <w:sz w:val="23"/>
          <w:szCs w:val="24"/>
          <w:lang w:val="uk-UA" w:eastAsia="uk-UA" w:bidi="uk-UA"/>
        </w:rPr>
      </w:pPr>
      <w:r w:rsidRPr="0042200A">
        <w:rPr>
          <w:noProof/>
          <w:sz w:val="23"/>
          <w:szCs w:val="24"/>
          <w:lang w:val="uk-UA" w:eastAsia="uk-UA"/>
        </w:rPr>
        <mc:AlternateContent>
          <mc:Choice Requires="wpg">
            <w:drawing>
              <wp:inline distT="0" distB="0" distL="0" distR="0" wp14:anchorId="788AE2AF" wp14:editId="33CB444B">
                <wp:extent cx="473075" cy="602615"/>
                <wp:effectExtent l="6985" t="1905" r="5715" b="5080"/>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075" cy="602615"/>
                          <a:chOff x="0" y="0"/>
                          <a:chExt cx="676" cy="961"/>
                        </a:xfrm>
                      </wpg:grpSpPr>
                      <wps:wsp>
                        <wps:cNvPr id="2" name="Freeform 10"/>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11"/>
                        <wps:cNvSpPr>
                          <a:spLocks/>
                        </wps:cNvSpPr>
                        <wps:spPr bwMode="auto">
                          <a:xfrm>
                            <a:off x="20" y="22"/>
                            <a:ext cx="634" cy="914"/>
                          </a:xfrm>
                          <a:custGeom>
                            <a:avLst/>
                            <a:gdLst>
                              <a:gd name="T0" fmla="+- 0 654 20"/>
                              <a:gd name="T1" fmla="*/ T0 w 634"/>
                              <a:gd name="T2" fmla="+- 0 23 23"/>
                              <a:gd name="T3" fmla="*/ 23 h 914"/>
                              <a:gd name="T4" fmla="+- 0 20 20"/>
                              <a:gd name="T5" fmla="*/ T4 w 634"/>
                              <a:gd name="T6" fmla="+- 0 23 23"/>
                              <a:gd name="T7" fmla="*/ 23 h 914"/>
                              <a:gd name="T8" fmla="+- 0 20 20"/>
                              <a:gd name="T9" fmla="*/ T8 w 634"/>
                              <a:gd name="T10" fmla="+- 0 733 23"/>
                              <a:gd name="T11" fmla="*/ 733 h 914"/>
                              <a:gd name="T12" fmla="+- 0 22 20"/>
                              <a:gd name="T13" fmla="*/ T12 w 634"/>
                              <a:gd name="T14" fmla="+- 0 745 23"/>
                              <a:gd name="T15" fmla="*/ 745 h 914"/>
                              <a:gd name="T16" fmla="+- 0 25 20"/>
                              <a:gd name="T17" fmla="*/ T16 w 634"/>
                              <a:gd name="T18" fmla="+- 0 756 23"/>
                              <a:gd name="T19" fmla="*/ 756 h 914"/>
                              <a:gd name="T20" fmla="+- 0 28 20"/>
                              <a:gd name="T21" fmla="*/ T20 w 634"/>
                              <a:gd name="T22" fmla="+- 0 765 23"/>
                              <a:gd name="T23" fmla="*/ 765 h 914"/>
                              <a:gd name="T24" fmla="+- 0 34 20"/>
                              <a:gd name="T25" fmla="*/ T24 w 634"/>
                              <a:gd name="T26" fmla="+- 0 773 23"/>
                              <a:gd name="T27" fmla="*/ 773 h 914"/>
                              <a:gd name="T28" fmla="+- 0 45 20"/>
                              <a:gd name="T29" fmla="*/ T28 w 634"/>
                              <a:gd name="T30" fmla="+- 0 790 23"/>
                              <a:gd name="T31" fmla="*/ 790 h 914"/>
                              <a:gd name="T32" fmla="+- 0 60 20"/>
                              <a:gd name="T33" fmla="*/ T32 w 634"/>
                              <a:gd name="T34" fmla="+- 0 805 23"/>
                              <a:gd name="T35" fmla="*/ 805 h 914"/>
                              <a:gd name="T36" fmla="+- 0 115 20"/>
                              <a:gd name="T37" fmla="*/ T36 w 634"/>
                              <a:gd name="T38" fmla="+- 0 846 23"/>
                              <a:gd name="T39" fmla="*/ 846 h 914"/>
                              <a:gd name="T40" fmla="+- 0 177 20"/>
                              <a:gd name="T41" fmla="*/ T40 w 634"/>
                              <a:gd name="T42" fmla="+- 0 876 23"/>
                              <a:gd name="T43" fmla="*/ 876 h 914"/>
                              <a:gd name="T44" fmla="+- 0 198 20"/>
                              <a:gd name="T45" fmla="*/ T44 w 634"/>
                              <a:gd name="T46" fmla="+- 0 883 23"/>
                              <a:gd name="T47" fmla="*/ 883 h 914"/>
                              <a:gd name="T48" fmla="+- 0 242 20"/>
                              <a:gd name="T49" fmla="*/ T48 w 634"/>
                              <a:gd name="T50" fmla="+- 0 899 23"/>
                              <a:gd name="T51" fmla="*/ 899 h 914"/>
                              <a:gd name="T52" fmla="+- 0 264 20"/>
                              <a:gd name="T53" fmla="*/ T52 w 634"/>
                              <a:gd name="T54" fmla="+- 0 906 23"/>
                              <a:gd name="T55" fmla="*/ 906 h 914"/>
                              <a:gd name="T56" fmla="+- 0 284 20"/>
                              <a:gd name="T57" fmla="*/ T56 w 634"/>
                              <a:gd name="T58" fmla="+- 0 913 23"/>
                              <a:gd name="T59" fmla="*/ 913 h 914"/>
                              <a:gd name="T60" fmla="+- 0 302 20"/>
                              <a:gd name="T61" fmla="*/ T60 w 634"/>
                              <a:gd name="T62" fmla="+- 0 921 23"/>
                              <a:gd name="T63" fmla="*/ 921 h 914"/>
                              <a:gd name="T64" fmla="+- 0 320 20"/>
                              <a:gd name="T65" fmla="*/ T64 w 634"/>
                              <a:gd name="T66" fmla="+- 0 929 23"/>
                              <a:gd name="T67" fmla="*/ 929 h 914"/>
                              <a:gd name="T68" fmla="+- 0 336 20"/>
                              <a:gd name="T69" fmla="*/ T68 w 634"/>
                              <a:gd name="T70" fmla="+- 0 936 23"/>
                              <a:gd name="T71" fmla="*/ 936 h 914"/>
                              <a:gd name="T72" fmla="+- 0 408 20"/>
                              <a:gd name="T73" fmla="*/ T72 w 634"/>
                              <a:gd name="T74" fmla="+- 0 907 23"/>
                              <a:gd name="T75" fmla="*/ 907 h 914"/>
                              <a:gd name="T76" fmla="+- 0 430 20"/>
                              <a:gd name="T77" fmla="*/ T76 w 634"/>
                              <a:gd name="T78" fmla="+- 0 900 23"/>
                              <a:gd name="T79" fmla="*/ 900 h 914"/>
                              <a:gd name="T80" fmla="+- 0 451 20"/>
                              <a:gd name="T81" fmla="*/ T80 w 634"/>
                              <a:gd name="T82" fmla="+- 0 892 23"/>
                              <a:gd name="T83" fmla="*/ 892 h 914"/>
                              <a:gd name="T84" fmla="+- 0 475 20"/>
                              <a:gd name="T85" fmla="*/ T84 w 634"/>
                              <a:gd name="T86" fmla="+- 0 885 23"/>
                              <a:gd name="T87" fmla="*/ 885 h 914"/>
                              <a:gd name="T88" fmla="+- 0 498 20"/>
                              <a:gd name="T89" fmla="*/ T88 w 634"/>
                              <a:gd name="T90" fmla="+- 0 875 23"/>
                              <a:gd name="T91" fmla="*/ 875 h 914"/>
                              <a:gd name="T92" fmla="+- 0 520 20"/>
                              <a:gd name="T93" fmla="*/ T92 w 634"/>
                              <a:gd name="T94" fmla="+- 0 866 23"/>
                              <a:gd name="T95" fmla="*/ 866 h 914"/>
                              <a:gd name="T96" fmla="+- 0 543 20"/>
                              <a:gd name="T97" fmla="*/ T96 w 634"/>
                              <a:gd name="T98" fmla="+- 0 854 23"/>
                              <a:gd name="T99" fmla="*/ 854 h 914"/>
                              <a:gd name="T100" fmla="+- 0 563 20"/>
                              <a:gd name="T101" fmla="*/ T100 w 634"/>
                              <a:gd name="T102" fmla="+- 0 845 23"/>
                              <a:gd name="T103" fmla="*/ 845 h 914"/>
                              <a:gd name="T104" fmla="+- 0 582 20"/>
                              <a:gd name="T105" fmla="*/ T104 w 634"/>
                              <a:gd name="T106" fmla="+- 0 831 23"/>
                              <a:gd name="T107" fmla="*/ 831 h 914"/>
                              <a:gd name="T108" fmla="+- 0 601 20"/>
                              <a:gd name="T109" fmla="*/ T108 w 634"/>
                              <a:gd name="T110" fmla="+- 0 819 23"/>
                              <a:gd name="T111" fmla="*/ 819 h 914"/>
                              <a:gd name="T112" fmla="+- 0 617 20"/>
                              <a:gd name="T113" fmla="*/ T112 w 634"/>
                              <a:gd name="T114" fmla="+- 0 803 23"/>
                              <a:gd name="T115" fmla="*/ 803 h 914"/>
                              <a:gd name="T116" fmla="+- 0 630 20"/>
                              <a:gd name="T117" fmla="*/ T116 w 634"/>
                              <a:gd name="T118" fmla="+- 0 787 23"/>
                              <a:gd name="T119" fmla="*/ 787 h 914"/>
                              <a:gd name="T120" fmla="+- 0 640 20"/>
                              <a:gd name="T121" fmla="*/ T120 w 634"/>
                              <a:gd name="T122" fmla="+- 0 769 23"/>
                              <a:gd name="T123" fmla="*/ 769 h 914"/>
                              <a:gd name="T124" fmla="+- 0 645 20"/>
                              <a:gd name="T125" fmla="*/ T124 w 634"/>
                              <a:gd name="T126" fmla="+- 0 762 23"/>
                              <a:gd name="T127" fmla="*/ 762 h 914"/>
                              <a:gd name="T128" fmla="+- 0 650 20"/>
                              <a:gd name="T129" fmla="*/ T128 w 634"/>
                              <a:gd name="T130" fmla="+- 0 754 23"/>
                              <a:gd name="T131" fmla="*/ 754 h 914"/>
                              <a:gd name="T132" fmla="+- 0 651 20"/>
                              <a:gd name="T133" fmla="*/ T132 w 634"/>
                              <a:gd name="T134" fmla="+- 0 743 23"/>
                              <a:gd name="T135" fmla="*/ 743 h 914"/>
                              <a:gd name="T136" fmla="+- 0 654 20"/>
                              <a:gd name="T137" fmla="*/ T136 w 634"/>
                              <a:gd name="T138" fmla="+- 0 731 23"/>
                              <a:gd name="T139" fmla="*/ 731 h 914"/>
                              <a:gd name="T140" fmla="+- 0 654 20"/>
                              <a:gd name="T141" fmla="*/ T140 w 634"/>
                              <a:gd name="T142" fmla="+- 0 23 23"/>
                              <a:gd name="T143" fmla="*/ 23 h 9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12"/>
                        <wps:cNvSpPr>
                          <a:spLocks/>
                        </wps:cNvSpPr>
                        <wps:spPr bwMode="auto">
                          <a:xfrm>
                            <a:off x="73" y="72"/>
                            <a:ext cx="529" cy="813"/>
                          </a:xfrm>
                          <a:custGeom>
                            <a:avLst/>
                            <a:gdLst>
                              <a:gd name="T0" fmla="+- 0 221 74"/>
                              <a:gd name="T1" fmla="*/ T0 w 529"/>
                              <a:gd name="T2" fmla="+- 0 729 73"/>
                              <a:gd name="T3" fmla="*/ 729 h 813"/>
                              <a:gd name="T4" fmla="+- 0 235 74"/>
                              <a:gd name="T5" fmla="*/ T4 w 529"/>
                              <a:gd name="T6" fmla="+- 0 783 73"/>
                              <a:gd name="T7" fmla="*/ 783 h 813"/>
                              <a:gd name="T8" fmla="+- 0 259 74"/>
                              <a:gd name="T9" fmla="*/ T8 w 529"/>
                              <a:gd name="T10" fmla="+- 0 824 73"/>
                              <a:gd name="T11" fmla="*/ 824 h 813"/>
                              <a:gd name="T12" fmla="+- 0 292 74"/>
                              <a:gd name="T13" fmla="*/ T12 w 529"/>
                              <a:gd name="T14" fmla="+- 0 859 73"/>
                              <a:gd name="T15" fmla="*/ 859 h 813"/>
                              <a:gd name="T16" fmla="+- 0 336 74"/>
                              <a:gd name="T17" fmla="*/ T16 w 529"/>
                              <a:gd name="T18" fmla="+- 0 886 73"/>
                              <a:gd name="T19" fmla="*/ 886 h 813"/>
                              <a:gd name="T20" fmla="+- 0 383 74"/>
                              <a:gd name="T21" fmla="*/ T20 w 529"/>
                              <a:gd name="T22" fmla="+- 0 856 73"/>
                              <a:gd name="T23" fmla="*/ 856 h 813"/>
                              <a:gd name="T24" fmla="+- 0 420 74"/>
                              <a:gd name="T25" fmla="*/ T24 w 529"/>
                              <a:gd name="T26" fmla="+- 0 820 73"/>
                              <a:gd name="T27" fmla="*/ 820 h 813"/>
                              <a:gd name="T28" fmla="+- 0 446 74"/>
                              <a:gd name="T29" fmla="*/ T28 w 529"/>
                              <a:gd name="T30" fmla="+- 0 777 73"/>
                              <a:gd name="T31" fmla="*/ 777 h 813"/>
                              <a:gd name="T32" fmla="+- 0 460 74"/>
                              <a:gd name="T33" fmla="*/ T32 w 529"/>
                              <a:gd name="T34" fmla="+- 0 729 73"/>
                              <a:gd name="T35" fmla="*/ 729 h 813"/>
                              <a:gd name="T36" fmla="+- 0 74 74"/>
                              <a:gd name="T37" fmla="*/ T36 w 529"/>
                              <a:gd name="T38" fmla="+- 0 729 73"/>
                              <a:gd name="T39" fmla="*/ 729 h 813"/>
                              <a:gd name="T40" fmla="+- 0 602 74"/>
                              <a:gd name="T41" fmla="*/ T40 w 529"/>
                              <a:gd name="T42" fmla="+- 0 570 73"/>
                              <a:gd name="T43" fmla="*/ 570 h 813"/>
                              <a:gd name="T44" fmla="+- 0 210 74"/>
                              <a:gd name="T45" fmla="*/ T44 w 529"/>
                              <a:gd name="T46" fmla="+- 0 567 73"/>
                              <a:gd name="T47" fmla="*/ 567 h 813"/>
                              <a:gd name="T48" fmla="+- 0 198 74"/>
                              <a:gd name="T49" fmla="*/ T48 w 529"/>
                              <a:gd name="T50" fmla="+- 0 544 73"/>
                              <a:gd name="T51" fmla="*/ 544 h 813"/>
                              <a:gd name="T52" fmla="+- 0 200 74"/>
                              <a:gd name="T53" fmla="*/ T52 w 529"/>
                              <a:gd name="T54" fmla="+- 0 530 73"/>
                              <a:gd name="T55" fmla="*/ 530 h 813"/>
                              <a:gd name="T56" fmla="+- 0 208 74"/>
                              <a:gd name="T57" fmla="*/ T56 w 529"/>
                              <a:gd name="T58" fmla="+- 0 520 73"/>
                              <a:gd name="T59" fmla="*/ 520 h 813"/>
                              <a:gd name="T60" fmla="+- 0 221 74"/>
                              <a:gd name="T61" fmla="*/ T60 w 529"/>
                              <a:gd name="T62" fmla="+- 0 514 73"/>
                              <a:gd name="T63" fmla="*/ 514 h 813"/>
                              <a:gd name="T64" fmla="+- 0 240 74"/>
                              <a:gd name="T65" fmla="*/ T64 w 529"/>
                              <a:gd name="T66" fmla="+- 0 513 73"/>
                              <a:gd name="T67" fmla="*/ 513 h 813"/>
                              <a:gd name="T68" fmla="+- 0 240 74"/>
                              <a:gd name="T69" fmla="*/ T68 w 529"/>
                              <a:gd name="T70" fmla="+- 0 435 73"/>
                              <a:gd name="T71" fmla="*/ 435 h 813"/>
                              <a:gd name="T72" fmla="+- 0 235 74"/>
                              <a:gd name="T73" fmla="*/ T72 w 529"/>
                              <a:gd name="T74" fmla="+- 0 367 73"/>
                              <a:gd name="T75" fmla="*/ 367 h 813"/>
                              <a:gd name="T76" fmla="+- 0 223 74"/>
                              <a:gd name="T77" fmla="*/ T76 w 529"/>
                              <a:gd name="T78" fmla="+- 0 307 73"/>
                              <a:gd name="T79" fmla="*/ 307 h 813"/>
                              <a:gd name="T80" fmla="+- 0 204 74"/>
                              <a:gd name="T81" fmla="*/ T80 w 529"/>
                              <a:gd name="T82" fmla="+- 0 255 73"/>
                              <a:gd name="T83" fmla="*/ 255 h 813"/>
                              <a:gd name="T84" fmla="+- 0 181 74"/>
                              <a:gd name="T85" fmla="*/ T84 w 529"/>
                              <a:gd name="T86" fmla="+- 0 212 73"/>
                              <a:gd name="T87" fmla="*/ 212 h 813"/>
                              <a:gd name="T88" fmla="+- 0 151 74"/>
                              <a:gd name="T89" fmla="*/ T88 w 529"/>
                              <a:gd name="T90" fmla="+- 0 176 73"/>
                              <a:gd name="T91" fmla="*/ 176 h 813"/>
                              <a:gd name="T92" fmla="+- 0 115 74"/>
                              <a:gd name="T93" fmla="*/ T92 w 529"/>
                              <a:gd name="T94" fmla="+- 0 149 73"/>
                              <a:gd name="T95" fmla="*/ 149 h 813"/>
                              <a:gd name="T96" fmla="+- 0 74 74"/>
                              <a:gd name="T97" fmla="*/ T96 w 529"/>
                              <a:gd name="T98" fmla="+- 0 129 73"/>
                              <a:gd name="T99" fmla="*/ 129 h 813"/>
                              <a:gd name="T100" fmla="+- 0 333 74"/>
                              <a:gd name="T101" fmla="*/ T100 w 529"/>
                              <a:gd name="T102" fmla="+- 0 77 73"/>
                              <a:gd name="T103" fmla="*/ 77 h 813"/>
                              <a:gd name="T104" fmla="+- 0 317 74"/>
                              <a:gd name="T105" fmla="*/ T104 w 529"/>
                              <a:gd name="T106" fmla="+- 0 89 73"/>
                              <a:gd name="T107" fmla="*/ 89 h 813"/>
                              <a:gd name="T108" fmla="+- 0 305 74"/>
                              <a:gd name="T109" fmla="*/ T108 w 529"/>
                              <a:gd name="T110" fmla="+- 0 103 73"/>
                              <a:gd name="T111" fmla="*/ 103 h 813"/>
                              <a:gd name="T112" fmla="+- 0 300 74"/>
                              <a:gd name="T113" fmla="*/ T112 w 529"/>
                              <a:gd name="T114" fmla="+- 0 121 73"/>
                              <a:gd name="T115" fmla="*/ 121 h 813"/>
                              <a:gd name="T116" fmla="+- 0 304 74"/>
                              <a:gd name="T117" fmla="*/ T116 w 529"/>
                              <a:gd name="T118" fmla="+- 0 413 73"/>
                              <a:gd name="T119" fmla="*/ 413 h 813"/>
                              <a:gd name="T120" fmla="+- 0 290 74"/>
                              <a:gd name="T121" fmla="*/ T120 w 529"/>
                              <a:gd name="T122" fmla="+- 0 471 73"/>
                              <a:gd name="T123" fmla="*/ 471 h 813"/>
                              <a:gd name="T124" fmla="+- 0 275 74"/>
                              <a:gd name="T125" fmla="*/ T124 w 529"/>
                              <a:gd name="T126" fmla="+- 0 517 73"/>
                              <a:gd name="T127" fmla="*/ 517 h 813"/>
                              <a:gd name="T128" fmla="+- 0 259 74"/>
                              <a:gd name="T129" fmla="*/ T128 w 529"/>
                              <a:gd name="T130" fmla="+- 0 550 73"/>
                              <a:gd name="T131" fmla="*/ 550 h 813"/>
                              <a:gd name="T132" fmla="+- 0 239 74"/>
                              <a:gd name="T133" fmla="*/ T132 w 529"/>
                              <a:gd name="T134" fmla="+- 0 568 73"/>
                              <a:gd name="T135" fmla="*/ 568 h 813"/>
                              <a:gd name="T136" fmla="+- 0 460 74"/>
                              <a:gd name="T137" fmla="*/ T136 w 529"/>
                              <a:gd name="T138" fmla="+- 0 570 73"/>
                              <a:gd name="T139" fmla="*/ 570 h 813"/>
                              <a:gd name="T140" fmla="+- 0 439 74"/>
                              <a:gd name="T141" fmla="*/ T140 w 529"/>
                              <a:gd name="T142" fmla="+- 0 567 73"/>
                              <a:gd name="T143" fmla="*/ 567 h 813"/>
                              <a:gd name="T144" fmla="+- 0 420 74"/>
                              <a:gd name="T145" fmla="*/ T144 w 529"/>
                              <a:gd name="T146" fmla="+- 0 547 73"/>
                              <a:gd name="T147" fmla="*/ 547 h 813"/>
                              <a:gd name="T148" fmla="+- 0 401 74"/>
                              <a:gd name="T149" fmla="*/ T148 w 529"/>
                              <a:gd name="T150" fmla="+- 0 507 73"/>
                              <a:gd name="T151" fmla="*/ 507 h 813"/>
                              <a:gd name="T152" fmla="+- 0 383 74"/>
                              <a:gd name="T153" fmla="*/ T152 w 529"/>
                              <a:gd name="T154" fmla="+- 0 449 73"/>
                              <a:gd name="T155" fmla="*/ 449 h 813"/>
                              <a:gd name="T156" fmla="+- 0 379 74"/>
                              <a:gd name="T157" fmla="*/ T156 w 529"/>
                              <a:gd name="T158" fmla="+- 0 129 73"/>
                              <a:gd name="T159" fmla="*/ 129 h 813"/>
                              <a:gd name="T160" fmla="+- 0 375 74"/>
                              <a:gd name="T161" fmla="*/ T160 w 529"/>
                              <a:gd name="T162" fmla="+- 0 112 73"/>
                              <a:gd name="T163" fmla="*/ 112 h 813"/>
                              <a:gd name="T164" fmla="+- 0 366 74"/>
                              <a:gd name="T165" fmla="*/ T164 w 529"/>
                              <a:gd name="T166" fmla="+- 0 96 73"/>
                              <a:gd name="T167" fmla="*/ 96 h 813"/>
                              <a:gd name="T168" fmla="+- 0 356 74"/>
                              <a:gd name="T169" fmla="*/ T168 w 529"/>
                              <a:gd name="T170" fmla="+- 0 83 73"/>
                              <a:gd name="T171" fmla="*/ 83 h 813"/>
                              <a:gd name="T172" fmla="+- 0 342 74"/>
                              <a:gd name="T173" fmla="*/ T172 w 529"/>
                              <a:gd name="T174" fmla="+- 0 73 73"/>
                              <a:gd name="T175" fmla="*/ 73 h 813"/>
                              <a:gd name="T176" fmla="+- 0 579 74"/>
                              <a:gd name="T177" fmla="*/ T176 w 529"/>
                              <a:gd name="T178" fmla="+- 0 139 73"/>
                              <a:gd name="T179" fmla="*/ 139 h 813"/>
                              <a:gd name="T180" fmla="+- 0 538 74"/>
                              <a:gd name="T181" fmla="*/ T180 w 529"/>
                              <a:gd name="T182" fmla="+- 0 166 73"/>
                              <a:gd name="T183" fmla="*/ 166 h 813"/>
                              <a:gd name="T184" fmla="+- 0 505 74"/>
                              <a:gd name="T185" fmla="*/ T184 w 529"/>
                              <a:gd name="T186" fmla="+- 0 199 73"/>
                              <a:gd name="T187" fmla="*/ 199 h 813"/>
                              <a:gd name="T188" fmla="+- 0 478 74"/>
                              <a:gd name="T189" fmla="*/ T188 w 529"/>
                              <a:gd name="T190" fmla="+- 0 241 73"/>
                              <a:gd name="T191" fmla="*/ 241 h 813"/>
                              <a:gd name="T192" fmla="+- 0 457 74"/>
                              <a:gd name="T193" fmla="*/ T192 w 529"/>
                              <a:gd name="T194" fmla="+- 0 290 73"/>
                              <a:gd name="T195" fmla="*/ 290 h 813"/>
                              <a:gd name="T196" fmla="+- 0 443 74"/>
                              <a:gd name="T197" fmla="*/ T196 w 529"/>
                              <a:gd name="T198" fmla="+- 0 346 73"/>
                              <a:gd name="T199" fmla="*/ 346 h 813"/>
                              <a:gd name="T200" fmla="+- 0 434 74"/>
                              <a:gd name="T201" fmla="*/ T200 w 529"/>
                              <a:gd name="T202" fmla="+- 0 408 73"/>
                              <a:gd name="T203" fmla="*/ 408 h 813"/>
                              <a:gd name="T204" fmla="+- 0 433 74"/>
                              <a:gd name="T205" fmla="*/ T204 w 529"/>
                              <a:gd name="T206" fmla="+- 0 513 73"/>
                              <a:gd name="T207" fmla="*/ 513 h 813"/>
                              <a:gd name="T208" fmla="+- 0 454 74"/>
                              <a:gd name="T209" fmla="*/ T208 w 529"/>
                              <a:gd name="T210" fmla="+- 0 515 73"/>
                              <a:gd name="T211" fmla="*/ 515 h 813"/>
                              <a:gd name="T212" fmla="+- 0 470 74"/>
                              <a:gd name="T213" fmla="*/ T212 w 529"/>
                              <a:gd name="T214" fmla="+- 0 521 73"/>
                              <a:gd name="T215" fmla="*/ 521 h 813"/>
                              <a:gd name="T216" fmla="+- 0 479 74"/>
                              <a:gd name="T217" fmla="*/ T216 w 529"/>
                              <a:gd name="T218" fmla="+- 0 532 73"/>
                              <a:gd name="T219" fmla="*/ 532 h 813"/>
                              <a:gd name="T220" fmla="+- 0 482 74"/>
                              <a:gd name="T221" fmla="*/ T220 w 529"/>
                              <a:gd name="T222" fmla="+- 0 549 73"/>
                              <a:gd name="T223" fmla="*/ 549 h 813"/>
                              <a:gd name="T224" fmla="+- 0 470 74"/>
                              <a:gd name="T225" fmla="*/ T224 w 529"/>
                              <a:gd name="T226" fmla="+- 0 567 73"/>
                              <a:gd name="T227" fmla="*/ 567 h 813"/>
                              <a:gd name="T228" fmla="+- 0 602 74"/>
                              <a:gd name="T229" fmla="*/ T228 w 529"/>
                              <a:gd name="T230" fmla="+- 0 570 73"/>
                              <a:gd name="T231" fmla="*/ 570 h 813"/>
                              <a:gd name="T232" fmla="+- 0 3163 74"/>
                              <a:gd name="T233" fmla="*/ T232 w 529"/>
                              <a:gd name="T234" fmla="+- 0 3163 73"/>
                              <a:gd name="T235" fmla="*/ 3163 h 813"/>
                              <a:gd name="T236" fmla="+- 0 18437 74"/>
                              <a:gd name="T237" fmla="*/ T236 w 529"/>
                              <a:gd name="T238" fmla="+- 0 18437 73"/>
                              <a:gd name="T239" fmla="*/ 18437 h 8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T233" t="T235" r="T237" b="T239"/>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3"/>
                        <wps:cNvSpPr>
                          <a:spLocks/>
                        </wps:cNvSpPr>
                        <wps:spPr bwMode="auto">
                          <a:xfrm>
                            <a:off x="262" y="729"/>
                            <a:ext cx="58" cy="88"/>
                          </a:xfrm>
                          <a:custGeom>
                            <a:avLst/>
                            <a:gdLst>
                              <a:gd name="T0" fmla="+- 0 320 262"/>
                              <a:gd name="T1" fmla="*/ T0 w 58"/>
                              <a:gd name="T2" fmla="+- 0 729 729"/>
                              <a:gd name="T3" fmla="*/ 729 h 88"/>
                              <a:gd name="T4" fmla="+- 0 262 262"/>
                              <a:gd name="T5" fmla="*/ T4 w 58"/>
                              <a:gd name="T6" fmla="+- 0 729 729"/>
                              <a:gd name="T7" fmla="*/ 729 h 88"/>
                              <a:gd name="T8" fmla="+- 0 265 262"/>
                              <a:gd name="T9" fmla="*/ T8 w 58"/>
                              <a:gd name="T10" fmla="+- 0 743 729"/>
                              <a:gd name="T11" fmla="*/ 743 h 88"/>
                              <a:gd name="T12" fmla="+- 0 298 262"/>
                              <a:gd name="T13" fmla="*/ T12 w 58"/>
                              <a:gd name="T14" fmla="+- 0 800 729"/>
                              <a:gd name="T15" fmla="*/ 800 h 88"/>
                              <a:gd name="T16" fmla="+- 0 320 262"/>
                              <a:gd name="T17" fmla="*/ T16 w 58"/>
                              <a:gd name="T18" fmla="+- 0 817 729"/>
                              <a:gd name="T19" fmla="*/ 817 h 88"/>
                              <a:gd name="T20" fmla="+- 0 320 262"/>
                              <a:gd name="T21" fmla="*/ T20 w 58"/>
                              <a:gd name="T22" fmla="+- 0 729 729"/>
                              <a:gd name="T23" fmla="*/ 729 h 88"/>
                            </a:gdLst>
                            <a:ahLst/>
                            <a:cxnLst>
                              <a:cxn ang="0">
                                <a:pos x="T1" y="T3"/>
                              </a:cxn>
                              <a:cxn ang="0">
                                <a:pos x="T5" y="T7"/>
                              </a:cxn>
                              <a:cxn ang="0">
                                <a:pos x="T9" y="T11"/>
                              </a:cxn>
                              <a:cxn ang="0">
                                <a:pos x="T13" y="T15"/>
                              </a:cxn>
                              <a:cxn ang="0">
                                <a:pos x="T17" y="T19"/>
                              </a:cxn>
                              <a:cxn ang="0">
                                <a:pos x="T21" y="T23"/>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4"/>
                        <wps:cNvSpPr>
                          <a:spLocks/>
                        </wps:cNvSpPr>
                        <wps:spPr bwMode="auto">
                          <a:xfrm>
                            <a:off x="356" y="729"/>
                            <a:ext cx="57" cy="88"/>
                          </a:xfrm>
                          <a:custGeom>
                            <a:avLst/>
                            <a:gdLst>
                              <a:gd name="T0" fmla="+- 0 413 356"/>
                              <a:gd name="T1" fmla="*/ T0 w 57"/>
                              <a:gd name="T2" fmla="+- 0 729 729"/>
                              <a:gd name="T3" fmla="*/ 729 h 88"/>
                              <a:gd name="T4" fmla="+- 0 356 356"/>
                              <a:gd name="T5" fmla="*/ T4 w 57"/>
                              <a:gd name="T6" fmla="+- 0 729 729"/>
                              <a:gd name="T7" fmla="*/ 729 h 88"/>
                              <a:gd name="T8" fmla="+- 0 356 356"/>
                              <a:gd name="T9" fmla="*/ T8 w 57"/>
                              <a:gd name="T10" fmla="+- 0 817 729"/>
                              <a:gd name="T11" fmla="*/ 817 h 88"/>
                              <a:gd name="T12" fmla="+- 0 401 356"/>
                              <a:gd name="T13" fmla="*/ T12 w 57"/>
                              <a:gd name="T14" fmla="+- 0 768 729"/>
                              <a:gd name="T15" fmla="*/ 768 h 88"/>
                              <a:gd name="T16" fmla="+- 0 413 356"/>
                              <a:gd name="T17" fmla="*/ T16 w 57"/>
                              <a:gd name="T18" fmla="+- 0 729 729"/>
                              <a:gd name="T19" fmla="*/ 729 h 88"/>
                            </a:gdLst>
                            <a:ahLst/>
                            <a:cxnLst>
                              <a:cxn ang="0">
                                <a:pos x="T1" y="T3"/>
                              </a:cxn>
                              <a:cxn ang="0">
                                <a:pos x="T5" y="T7"/>
                              </a:cxn>
                              <a:cxn ang="0">
                                <a:pos x="T9" y="T11"/>
                              </a:cxn>
                              <a:cxn ang="0">
                                <a:pos x="T13" y="T15"/>
                              </a:cxn>
                              <a:cxn ang="0">
                                <a:pos x="T17" y="T1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11550D8C" id="Group 9" o:spid="_x0000_s1026" style="width:37.25pt;height:47.45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">
                <v:shape id="Freeform 10"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11"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12"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13"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14"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9" o:title=""/>
                </v:shape>
                <w10:anchorlock/>
              </v:group>
            </w:pict>
          </mc:Fallback>
        </mc:AlternateContent>
      </w:r>
    </w:p>
    <w:p w14:paraId="5F59E65D" w14:textId="77777777" w:rsidR="002376D8" w:rsidRPr="0042200A" w:rsidRDefault="002376D8" w:rsidP="002376D8">
      <w:pPr>
        <w:widowControl w:val="0"/>
        <w:autoSpaceDE w:val="0"/>
        <w:autoSpaceDN w:val="0"/>
        <w:jc w:val="center"/>
        <w:rPr>
          <w:sz w:val="23"/>
          <w:szCs w:val="24"/>
          <w:lang w:val="uk-UA" w:eastAsia="uk-UA" w:bidi="uk-UA"/>
        </w:rPr>
      </w:pPr>
    </w:p>
    <w:p w14:paraId="16E779B8" w14:textId="77777777" w:rsidR="002376D8" w:rsidRPr="0042200A" w:rsidRDefault="002376D8" w:rsidP="00DA334D">
      <w:pPr>
        <w:widowControl w:val="0"/>
        <w:autoSpaceDE w:val="0"/>
        <w:autoSpaceDN w:val="0"/>
        <w:jc w:val="center"/>
        <w:rPr>
          <w:sz w:val="28"/>
          <w:szCs w:val="28"/>
          <w:lang w:val="uk-UA" w:eastAsia="uk-UA" w:bidi="uk-UA"/>
        </w:rPr>
      </w:pPr>
      <w:r w:rsidRPr="0042200A">
        <w:rPr>
          <w:sz w:val="28"/>
          <w:szCs w:val="28"/>
          <w:lang w:val="uk-UA" w:eastAsia="uk-UA" w:bidi="uk-UA"/>
        </w:rPr>
        <w:t>НОВООДЕСЬКА МІСЬКА РАДА</w:t>
      </w:r>
    </w:p>
    <w:p w14:paraId="49354BF4" w14:textId="77777777" w:rsidR="002376D8" w:rsidRPr="0042200A" w:rsidRDefault="002376D8" w:rsidP="00DA334D">
      <w:pPr>
        <w:widowControl w:val="0"/>
        <w:autoSpaceDE w:val="0"/>
        <w:autoSpaceDN w:val="0"/>
        <w:jc w:val="center"/>
        <w:rPr>
          <w:sz w:val="28"/>
          <w:szCs w:val="28"/>
          <w:lang w:val="uk-UA" w:eastAsia="uk-UA" w:bidi="uk-UA"/>
        </w:rPr>
      </w:pPr>
      <w:r w:rsidRPr="0042200A">
        <w:rPr>
          <w:sz w:val="28"/>
          <w:szCs w:val="28"/>
          <w:lang w:val="uk-UA" w:eastAsia="uk-UA" w:bidi="uk-UA"/>
        </w:rPr>
        <w:t>МИКОЛАЇВСЬКОЇ ОБЛАСТІ</w:t>
      </w:r>
    </w:p>
    <w:p w14:paraId="1CAFADC1" w14:textId="77777777" w:rsidR="002376D8" w:rsidRPr="0042200A" w:rsidRDefault="002376D8" w:rsidP="00DA334D">
      <w:pPr>
        <w:widowControl w:val="0"/>
        <w:autoSpaceDE w:val="0"/>
        <w:autoSpaceDN w:val="0"/>
        <w:jc w:val="center"/>
        <w:rPr>
          <w:sz w:val="28"/>
          <w:szCs w:val="28"/>
          <w:lang w:val="uk-UA" w:eastAsia="uk-UA" w:bidi="uk-UA"/>
        </w:rPr>
      </w:pPr>
    </w:p>
    <w:p w14:paraId="1AA97DFD" w14:textId="6575E97C" w:rsidR="002376D8" w:rsidRPr="0042200A" w:rsidRDefault="002376D8" w:rsidP="002376D8">
      <w:pPr>
        <w:widowControl w:val="0"/>
        <w:autoSpaceDE w:val="0"/>
        <w:autoSpaceDN w:val="0"/>
        <w:jc w:val="center"/>
        <w:outlineLvl w:val="1"/>
        <w:rPr>
          <w:b/>
          <w:bCs/>
          <w:sz w:val="28"/>
          <w:szCs w:val="28"/>
          <w:lang w:val="uk-UA" w:eastAsia="uk-UA"/>
        </w:rPr>
      </w:pPr>
      <w:r w:rsidRPr="0042200A">
        <w:rPr>
          <w:b/>
          <w:bCs/>
          <w:sz w:val="28"/>
          <w:szCs w:val="28"/>
          <w:lang w:val="uk-UA" w:eastAsia="uk-UA"/>
        </w:rPr>
        <w:t xml:space="preserve">Р І Ш Е Н </w:t>
      </w:r>
      <w:proofErr w:type="spellStart"/>
      <w:r w:rsidRPr="0042200A">
        <w:rPr>
          <w:b/>
          <w:bCs/>
          <w:sz w:val="28"/>
          <w:szCs w:val="28"/>
          <w:lang w:val="uk-UA" w:eastAsia="uk-UA"/>
        </w:rPr>
        <w:t>Н</w:t>
      </w:r>
      <w:proofErr w:type="spellEnd"/>
      <w:r w:rsidRPr="0042200A">
        <w:rPr>
          <w:b/>
          <w:bCs/>
          <w:sz w:val="28"/>
          <w:szCs w:val="28"/>
          <w:lang w:val="uk-UA" w:eastAsia="uk-UA"/>
        </w:rPr>
        <w:t xml:space="preserve"> Я</w:t>
      </w:r>
    </w:p>
    <w:p w14:paraId="778B385F" w14:textId="77777777" w:rsidR="00B45483" w:rsidRPr="0042200A" w:rsidRDefault="00B45483" w:rsidP="002376D8">
      <w:pPr>
        <w:widowControl w:val="0"/>
        <w:autoSpaceDE w:val="0"/>
        <w:autoSpaceDN w:val="0"/>
        <w:jc w:val="center"/>
        <w:outlineLvl w:val="1"/>
        <w:rPr>
          <w:b/>
          <w:bCs/>
          <w:sz w:val="28"/>
          <w:szCs w:val="28"/>
          <w:lang w:val="uk-UA" w:eastAsia="uk-UA"/>
        </w:rPr>
      </w:pPr>
    </w:p>
    <w:tbl>
      <w:tblPr>
        <w:tblW w:w="0" w:type="auto"/>
        <w:tblLook w:val="04A0" w:firstRow="1" w:lastRow="0" w:firstColumn="1" w:lastColumn="0" w:noHBand="0" w:noVBand="1"/>
      </w:tblPr>
      <w:tblGrid>
        <w:gridCol w:w="6168"/>
        <w:gridCol w:w="3330"/>
      </w:tblGrid>
      <w:tr w:rsidR="002376D8" w:rsidRPr="0042200A" w14:paraId="197AB7F4" w14:textId="77777777" w:rsidTr="00550641">
        <w:trPr>
          <w:trHeight w:val="436"/>
        </w:trPr>
        <w:tc>
          <w:tcPr>
            <w:tcW w:w="6345" w:type="dxa"/>
            <w:hideMark/>
          </w:tcPr>
          <w:p w14:paraId="73530137" w14:textId="64C549EE" w:rsidR="002376D8" w:rsidRPr="0042200A" w:rsidRDefault="002376D8" w:rsidP="002376D8">
            <w:pPr>
              <w:widowControl w:val="0"/>
              <w:autoSpaceDE w:val="0"/>
              <w:autoSpaceDN w:val="0"/>
              <w:spacing w:before="89" w:line="322" w:lineRule="exact"/>
              <w:rPr>
                <w:sz w:val="28"/>
                <w:szCs w:val="28"/>
                <w:u w:val="single"/>
                <w:lang w:val="uk-UA" w:eastAsia="uk-UA" w:bidi="uk-UA"/>
              </w:rPr>
            </w:pPr>
            <w:r w:rsidRPr="0042200A">
              <w:rPr>
                <w:sz w:val="28"/>
                <w:szCs w:val="28"/>
                <w:lang w:val="uk-UA" w:eastAsia="uk-UA" w:bidi="uk-UA"/>
              </w:rPr>
              <w:t xml:space="preserve">Від </w:t>
            </w:r>
            <w:r w:rsidR="00E06F5C" w:rsidRPr="0042200A">
              <w:rPr>
                <w:sz w:val="28"/>
                <w:szCs w:val="28"/>
                <w:lang w:val="uk-UA" w:eastAsia="uk-UA" w:bidi="uk-UA"/>
              </w:rPr>
              <w:t>08</w:t>
            </w:r>
            <w:r w:rsidRPr="0042200A">
              <w:rPr>
                <w:sz w:val="28"/>
                <w:szCs w:val="28"/>
                <w:lang w:val="uk-UA" w:eastAsia="uk-UA" w:bidi="uk-UA"/>
              </w:rPr>
              <w:t>.</w:t>
            </w:r>
            <w:r w:rsidR="007F3B4D" w:rsidRPr="0042200A">
              <w:rPr>
                <w:sz w:val="28"/>
                <w:szCs w:val="28"/>
                <w:lang w:val="uk-UA" w:eastAsia="uk-UA" w:bidi="uk-UA"/>
              </w:rPr>
              <w:t>1</w:t>
            </w:r>
            <w:r w:rsidR="00270F3F" w:rsidRPr="0042200A">
              <w:rPr>
                <w:sz w:val="28"/>
                <w:szCs w:val="28"/>
                <w:lang w:val="uk-UA" w:eastAsia="uk-UA" w:bidi="uk-UA"/>
              </w:rPr>
              <w:t>0</w:t>
            </w:r>
            <w:r w:rsidR="007F3B4D" w:rsidRPr="0042200A">
              <w:rPr>
                <w:sz w:val="28"/>
                <w:szCs w:val="28"/>
                <w:lang w:val="uk-UA" w:eastAsia="uk-UA" w:bidi="uk-UA"/>
              </w:rPr>
              <w:t>.</w:t>
            </w:r>
            <w:r w:rsidRPr="0042200A">
              <w:rPr>
                <w:sz w:val="28"/>
                <w:szCs w:val="28"/>
                <w:lang w:val="uk-UA" w:eastAsia="uk-UA" w:bidi="uk-UA"/>
              </w:rPr>
              <w:t>202</w:t>
            </w:r>
            <w:r w:rsidR="00270F3F" w:rsidRPr="0042200A">
              <w:rPr>
                <w:sz w:val="28"/>
                <w:szCs w:val="28"/>
                <w:lang w:val="uk-UA" w:eastAsia="uk-UA" w:bidi="uk-UA"/>
              </w:rPr>
              <w:t>5</w:t>
            </w:r>
            <w:r w:rsidRPr="0042200A">
              <w:rPr>
                <w:sz w:val="28"/>
                <w:szCs w:val="28"/>
                <w:lang w:val="uk-UA" w:eastAsia="uk-UA" w:bidi="uk-UA"/>
              </w:rPr>
              <w:t xml:space="preserve"> р. № </w:t>
            </w:r>
            <w:r w:rsidR="00E06F5C" w:rsidRPr="0042200A">
              <w:rPr>
                <w:sz w:val="28"/>
                <w:szCs w:val="28"/>
                <w:lang w:val="uk-UA" w:eastAsia="uk-UA" w:bidi="uk-UA"/>
              </w:rPr>
              <w:t xml:space="preserve"> </w:t>
            </w:r>
            <w:r w:rsidR="006E7A3E" w:rsidRPr="0042200A">
              <w:rPr>
                <w:sz w:val="28"/>
                <w:szCs w:val="28"/>
                <w:lang w:val="uk-UA" w:eastAsia="uk-UA" w:bidi="uk-UA"/>
              </w:rPr>
              <w:t>1</w:t>
            </w:r>
          </w:p>
          <w:p w14:paraId="52627E8F" w14:textId="77777777" w:rsidR="002376D8" w:rsidRPr="0042200A" w:rsidRDefault="002376D8" w:rsidP="002376D8">
            <w:pPr>
              <w:widowControl w:val="0"/>
              <w:autoSpaceDE w:val="0"/>
              <w:autoSpaceDN w:val="0"/>
              <w:spacing w:before="89" w:line="322" w:lineRule="exact"/>
              <w:rPr>
                <w:sz w:val="28"/>
                <w:szCs w:val="28"/>
                <w:lang w:val="uk-UA" w:eastAsia="uk-UA" w:bidi="uk-UA"/>
              </w:rPr>
            </w:pPr>
            <w:r w:rsidRPr="0042200A">
              <w:rPr>
                <w:sz w:val="28"/>
                <w:szCs w:val="28"/>
                <w:lang w:val="uk-UA" w:eastAsia="uk-UA" w:bidi="uk-UA"/>
              </w:rPr>
              <w:t>м. Нова Одеса</w:t>
            </w:r>
            <w:r w:rsidRPr="0042200A">
              <w:rPr>
                <w:sz w:val="28"/>
                <w:szCs w:val="28"/>
                <w:u w:val="single"/>
                <w:lang w:val="uk-UA" w:eastAsia="uk-UA" w:bidi="uk-UA"/>
              </w:rPr>
              <w:t xml:space="preserve">        </w:t>
            </w:r>
            <w:r w:rsidRPr="0042200A">
              <w:rPr>
                <w:sz w:val="28"/>
                <w:szCs w:val="28"/>
                <w:lang w:val="uk-UA" w:eastAsia="uk-UA" w:bidi="uk-UA"/>
              </w:rPr>
              <w:t xml:space="preserve"> </w:t>
            </w:r>
          </w:p>
        </w:tc>
        <w:tc>
          <w:tcPr>
            <w:tcW w:w="3393" w:type="dxa"/>
            <w:hideMark/>
          </w:tcPr>
          <w:p w14:paraId="77D3F569" w14:textId="2FF83F43" w:rsidR="002376D8" w:rsidRPr="0042200A" w:rsidRDefault="00974E14" w:rsidP="006E7A3E">
            <w:pPr>
              <w:widowControl w:val="0"/>
              <w:autoSpaceDE w:val="0"/>
              <w:autoSpaceDN w:val="0"/>
              <w:spacing w:before="89" w:line="322" w:lineRule="exact"/>
              <w:rPr>
                <w:sz w:val="28"/>
                <w:szCs w:val="28"/>
                <w:lang w:val="uk-UA" w:eastAsia="uk-UA" w:bidi="uk-UA"/>
              </w:rPr>
            </w:pPr>
            <w:r w:rsidRPr="0042200A">
              <w:rPr>
                <w:rStyle w:val="ae"/>
                <w:i w:val="0"/>
                <w:iCs w:val="0"/>
                <w:sz w:val="28"/>
                <w:szCs w:val="28"/>
                <w:lang w:val="uk-UA"/>
              </w:rPr>
              <w:t>XL</w:t>
            </w:r>
            <w:r w:rsidR="00270F3F" w:rsidRPr="0042200A">
              <w:rPr>
                <w:rStyle w:val="ae"/>
                <w:i w:val="0"/>
                <w:iCs w:val="0"/>
                <w:sz w:val="28"/>
                <w:szCs w:val="28"/>
                <w:lang w:val="uk-UA"/>
              </w:rPr>
              <w:t>VІІ</w:t>
            </w:r>
            <w:r w:rsidR="003F0ED4" w:rsidRPr="0042200A">
              <w:rPr>
                <w:sz w:val="28"/>
                <w:szCs w:val="28"/>
                <w:lang w:val="uk-UA" w:eastAsia="uk-UA" w:bidi="uk-UA"/>
              </w:rPr>
              <w:t xml:space="preserve"> </w:t>
            </w:r>
            <w:r w:rsidR="006E7A3E" w:rsidRPr="0042200A">
              <w:rPr>
                <w:sz w:val="28"/>
                <w:szCs w:val="28"/>
                <w:lang w:val="uk-UA" w:eastAsia="uk-UA" w:bidi="uk-UA"/>
              </w:rPr>
              <w:t xml:space="preserve">позачергова </w:t>
            </w:r>
            <w:r w:rsidR="002376D8" w:rsidRPr="0042200A">
              <w:rPr>
                <w:sz w:val="28"/>
                <w:szCs w:val="28"/>
                <w:lang w:val="uk-UA" w:eastAsia="uk-UA" w:bidi="uk-UA"/>
              </w:rPr>
              <w:t>сесія восьмого скликання</w:t>
            </w:r>
          </w:p>
        </w:tc>
      </w:tr>
    </w:tbl>
    <w:p w14:paraId="13EFDA65" w14:textId="7A25583F" w:rsidR="00AF50F2" w:rsidRPr="0042200A" w:rsidRDefault="00AF50F2" w:rsidP="00AF50F2">
      <w:pPr>
        <w:rPr>
          <w:b/>
          <w:sz w:val="28"/>
          <w:szCs w:val="28"/>
          <w:lang w:val="uk-UA"/>
        </w:rPr>
      </w:pPr>
    </w:p>
    <w:p w14:paraId="05B75649" w14:textId="77777777" w:rsidR="00B45483" w:rsidRPr="0042200A" w:rsidRDefault="00B45483" w:rsidP="00AF50F2">
      <w:pPr>
        <w:rPr>
          <w:b/>
          <w:sz w:val="28"/>
          <w:szCs w:val="28"/>
          <w:lang w:val="uk-UA"/>
        </w:rPr>
      </w:pPr>
    </w:p>
    <w:tbl>
      <w:tblPr>
        <w:tblStyle w:val="ac"/>
        <w:tblW w:w="0" w:type="auto"/>
        <w:tblLook w:val="04A0" w:firstRow="1" w:lastRow="0" w:firstColumn="1" w:lastColumn="0" w:noHBand="0" w:noVBand="1"/>
      </w:tblPr>
      <w:tblGrid>
        <w:gridCol w:w="4678"/>
      </w:tblGrid>
      <w:tr w:rsidR="007B5015" w:rsidRPr="00364C75" w14:paraId="1C1AB5BC" w14:textId="77777777" w:rsidTr="006E7A3E">
        <w:trPr>
          <w:trHeight w:val="789"/>
        </w:trPr>
        <w:tc>
          <w:tcPr>
            <w:tcW w:w="4678" w:type="dxa"/>
            <w:tcBorders>
              <w:top w:val="nil"/>
              <w:left w:val="nil"/>
              <w:bottom w:val="nil"/>
              <w:right w:val="nil"/>
            </w:tcBorders>
          </w:tcPr>
          <w:p w14:paraId="177C717E" w14:textId="4B772F71" w:rsidR="007B5015" w:rsidRPr="0042200A" w:rsidRDefault="007B5015" w:rsidP="00270F3F">
            <w:pPr>
              <w:jc w:val="both"/>
              <w:rPr>
                <w:b/>
                <w:bCs/>
                <w:sz w:val="28"/>
                <w:szCs w:val="28"/>
                <w:lang w:val="uk-UA"/>
              </w:rPr>
            </w:pPr>
            <w:r w:rsidRPr="0042200A">
              <w:rPr>
                <w:b/>
                <w:bCs/>
                <w:sz w:val="28"/>
                <w:szCs w:val="28"/>
                <w:lang w:val="uk-UA"/>
              </w:rPr>
              <w:t xml:space="preserve">Про затвердження </w:t>
            </w:r>
            <w:r w:rsidR="00270F3F" w:rsidRPr="0042200A">
              <w:rPr>
                <w:b/>
                <w:sz w:val="28"/>
                <w:szCs w:val="28"/>
                <w:lang w:val="uk-UA"/>
              </w:rPr>
              <w:t xml:space="preserve">Програми підтримки та розвитку вторинної  (стаціонарної) </w:t>
            </w:r>
            <w:r w:rsidR="00270F3F" w:rsidRPr="0042200A">
              <w:rPr>
                <w:b/>
                <w:color w:val="000000"/>
                <w:sz w:val="28"/>
                <w:szCs w:val="28"/>
                <w:lang w:val="uk-UA"/>
              </w:rPr>
              <w:t>медичної допомоги, що надається комунальним некомерційним підприємством «</w:t>
            </w:r>
            <w:proofErr w:type="spellStart"/>
            <w:r w:rsidR="00270F3F" w:rsidRPr="0042200A">
              <w:rPr>
                <w:b/>
                <w:color w:val="000000"/>
                <w:sz w:val="28"/>
                <w:szCs w:val="28"/>
                <w:lang w:val="uk-UA"/>
              </w:rPr>
              <w:t>Новоодеська</w:t>
            </w:r>
            <w:proofErr w:type="spellEnd"/>
            <w:r w:rsidR="00270F3F" w:rsidRPr="0042200A">
              <w:rPr>
                <w:b/>
                <w:color w:val="000000"/>
                <w:sz w:val="28"/>
                <w:szCs w:val="28"/>
                <w:lang w:val="uk-UA"/>
              </w:rPr>
              <w:t xml:space="preserve"> багатопрофільна лікарня» </w:t>
            </w:r>
            <w:proofErr w:type="spellStart"/>
            <w:r w:rsidR="00270F3F" w:rsidRPr="0042200A">
              <w:rPr>
                <w:b/>
                <w:color w:val="000000"/>
                <w:sz w:val="28"/>
                <w:szCs w:val="28"/>
                <w:lang w:val="uk-UA"/>
              </w:rPr>
              <w:t>Новоодеської</w:t>
            </w:r>
            <w:proofErr w:type="spellEnd"/>
            <w:r w:rsidR="00270F3F" w:rsidRPr="0042200A">
              <w:rPr>
                <w:b/>
                <w:color w:val="000000"/>
                <w:sz w:val="28"/>
                <w:szCs w:val="28"/>
                <w:lang w:val="uk-UA"/>
              </w:rPr>
              <w:t xml:space="preserve"> міської ради</w:t>
            </w:r>
            <w:r w:rsidR="00270F3F" w:rsidRPr="0042200A">
              <w:rPr>
                <w:b/>
                <w:sz w:val="28"/>
                <w:szCs w:val="28"/>
                <w:lang w:val="uk-UA"/>
              </w:rPr>
              <w:t xml:space="preserve"> на 2026-2029 роки</w:t>
            </w:r>
          </w:p>
        </w:tc>
      </w:tr>
    </w:tbl>
    <w:p w14:paraId="32D3438B" w14:textId="77777777" w:rsidR="007B5015" w:rsidRPr="0042200A" w:rsidRDefault="007B5015" w:rsidP="007F3B4D">
      <w:pPr>
        <w:rPr>
          <w:b/>
          <w:bCs/>
          <w:sz w:val="28"/>
          <w:szCs w:val="28"/>
          <w:lang w:val="uk-UA"/>
        </w:rPr>
      </w:pPr>
    </w:p>
    <w:p w14:paraId="4B685E54" w14:textId="1BBB97C8" w:rsidR="007F3B4D" w:rsidRPr="0042200A" w:rsidRDefault="007F3B4D" w:rsidP="007F3B4D">
      <w:pPr>
        <w:rPr>
          <w:b/>
          <w:bCs/>
          <w:sz w:val="28"/>
          <w:szCs w:val="28"/>
          <w:lang w:val="uk-UA"/>
        </w:rPr>
      </w:pPr>
    </w:p>
    <w:p w14:paraId="46BE577C" w14:textId="131FF794" w:rsidR="00425E29" w:rsidRPr="0042200A" w:rsidRDefault="00DA334D" w:rsidP="00250CB7">
      <w:pPr>
        <w:ind w:firstLine="567"/>
        <w:jc w:val="both"/>
        <w:rPr>
          <w:sz w:val="28"/>
          <w:szCs w:val="28"/>
          <w:lang w:val="uk-UA"/>
        </w:rPr>
      </w:pPr>
      <w:r w:rsidRPr="0042200A">
        <w:rPr>
          <w:sz w:val="28"/>
          <w:szCs w:val="28"/>
          <w:lang w:val="uk-UA"/>
        </w:rPr>
        <w:t xml:space="preserve">Відповідно до </w:t>
      </w:r>
      <w:r w:rsidR="00270F3F" w:rsidRPr="0042200A">
        <w:rPr>
          <w:sz w:val="28"/>
          <w:szCs w:val="28"/>
          <w:lang w:val="uk-UA"/>
        </w:rPr>
        <w:t xml:space="preserve">ст.26 </w:t>
      </w:r>
      <w:r w:rsidRPr="0042200A">
        <w:rPr>
          <w:sz w:val="28"/>
          <w:szCs w:val="28"/>
          <w:lang w:val="uk-UA"/>
        </w:rPr>
        <w:t xml:space="preserve">Закону України «Про місцеве самоврядування в Україні», </w:t>
      </w:r>
      <w:r w:rsidR="00270F3F" w:rsidRPr="0042200A">
        <w:rPr>
          <w:sz w:val="28"/>
          <w:szCs w:val="28"/>
          <w:lang w:val="uk-UA"/>
        </w:rPr>
        <w:t>з метою забезпечення ефективного функціонування системи надання доступної і якісної вторинної медичної допомоги</w:t>
      </w:r>
      <w:r w:rsidR="0003549A" w:rsidRPr="0042200A">
        <w:rPr>
          <w:sz w:val="28"/>
          <w:szCs w:val="28"/>
          <w:lang w:val="uk-UA"/>
        </w:rPr>
        <w:t xml:space="preserve"> міської ради»</w:t>
      </w:r>
      <w:r w:rsidR="00250CB7" w:rsidRPr="0042200A">
        <w:rPr>
          <w:sz w:val="28"/>
          <w:szCs w:val="28"/>
          <w:lang w:val="uk-UA"/>
        </w:rPr>
        <w:t>,</w:t>
      </w:r>
      <w:r w:rsidRPr="0042200A">
        <w:rPr>
          <w:sz w:val="28"/>
          <w:szCs w:val="28"/>
          <w:lang w:val="uk-UA"/>
        </w:rPr>
        <w:t xml:space="preserve"> міська  рада </w:t>
      </w:r>
    </w:p>
    <w:p w14:paraId="0F2F047F" w14:textId="77777777" w:rsidR="00250CB7" w:rsidRPr="0042200A" w:rsidRDefault="00250CB7" w:rsidP="00250CB7">
      <w:pPr>
        <w:ind w:firstLine="567"/>
        <w:jc w:val="both"/>
        <w:rPr>
          <w:sz w:val="28"/>
          <w:szCs w:val="28"/>
          <w:lang w:val="uk-UA"/>
        </w:rPr>
      </w:pPr>
    </w:p>
    <w:p w14:paraId="19CC2473" w14:textId="77777777" w:rsidR="00425E29" w:rsidRPr="0042200A" w:rsidRDefault="00425E29" w:rsidP="00AF50F2">
      <w:pPr>
        <w:pStyle w:val="a8"/>
        <w:ind w:firstLine="851"/>
        <w:rPr>
          <w:rFonts w:ascii="Times New Roman" w:hAnsi="Times New Roman" w:cs="Times New Roman"/>
          <w:b/>
          <w:sz w:val="28"/>
          <w:szCs w:val="28"/>
        </w:rPr>
      </w:pPr>
      <w:r w:rsidRPr="0042200A">
        <w:rPr>
          <w:rFonts w:ascii="Times New Roman" w:hAnsi="Times New Roman" w:cs="Times New Roman"/>
          <w:b/>
          <w:sz w:val="28"/>
          <w:szCs w:val="28"/>
        </w:rPr>
        <w:t>В И Р І Ш И Л А:</w:t>
      </w:r>
    </w:p>
    <w:p w14:paraId="12A361F6" w14:textId="77777777" w:rsidR="00B56569" w:rsidRPr="0042200A" w:rsidRDefault="00B56569" w:rsidP="00B56569">
      <w:pPr>
        <w:jc w:val="both"/>
        <w:rPr>
          <w:sz w:val="28"/>
          <w:szCs w:val="28"/>
          <w:lang w:val="uk-UA"/>
        </w:rPr>
      </w:pPr>
    </w:p>
    <w:p w14:paraId="3EC74746" w14:textId="06B52451" w:rsidR="00B56569" w:rsidRPr="0042200A" w:rsidRDefault="00B56569" w:rsidP="006E7A3E">
      <w:pPr>
        <w:ind w:firstLine="567"/>
        <w:jc w:val="both"/>
        <w:rPr>
          <w:sz w:val="28"/>
          <w:szCs w:val="28"/>
          <w:lang w:val="uk-UA"/>
        </w:rPr>
      </w:pPr>
      <w:r w:rsidRPr="0042200A">
        <w:rPr>
          <w:sz w:val="28"/>
          <w:szCs w:val="28"/>
          <w:lang w:val="uk-UA"/>
        </w:rPr>
        <w:t>1.</w:t>
      </w:r>
      <w:r w:rsidR="007B5015" w:rsidRPr="0042200A">
        <w:rPr>
          <w:sz w:val="28"/>
          <w:szCs w:val="28"/>
          <w:lang w:val="uk-UA"/>
        </w:rPr>
        <w:t xml:space="preserve"> </w:t>
      </w:r>
      <w:r w:rsidRPr="0042200A">
        <w:rPr>
          <w:sz w:val="28"/>
          <w:szCs w:val="28"/>
          <w:lang w:val="uk-UA"/>
        </w:rPr>
        <w:t xml:space="preserve">Затвердити Програму </w:t>
      </w:r>
      <w:r w:rsidR="00270F3F" w:rsidRPr="0042200A">
        <w:rPr>
          <w:sz w:val="28"/>
          <w:szCs w:val="28"/>
          <w:lang w:val="uk-UA"/>
        </w:rPr>
        <w:t>підтримки та розвитку вторинної  (стаціонарної) медичної допомоги, що надається комунальним некомерційним підприємством «</w:t>
      </w:r>
      <w:proofErr w:type="spellStart"/>
      <w:r w:rsidR="00270F3F" w:rsidRPr="0042200A">
        <w:rPr>
          <w:sz w:val="28"/>
          <w:szCs w:val="28"/>
          <w:lang w:val="uk-UA"/>
        </w:rPr>
        <w:t>Новоодеська</w:t>
      </w:r>
      <w:proofErr w:type="spellEnd"/>
      <w:r w:rsidR="00270F3F" w:rsidRPr="0042200A">
        <w:rPr>
          <w:sz w:val="28"/>
          <w:szCs w:val="28"/>
          <w:lang w:val="uk-UA"/>
        </w:rPr>
        <w:t xml:space="preserve"> багатопрофільна лікарня» </w:t>
      </w:r>
      <w:proofErr w:type="spellStart"/>
      <w:r w:rsidR="00270F3F" w:rsidRPr="0042200A">
        <w:rPr>
          <w:sz w:val="28"/>
          <w:szCs w:val="28"/>
          <w:lang w:val="uk-UA"/>
        </w:rPr>
        <w:t>Новоодеської</w:t>
      </w:r>
      <w:proofErr w:type="spellEnd"/>
      <w:r w:rsidR="00270F3F" w:rsidRPr="0042200A">
        <w:rPr>
          <w:sz w:val="28"/>
          <w:szCs w:val="28"/>
          <w:lang w:val="uk-UA"/>
        </w:rPr>
        <w:t xml:space="preserve"> міської ради </w:t>
      </w:r>
      <w:r w:rsidRPr="0042200A">
        <w:rPr>
          <w:sz w:val="28"/>
          <w:szCs w:val="28"/>
          <w:lang w:val="uk-UA"/>
        </w:rPr>
        <w:t>на 2025-2028 роки (додається).</w:t>
      </w:r>
    </w:p>
    <w:p w14:paraId="78233068" w14:textId="6E3EF2C4" w:rsidR="00821540" w:rsidRPr="0042200A" w:rsidRDefault="00B56569" w:rsidP="006E7A3E">
      <w:pPr>
        <w:shd w:val="clear" w:color="auto" w:fill="FFFFFF"/>
        <w:ind w:firstLine="567"/>
        <w:jc w:val="both"/>
        <w:rPr>
          <w:sz w:val="28"/>
          <w:szCs w:val="28"/>
          <w:lang w:val="uk-UA"/>
        </w:rPr>
      </w:pPr>
      <w:r w:rsidRPr="0042200A">
        <w:rPr>
          <w:sz w:val="28"/>
          <w:szCs w:val="28"/>
          <w:lang w:val="uk-UA"/>
        </w:rPr>
        <w:t>2.</w:t>
      </w:r>
      <w:r w:rsidR="007B5015" w:rsidRPr="0042200A">
        <w:rPr>
          <w:sz w:val="28"/>
          <w:szCs w:val="28"/>
          <w:lang w:val="uk-UA"/>
        </w:rPr>
        <w:t xml:space="preserve"> </w:t>
      </w:r>
      <w:r w:rsidRPr="0042200A">
        <w:rPr>
          <w:sz w:val="28"/>
          <w:szCs w:val="28"/>
          <w:lang w:val="uk-UA"/>
        </w:rPr>
        <w:t xml:space="preserve">Фінансовому управлінню </w:t>
      </w:r>
      <w:proofErr w:type="spellStart"/>
      <w:r w:rsidRPr="0042200A">
        <w:rPr>
          <w:sz w:val="28"/>
          <w:szCs w:val="28"/>
          <w:lang w:val="uk-UA"/>
        </w:rPr>
        <w:t>Новоодеської</w:t>
      </w:r>
      <w:proofErr w:type="spellEnd"/>
      <w:r w:rsidRPr="0042200A">
        <w:rPr>
          <w:sz w:val="28"/>
          <w:szCs w:val="28"/>
          <w:lang w:val="uk-UA"/>
        </w:rPr>
        <w:t xml:space="preserve"> міської ради </w:t>
      </w:r>
      <w:r w:rsidR="00821540" w:rsidRPr="0042200A">
        <w:rPr>
          <w:sz w:val="28"/>
          <w:szCs w:val="28"/>
          <w:lang w:val="uk-UA"/>
        </w:rPr>
        <w:t>проводити фінансування Програми в межах коштів, затверджених в місцевому бюджеті на відповідний рік.</w:t>
      </w:r>
    </w:p>
    <w:p w14:paraId="0B592375" w14:textId="5E0C8D25" w:rsidR="00DA334D" w:rsidRPr="0042200A" w:rsidRDefault="00B56569" w:rsidP="006E7A3E">
      <w:pPr>
        <w:shd w:val="clear" w:color="auto" w:fill="FFFFFF"/>
        <w:ind w:firstLine="567"/>
        <w:jc w:val="both"/>
        <w:rPr>
          <w:sz w:val="28"/>
          <w:szCs w:val="28"/>
          <w:lang w:val="uk-UA"/>
        </w:rPr>
      </w:pPr>
      <w:r w:rsidRPr="0042200A">
        <w:rPr>
          <w:sz w:val="28"/>
          <w:szCs w:val="28"/>
          <w:lang w:val="uk-UA"/>
        </w:rPr>
        <w:t xml:space="preserve">3. </w:t>
      </w:r>
      <w:r w:rsidR="00DA334D" w:rsidRPr="0042200A">
        <w:rPr>
          <w:sz w:val="28"/>
          <w:szCs w:val="28"/>
          <w:lang w:val="uk-UA"/>
        </w:rPr>
        <w:t>Контроль за виконання даного</w:t>
      </w:r>
      <w:r w:rsidRPr="0042200A">
        <w:rPr>
          <w:sz w:val="28"/>
          <w:szCs w:val="28"/>
          <w:lang w:val="uk-UA"/>
        </w:rPr>
        <w:t xml:space="preserve"> </w:t>
      </w:r>
      <w:r w:rsidR="00DA334D" w:rsidRPr="0042200A">
        <w:rPr>
          <w:sz w:val="28"/>
          <w:szCs w:val="28"/>
          <w:lang w:val="uk-UA"/>
        </w:rPr>
        <w:t xml:space="preserve">рішення покласти на </w:t>
      </w:r>
      <w:r w:rsidR="00C61C87" w:rsidRPr="0042200A">
        <w:rPr>
          <w:sz w:val="28"/>
          <w:szCs w:val="28"/>
          <w:lang w:val="uk-UA"/>
        </w:rPr>
        <w:t>постійну комісію</w:t>
      </w:r>
      <w:r w:rsidR="007B5015" w:rsidRPr="0042200A">
        <w:rPr>
          <w:sz w:val="28"/>
          <w:szCs w:val="28"/>
          <w:lang w:val="uk-UA"/>
        </w:rPr>
        <w:t xml:space="preserve"> </w:t>
      </w:r>
      <w:r w:rsidR="00C61C87" w:rsidRPr="0042200A">
        <w:rPr>
          <w:sz w:val="28"/>
          <w:szCs w:val="28"/>
          <w:lang w:val="uk-UA"/>
        </w:rPr>
        <w:t xml:space="preserve">міської ради з </w:t>
      </w:r>
      <w:r w:rsidRPr="0042200A">
        <w:rPr>
          <w:sz w:val="28"/>
          <w:szCs w:val="28"/>
          <w:lang w:val="uk-UA"/>
        </w:rPr>
        <w:t>гуманітарних питань</w:t>
      </w:r>
      <w:r w:rsidR="00DA334D" w:rsidRPr="0042200A">
        <w:rPr>
          <w:sz w:val="28"/>
          <w:szCs w:val="28"/>
          <w:lang w:val="uk-UA"/>
        </w:rPr>
        <w:t>.</w:t>
      </w:r>
    </w:p>
    <w:p w14:paraId="75B1FEE4" w14:textId="77777777" w:rsidR="00DA334D" w:rsidRPr="0042200A" w:rsidRDefault="00DA334D" w:rsidP="006E7A3E">
      <w:pPr>
        <w:ind w:firstLine="567"/>
        <w:jc w:val="both"/>
        <w:rPr>
          <w:sz w:val="28"/>
          <w:szCs w:val="28"/>
          <w:lang w:val="uk-UA"/>
        </w:rPr>
      </w:pPr>
    </w:p>
    <w:p w14:paraId="488C644B" w14:textId="48179409" w:rsidR="00AF50F2" w:rsidRPr="0042200A" w:rsidRDefault="00AF50F2" w:rsidP="00B56569">
      <w:pPr>
        <w:pStyle w:val="a8"/>
        <w:ind w:firstLine="851"/>
        <w:rPr>
          <w:rFonts w:ascii="Times New Roman" w:hAnsi="Times New Roman" w:cs="Times New Roman"/>
          <w:b/>
          <w:sz w:val="28"/>
          <w:szCs w:val="28"/>
        </w:rPr>
      </w:pPr>
    </w:p>
    <w:p w14:paraId="4B96FAEE" w14:textId="77777777" w:rsidR="00B45483" w:rsidRPr="0042200A" w:rsidRDefault="00B45483" w:rsidP="00B56569">
      <w:pPr>
        <w:pStyle w:val="a8"/>
        <w:ind w:firstLine="851"/>
        <w:rPr>
          <w:rFonts w:ascii="Times New Roman" w:hAnsi="Times New Roman" w:cs="Times New Roman"/>
          <w:b/>
          <w:sz w:val="28"/>
          <w:szCs w:val="28"/>
        </w:rPr>
      </w:pPr>
    </w:p>
    <w:p w14:paraId="4CF067A3" w14:textId="77777777" w:rsidR="00855D35" w:rsidRPr="0042200A" w:rsidRDefault="00855D35" w:rsidP="00AF50F2">
      <w:pPr>
        <w:ind w:firstLine="851"/>
        <w:jc w:val="both"/>
        <w:rPr>
          <w:sz w:val="28"/>
          <w:szCs w:val="28"/>
          <w:lang w:val="uk-UA"/>
        </w:rPr>
      </w:pPr>
      <w:r w:rsidRPr="0042200A">
        <w:rPr>
          <w:sz w:val="28"/>
          <w:szCs w:val="28"/>
          <w:lang w:val="uk-UA"/>
        </w:rPr>
        <w:t xml:space="preserve">Міський голова                                               </w:t>
      </w:r>
      <w:r w:rsidR="00AC27AB" w:rsidRPr="0042200A">
        <w:rPr>
          <w:sz w:val="28"/>
          <w:szCs w:val="28"/>
          <w:lang w:val="uk-UA"/>
        </w:rPr>
        <w:t>Олександр ПОЛЯКОВ</w:t>
      </w:r>
    </w:p>
    <w:p w14:paraId="3DC4C29D" w14:textId="77777777" w:rsidR="00B95C26" w:rsidRPr="0042200A" w:rsidRDefault="00B95C26" w:rsidP="00AF50F2">
      <w:pPr>
        <w:ind w:firstLine="851"/>
        <w:jc w:val="both"/>
        <w:rPr>
          <w:sz w:val="28"/>
          <w:szCs w:val="28"/>
          <w:lang w:val="uk-UA"/>
        </w:rPr>
      </w:pPr>
    </w:p>
    <w:p w14:paraId="406AD82D" w14:textId="52C75A25" w:rsidR="00B95C26" w:rsidRPr="0042200A" w:rsidRDefault="00B95C26" w:rsidP="00AF50F2">
      <w:pPr>
        <w:ind w:firstLine="851"/>
        <w:jc w:val="both"/>
        <w:rPr>
          <w:sz w:val="28"/>
          <w:szCs w:val="28"/>
          <w:lang w:val="uk-UA"/>
        </w:rPr>
      </w:pPr>
    </w:p>
    <w:p w14:paraId="58E1F5D7" w14:textId="77777777" w:rsidR="006E7A3E" w:rsidRPr="0042200A" w:rsidRDefault="006E7A3E" w:rsidP="00270F3F">
      <w:pPr>
        <w:autoSpaceDE w:val="0"/>
        <w:autoSpaceDN w:val="0"/>
        <w:adjustRightInd w:val="0"/>
        <w:ind w:left="4962"/>
        <w:rPr>
          <w:b/>
          <w:bCs/>
          <w:color w:val="000000"/>
          <w:sz w:val="28"/>
          <w:szCs w:val="28"/>
          <w:lang w:val="uk-UA"/>
        </w:rPr>
      </w:pPr>
    </w:p>
    <w:p w14:paraId="750A069D" w14:textId="7FF44402" w:rsidR="00270F3F" w:rsidRPr="0042200A" w:rsidRDefault="00270F3F" w:rsidP="00270F3F">
      <w:pPr>
        <w:autoSpaceDE w:val="0"/>
        <w:autoSpaceDN w:val="0"/>
        <w:adjustRightInd w:val="0"/>
        <w:ind w:left="4962"/>
        <w:rPr>
          <w:b/>
          <w:bCs/>
          <w:color w:val="000000"/>
          <w:sz w:val="28"/>
          <w:szCs w:val="28"/>
          <w:lang w:val="uk-UA"/>
        </w:rPr>
      </w:pPr>
      <w:r w:rsidRPr="0042200A">
        <w:rPr>
          <w:b/>
          <w:bCs/>
          <w:color w:val="000000"/>
          <w:sz w:val="28"/>
          <w:szCs w:val="28"/>
          <w:lang w:val="uk-UA"/>
        </w:rPr>
        <w:lastRenderedPageBreak/>
        <w:t>ЗАТВЕРДЖЕНО</w:t>
      </w:r>
    </w:p>
    <w:p w14:paraId="1CACA7C1" w14:textId="239CC4DF" w:rsidR="00270F3F" w:rsidRPr="0042200A" w:rsidRDefault="00270F3F" w:rsidP="00270F3F">
      <w:pPr>
        <w:autoSpaceDE w:val="0"/>
        <w:autoSpaceDN w:val="0"/>
        <w:adjustRightInd w:val="0"/>
        <w:rPr>
          <w:bCs/>
          <w:color w:val="000000"/>
          <w:sz w:val="28"/>
          <w:szCs w:val="28"/>
          <w:lang w:val="uk-UA"/>
        </w:rPr>
      </w:pPr>
      <w:r w:rsidRPr="0042200A">
        <w:rPr>
          <w:bCs/>
          <w:color w:val="000000"/>
          <w:sz w:val="28"/>
          <w:szCs w:val="28"/>
          <w:lang w:val="uk-UA"/>
        </w:rPr>
        <w:t xml:space="preserve">                                                                       Рішення </w:t>
      </w:r>
      <w:proofErr w:type="spellStart"/>
      <w:r w:rsidRPr="0042200A">
        <w:rPr>
          <w:bCs/>
          <w:color w:val="000000"/>
          <w:sz w:val="28"/>
          <w:szCs w:val="28"/>
          <w:lang w:val="uk-UA"/>
        </w:rPr>
        <w:t>Новоодеської</w:t>
      </w:r>
      <w:proofErr w:type="spellEnd"/>
      <w:r w:rsidRPr="0042200A">
        <w:rPr>
          <w:bCs/>
          <w:color w:val="000000"/>
          <w:sz w:val="28"/>
          <w:szCs w:val="28"/>
          <w:lang w:val="uk-UA"/>
        </w:rPr>
        <w:t xml:space="preserve"> міської ради </w:t>
      </w:r>
    </w:p>
    <w:p w14:paraId="26AC4E30" w14:textId="56F95EF5" w:rsidR="00270F3F" w:rsidRPr="0042200A" w:rsidRDefault="00270F3F" w:rsidP="00270F3F">
      <w:pPr>
        <w:autoSpaceDE w:val="0"/>
        <w:autoSpaceDN w:val="0"/>
        <w:adjustRightInd w:val="0"/>
        <w:rPr>
          <w:bCs/>
          <w:color w:val="000000"/>
          <w:sz w:val="28"/>
          <w:szCs w:val="28"/>
          <w:lang w:val="uk-UA"/>
        </w:rPr>
      </w:pPr>
      <w:r w:rsidRPr="0042200A">
        <w:rPr>
          <w:bCs/>
          <w:color w:val="000000"/>
          <w:sz w:val="28"/>
          <w:szCs w:val="28"/>
          <w:lang w:val="uk-UA"/>
        </w:rPr>
        <w:t xml:space="preserve">                                                                       від </w:t>
      </w:r>
      <w:r w:rsidR="00681AA7" w:rsidRPr="0042200A">
        <w:rPr>
          <w:bCs/>
          <w:color w:val="000000"/>
          <w:sz w:val="28"/>
          <w:szCs w:val="28"/>
          <w:lang w:val="uk-UA"/>
        </w:rPr>
        <w:t>08.10.</w:t>
      </w:r>
      <w:r w:rsidRPr="0042200A">
        <w:rPr>
          <w:bCs/>
          <w:color w:val="000000"/>
          <w:sz w:val="28"/>
          <w:szCs w:val="28"/>
          <w:lang w:val="uk-UA"/>
        </w:rPr>
        <w:t>2025 року №</w:t>
      </w:r>
      <w:r w:rsidR="00681AA7" w:rsidRPr="0042200A">
        <w:rPr>
          <w:bCs/>
          <w:color w:val="000000"/>
          <w:sz w:val="28"/>
          <w:szCs w:val="28"/>
          <w:lang w:val="uk-UA"/>
        </w:rPr>
        <w:t xml:space="preserve"> 1</w:t>
      </w:r>
      <w:r w:rsidRPr="0042200A">
        <w:rPr>
          <w:bCs/>
          <w:color w:val="000000"/>
          <w:sz w:val="28"/>
          <w:szCs w:val="28"/>
          <w:lang w:val="uk-UA"/>
        </w:rPr>
        <w:t xml:space="preserve"> </w:t>
      </w:r>
    </w:p>
    <w:p w14:paraId="3B404E52" w14:textId="77777777" w:rsidR="00270F3F" w:rsidRPr="0042200A" w:rsidRDefault="00270F3F" w:rsidP="00270F3F">
      <w:pPr>
        <w:autoSpaceDE w:val="0"/>
        <w:autoSpaceDN w:val="0"/>
        <w:adjustRightInd w:val="0"/>
        <w:ind w:left="5670"/>
        <w:rPr>
          <w:bCs/>
          <w:color w:val="000000"/>
          <w:sz w:val="28"/>
          <w:szCs w:val="28"/>
          <w:lang w:val="uk-UA"/>
        </w:rPr>
      </w:pPr>
    </w:p>
    <w:p w14:paraId="2D097330" w14:textId="77777777" w:rsidR="00270F3F" w:rsidRPr="0042200A" w:rsidRDefault="00270F3F" w:rsidP="00270F3F">
      <w:pPr>
        <w:autoSpaceDE w:val="0"/>
        <w:autoSpaceDN w:val="0"/>
        <w:adjustRightInd w:val="0"/>
        <w:spacing w:line="360" w:lineRule="auto"/>
        <w:ind w:left="5670"/>
        <w:rPr>
          <w:bCs/>
          <w:color w:val="000000"/>
          <w:sz w:val="28"/>
          <w:szCs w:val="28"/>
          <w:lang w:val="uk-UA"/>
        </w:rPr>
      </w:pPr>
    </w:p>
    <w:p w14:paraId="5E94B248" w14:textId="77777777" w:rsidR="00270F3F" w:rsidRPr="0042200A" w:rsidRDefault="00270F3F" w:rsidP="00270F3F">
      <w:pPr>
        <w:autoSpaceDE w:val="0"/>
        <w:autoSpaceDN w:val="0"/>
        <w:adjustRightInd w:val="0"/>
        <w:spacing w:line="360" w:lineRule="auto"/>
        <w:ind w:left="5670"/>
        <w:rPr>
          <w:bCs/>
          <w:color w:val="000000"/>
          <w:sz w:val="28"/>
          <w:szCs w:val="28"/>
          <w:lang w:val="uk-UA"/>
        </w:rPr>
      </w:pPr>
    </w:p>
    <w:p w14:paraId="098856B1" w14:textId="503953C3" w:rsidR="00270F3F" w:rsidRPr="0042200A" w:rsidRDefault="00270F3F" w:rsidP="00270F3F">
      <w:pPr>
        <w:autoSpaceDE w:val="0"/>
        <w:autoSpaceDN w:val="0"/>
        <w:adjustRightInd w:val="0"/>
        <w:spacing w:line="360" w:lineRule="auto"/>
        <w:ind w:left="5670"/>
        <w:rPr>
          <w:bCs/>
          <w:color w:val="000000"/>
          <w:sz w:val="28"/>
          <w:szCs w:val="28"/>
          <w:lang w:val="uk-UA"/>
        </w:rPr>
      </w:pPr>
    </w:p>
    <w:p w14:paraId="424F34E2" w14:textId="77777777" w:rsidR="00270F3F" w:rsidRPr="0042200A" w:rsidRDefault="00270F3F" w:rsidP="00270F3F">
      <w:pPr>
        <w:autoSpaceDE w:val="0"/>
        <w:autoSpaceDN w:val="0"/>
        <w:adjustRightInd w:val="0"/>
        <w:spacing w:line="360" w:lineRule="auto"/>
        <w:ind w:left="5670"/>
        <w:rPr>
          <w:bCs/>
          <w:color w:val="000000"/>
          <w:sz w:val="28"/>
          <w:szCs w:val="28"/>
          <w:lang w:val="uk-UA"/>
        </w:rPr>
      </w:pPr>
    </w:p>
    <w:p w14:paraId="4E72724E" w14:textId="77777777" w:rsidR="00270F3F" w:rsidRPr="0042200A" w:rsidRDefault="00270F3F" w:rsidP="00270F3F">
      <w:pPr>
        <w:autoSpaceDE w:val="0"/>
        <w:autoSpaceDN w:val="0"/>
        <w:adjustRightInd w:val="0"/>
        <w:spacing w:line="360" w:lineRule="auto"/>
        <w:ind w:left="5670"/>
        <w:rPr>
          <w:bCs/>
          <w:color w:val="000000"/>
          <w:sz w:val="28"/>
          <w:szCs w:val="28"/>
          <w:lang w:val="uk-UA"/>
        </w:rPr>
      </w:pPr>
    </w:p>
    <w:p w14:paraId="17980869" w14:textId="77777777" w:rsidR="00270F3F" w:rsidRPr="0042200A" w:rsidRDefault="00270F3F" w:rsidP="00270F3F">
      <w:pPr>
        <w:autoSpaceDE w:val="0"/>
        <w:autoSpaceDN w:val="0"/>
        <w:adjustRightInd w:val="0"/>
        <w:spacing w:line="360" w:lineRule="auto"/>
        <w:ind w:left="5670"/>
        <w:rPr>
          <w:bCs/>
          <w:color w:val="000000"/>
          <w:sz w:val="28"/>
          <w:szCs w:val="28"/>
          <w:lang w:val="uk-UA"/>
        </w:rPr>
      </w:pPr>
    </w:p>
    <w:p w14:paraId="3E87511A" w14:textId="77777777" w:rsidR="00270F3F" w:rsidRPr="0042200A" w:rsidRDefault="00270F3F" w:rsidP="00270F3F">
      <w:pPr>
        <w:autoSpaceDE w:val="0"/>
        <w:autoSpaceDN w:val="0"/>
        <w:adjustRightInd w:val="0"/>
        <w:spacing w:line="360" w:lineRule="auto"/>
        <w:ind w:left="5670"/>
        <w:rPr>
          <w:bCs/>
          <w:color w:val="000000"/>
          <w:sz w:val="28"/>
          <w:szCs w:val="28"/>
          <w:lang w:val="uk-UA"/>
        </w:rPr>
      </w:pPr>
    </w:p>
    <w:p w14:paraId="683F2BAF" w14:textId="77777777" w:rsidR="00270F3F" w:rsidRPr="0042200A" w:rsidRDefault="00270F3F" w:rsidP="00270F3F">
      <w:pPr>
        <w:autoSpaceDE w:val="0"/>
        <w:autoSpaceDN w:val="0"/>
        <w:adjustRightInd w:val="0"/>
        <w:jc w:val="center"/>
        <w:rPr>
          <w:b/>
          <w:bCs/>
          <w:color w:val="000000"/>
          <w:sz w:val="32"/>
          <w:szCs w:val="32"/>
          <w:lang w:val="uk-UA"/>
        </w:rPr>
      </w:pPr>
      <w:r w:rsidRPr="0042200A">
        <w:rPr>
          <w:b/>
          <w:bCs/>
          <w:color w:val="000000"/>
          <w:sz w:val="32"/>
          <w:szCs w:val="32"/>
          <w:lang w:val="uk-UA"/>
        </w:rPr>
        <w:t>ПРОГРАМА</w:t>
      </w:r>
    </w:p>
    <w:p w14:paraId="5A7BBF3A" w14:textId="77777777" w:rsidR="00270F3F" w:rsidRPr="0042200A" w:rsidRDefault="00270F3F" w:rsidP="00270F3F">
      <w:pPr>
        <w:autoSpaceDE w:val="0"/>
        <w:autoSpaceDN w:val="0"/>
        <w:adjustRightInd w:val="0"/>
        <w:jc w:val="center"/>
        <w:rPr>
          <w:b/>
          <w:bCs/>
          <w:color w:val="000000"/>
          <w:sz w:val="32"/>
          <w:szCs w:val="32"/>
          <w:lang w:val="uk-UA"/>
        </w:rPr>
      </w:pPr>
      <w:r w:rsidRPr="0042200A">
        <w:rPr>
          <w:b/>
          <w:bCs/>
          <w:color w:val="000000"/>
          <w:sz w:val="32"/>
          <w:szCs w:val="32"/>
          <w:lang w:val="uk-UA"/>
        </w:rPr>
        <w:t xml:space="preserve"> підтримки та розвитку вторинної (стаціонарної)</w:t>
      </w:r>
    </w:p>
    <w:p w14:paraId="5863E810" w14:textId="77777777" w:rsidR="00270F3F" w:rsidRPr="0042200A" w:rsidRDefault="00270F3F" w:rsidP="00270F3F">
      <w:pPr>
        <w:autoSpaceDE w:val="0"/>
        <w:autoSpaceDN w:val="0"/>
        <w:adjustRightInd w:val="0"/>
        <w:jc w:val="center"/>
        <w:rPr>
          <w:b/>
          <w:color w:val="000000"/>
          <w:sz w:val="32"/>
          <w:szCs w:val="32"/>
          <w:lang w:val="uk-UA"/>
        </w:rPr>
      </w:pPr>
      <w:r w:rsidRPr="0042200A">
        <w:rPr>
          <w:b/>
          <w:bCs/>
          <w:color w:val="000000"/>
          <w:sz w:val="32"/>
          <w:szCs w:val="32"/>
          <w:lang w:val="uk-UA"/>
        </w:rPr>
        <w:t xml:space="preserve"> медичної  допомоги</w:t>
      </w:r>
      <w:r w:rsidRPr="0042200A">
        <w:rPr>
          <w:b/>
          <w:color w:val="000000"/>
          <w:sz w:val="32"/>
          <w:szCs w:val="32"/>
          <w:lang w:val="uk-UA"/>
        </w:rPr>
        <w:t xml:space="preserve">, </w:t>
      </w:r>
      <w:r w:rsidRPr="0042200A">
        <w:rPr>
          <w:b/>
          <w:sz w:val="32"/>
          <w:szCs w:val="32"/>
          <w:lang w:val="uk-UA"/>
        </w:rPr>
        <w:t xml:space="preserve">що надається </w:t>
      </w:r>
      <w:r w:rsidRPr="0042200A">
        <w:rPr>
          <w:b/>
          <w:bCs/>
          <w:color w:val="000000"/>
          <w:sz w:val="32"/>
          <w:szCs w:val="32"/>
          <w:lang w:val="uk-UA"/>
        </w:rPr>
        <w:t xml:space="preserve">комунальним некомерційним підприємством </w:t>
      </w:r>
      <w:r w:rsidRPr="0042200A">
        <w:rPr>
          <w:b/>
          <w:color w:val="000000"/>
          <w:sz w:val="32"/>
          <w:szCs w:val="32"/>
          <w:lang w:val="uk-UA"/>
        </w:rPr>
        <w:t>«</w:t>
      </w:r>
      <w:proofErr w:type="spellStart"/>
      <w:r w:rsidRPr="0042200A">
        <w:rPr>
          <w:b/>
          <w:color w:val="000000"/>
          <w:sz w:val="32"/>
          <w:szCs w:val="32"/>
          <w:lang w:val="uk-UA"/>
        </w:rPr>
        <w:t>Новоодеська</w:t>
      </w:r>
      <w:proofErr w:type="spellEnd"/>
      <w:r w:rsidRPr="0042200A">
        <w:rPr>
          <w:b/>
          <w:color w:val="000000"/>
          <w:sz w:val="32"/>
          <w:szCs w:val="32"/>
          <w:lang w:val="uk-UA"/>
        </w:rPr>
        <w:t xml:space="preserve"> багатопрофільна лікарня» </w:t>
      </w:r>
      <w:proofErr w:type="spellStart"/>
      <w:r w:rsidRPr="0042200A">
        <w:rPr>
          <w:b/>
          <w:color w:val="000000"/>
          <w:sz w:val="32"/>
          <w:szCs w:val="32"/>
          <w:lang w:val="uk-UA"/>
        </w:rPr>
        <w:t>Новоодеської</w:t>
      </w:r>
      <w:proofErr w:type="spellEnd"/>
      <w:r w:rsidRPr="0042200A">
        <w:rPr>
          <w:b/>
          <w:color w:val="000000"/>
          <w:sz w:val="32"/>
          <w:szCs w:val="32"/>
          <w:lang w:val="uk-UA"/>
        </w:rPr>
        <w:t xml:space="preserve"> міської ради</w:t>
      </w:r>
    </w:p>
    <w:p w14:paraId="0BCA9F68" w14:textId="77777777" w:rsidR="00270F3F" w:rsidRPr="0042200A" w:rsidRDefault="00270F3F" w:rsidP="00270F3F">
      <w:pPr>
        <w:autoSpaceDE w:val="0"/>
        <w:autoSpaceDN w:val="0"/>
        <w:adjustRightInd w:val="0"/>
        <w:jc w:val="center"/>
        <w:rPr>
          <w:b/>
          <w:color w:val="000000"/>
          <w:sz w:val="32"/>
          <w:szCs w:val="32"/>
          <w:lang w:val="uk-UA"/>
        </w:rPr>
      </w:pPr>
      <w:r w:rsidRPr="0042200A">
        <w:rPr>
          <w:b/>
          <w:color w:val="000000"/>
          <w:sz w:val="32"/>
          <w:szCs w:val="32"/>
          <w:lang w:val="uk-UA"/>
        </w:rPr>
        <w:t xml:space="preserve">на період 2026-2029 роки </w:t>
      </w:r>
    </w:p>
    <w:p w14:paraId="77521A57" w14:textId="77777777" w:rsidR="00270F3F" w:rsidRPr="0042200A" w:rsidRDefault="00270F3F" w:rsidP="00270F3F">
      <w:pPr>
        <w:autoSpaceDE w:val="0"/>
        <w:autoSpaceDN w:val="0"/>
        <w:adjustRightInd w:val="0"/>
        <w:jc w:val="center"/>
        <w:rPr>
          <w:b/>
          <w:color w:val="000000"/>
          <w:sz w:val="32"/>
          <w:szCs w:val="32"/>
          <w:lang w:val="uk-UA"/>
        </w:rPr>
      </w:pPr>
    </w:p>
    <w:p w14:paraId="23C97956" w14:textId="77777777" w:rsidR="00270F3F" w:rsidRPr="0042200A" w:rsidRDefault="00270F3F" w:rsidP="00270F3F">
      <w:pPr>
        <w:autoSpaceDE w:val="0"/>
        <w:autoSpaceDN w:val="0"/>
        <w:adjustRightInd w:val="0"/>
        <w:jc w:val="center"/>
        <w:rPr>
          <w:b/>
          <w:color w:val="000000"/>
          <w:sz w:val="32"/>
          <w:szCs w:val="32"/>
          <w:lang w:val="uk-UA"/>
        </w:rPr>
      </w:pPr>
    </w:p>
    <w:p w14:paraId="0340AA4B" w14:textId="77777777" w:rsidR="00270F3F" w:rsidRPr="0042200A" w:rsidRDefault="00270F3F" w:rsidP="00270F3F">
      <w:pPr>
        <w:autoSpaceDE w:val="0"/>
        <w:autoSpaceDN w:val="0"/>
        <w:adjustRightInd w:val="0"/>
        <w:jc w:val="center"/>
        <w:rPr>
          <w:b/>
          <w:color w:val="000000"/>
          <w:sz w:val="32"/>
          <w:szCs w:val="32"/>
          <w:lang w:val="uk-UA"/>
        </w:rPr>
      </w:pPr>
    </w:p>
    <w:p w14:paraId="62D1AEC0" w14:textId="77777777" w:rsidR="00270F3F" w:rsidRPr="0042200A" w:rsidRDefault="00270F3F" w:rsidP="00270F3F">
      <w:pPr>
        <w:autoSpaceDE w:val="0"/>
        <w:autoSpaceDN w:val="0"/>
        <w:adjustRightInd w:val="0"/>
        <w:jc w:val="center"/>
        <w:rPr>
          <w:b/>
          <w:color w:val="000000"/>
          <w:sz w:val="32"/>
          <w:szCs w:val="32"/>
          <w:lang w:val="uk-UA"/>
        </w:rPr>
      </w:pPr>
    </w:p>
    <w:p w14:paraId="2129DBBD" w14:textId="77777777" w:rsidR="00270F3F" w:rsidRPr="0042200A" w:rsidRDefault="00270F3F" w:rsidP="00270F3F">
      <w:pPr>
        <w:autoSpaceDE w:val="0"/>
        <w:autoSpaceDN w:val="0"/>
        <w:adjustRightInd w:val="0"/>
        <w:jc w:val="center"/>
        <w:rPr>
          <w:b/>
          <w:color w:val="000000"/>
          <w:sz w:val="32"/>
          <w:szCs w:val="32"/>
          <w:lang w:val="uk-UA"/>
        </w:rPr>
      </w:pPr>
    </w:p>
    <w:p w14:paraId="5DDF9FED" w14:textId="77777777" w:rsidR="00270F3F" w:rsidRPr="0042200A" w:rsidRDefault="00270F3F" w:rsidP="00270F3F">
      <w:pPr>
        <w:autoSpaceDE w:val="0"/>
        <w:autoSpaceDN w:val="0"/>
        <w:adjustRightInd w:val="0"/>
        <w:jc w:val="center"/>
        <w:rPr>
          <w:b/>
          <w:color w:val="000000"/>
          <w:sz w:val="32"/>
          <w:szCs w:val="32"/>
          <w:lang w:val="uk-UA"/>
        </w:rPr>
      </w:pPr>
    </w:p>
    <w:p w14:paraId="67071EC3" w14:textId="77777777" w:rsidR="00270F3F" w:rsidRPr="0042200A" w:rsidRDefault="00270F3F" w:rsidP="00270F3F">
      <w:pPr>
        <w:autoSpaceDE w:val="0"/>
        <w:autoSpaceDN w:val="0"/>
        <w:adjustRightInd w:val="0"/>
        <w:jc w:val="center"/>
        <w:rPr>
          <w:b/>
          <w:color w:val="000000"/>
          <w:sz w:val="32"/>
          <w:szCs w:val="32"/>
          <w:lang w:val="uk-UA"/>
        </w:rPr>
      </w:pPr>
    </w:p>
    <w:p w14:paraId="17340C9D" w14:textId="77777777" w:rsidR="00270F3F" w:rsidRPr="0042200A" w:rsidRDefault="00270F3F" w:rsidP="00270F3F">
      <w:pPr>
        <w:autoSpaceDE w:val="0"/>
        <w:autoSpaceDN w:val="0"/>
        <w:adjustRightInd w:val="0"/>
        <w:jc w:val="center"/>
        <w:rPr>
          <w:b/>
          <w:color w:val="000000"/>
          <w:sz w:val="32"/>
          <w:szCs w:val="32"/>
          <w:lang w:val="uk-UA"/>
        </w:rPr>
      </w:pPr>
    </w:p>
    <w:p w14:paraId="42D49A7B" w14:textId="77777777" w:rsidR="00270F3F" w:rsidRPr="0042200A" w:rsidRDefault="00270F3F" w:rsidP="00270F3F">
      <w:pPr>
        <w:autoSpaceDE w:val="0"/>
        <w:autoSpaceDN w:val="0"/>
        <w:adjustRightInd w:val="0"/>
        <w:jc w:val="center"/>
        <w:rPr>
          <w:b/>
          <w:color w:val="000000"/>
          <w:sz w:val="32"/>
          <w:szCs w:val="32"/>
          <w:lang w:val="uk-UA"/>
        </w:rPr>
      </w:pPr>
    </w:p>
    <w:p w14:paraId="71374A68" w14:textId="77777777" w:rsidR="00270F3F" w:rsidRPr="0042200A" w:rsidRDefault="00270F3F" w:rsidP="00270F3F">
      <w:pPr>
        <w:autoSpaceDE w:val="0"/>
        <w:autoSpaceDN w:val="0"/>
        <w:adjustRightInd w:val="0"/>
        <w:jc w:val="center"/>
        <w:rPr>
          <w:b/>
          <w:color w:val="000000"/>
          <w:sz w:val="32"/>
          <w:szCs w:val="32"/>
          <w:lang w:val="uk-UA"/>
        </w:rPr>
      </w:pPr>
    </w:p>
    <w:p w14:paraId="712E5CEF" w14:textId="77777777" w:rsidR="00270F3F" w:rsidRPr="0042200A" w:rsidRDefault="00270F3F" w:rsidP="00270F3F">
      <w:pPr>
        <w:autoSpaceDE w:val="0"/>
        <w:autoSpaceDN w:val="0"/>
        <w:adjustRightInd w:val="0"/>
        <w:jc w:val="center"/>
        <w:rPr>
          <w:b/>
          <w:color w:val="000000"/>
          <w:sz w:val="32"/>
          <w:szCs w:val="32"/>
          <w:lang w:val="uk-UA"/>
        </w:rPr>
      </w:pPr>
    </w:p>
    <w:p w14:paraId="1AB01F0F" w14:textId="77777777" w:rsidR="00270F3F" w:rsidRPr="0042200A" w:rsidRDefault="00270F3F" w:rsidP="00270F3F">
      <w:pPr>
        <w:autoSpaceDE w:val="0"/>
        <w:autoSpaceDN w:val="0"/>
        <w:adjustRightInd w:val="0"/>
        <w:jc w:val="center"/>
        <w:rPr>
          <w:b/>
          <w:color w:val="000000"/>
          <w:sz w:val="32"/>
          <w:szCs w:val="32"/>
          <w:lang w:val="uk-UA"/>
        </w:rPr>
      </w:pPr>
    </w:p>
    <w:p w14:paraId="71A43B04" w14:textId="77777777" w:rsidR="00270F3F" w:rsidRPr="0042200A" w:rsidRDefault="00270F3F" w:rsidP="00270F3F">
      <w:pPr>
        <w:autoSpaceDE w:val="0"/>
        <w:autoSpaceDN w:val="0"/>
        <w:adjustRightInd w:val="0"/>
        <w:jc w:val="center"/>
        <w:rPr>
          <w:b/>
          <w:color w:val="000000"/>
          <w:sz w:val="32"/>
          <w:szCs w:val="32"/>
          <w:lang w:val="uk-UA"/>
        </w:rPr>
      </w:pPr>
    </w:p>
    <w:p w14:paraId="44790DFA" w14:textId="77777777" w:rsidR="00270F3F" w:rsidRPr="0042200A" w:rsidRDefault="00270F3F" w:rsidP="00270F3F">
      <w:pPr>
        <w:autoSpaceDE w:val="0"/>
        <w:autoSpaceDN w:val="0"/>
        <w:adjustRightInd w:val="0"/>
        <w:jc w:val="center"/>
        <w:rPr>
          <w:b/>
          <w:color w:val="000000"/>
          <w:sz w:val="32"/>
          <w:szCs w:val="32"/>
          <w:lang w:val="uk-UA"/>
        </w:rPr>
      </w:pPr>
    </w:p>
    <w:p w14:paraId="7319FDAB" w14:textId="77777777" w:rsidR="00270F3F" w:rsidRPr="0042200A" w:rsidRDefault="00270F3F" w:rsidP="00270F3F">
      <w:pPr>
        <w:autoSpaceDE w:val="0"/>
        <w:autoSpaceDN w:val="0"/>
        <w:adjustRightInd w:val="0"/>
        <w:jc w:val="center"/>
        <w:rPr>
          <w:b/>
          <w:color w:val="000000"/>
          <w:sz w:val="32"/>
          <w:szCs w:val="32"/>
          <w:lang w:val="uk-UA"/>
        </w:rPr>
      </w:pPr>
    </w:p>
    <w:p w14:paraId="47257EC2" w14:textId="77777777" w:rsidR="00270F3F" w:rsidRPr="0042200A" w:rsidRDefault="00270F3F" w:rsidP="00270F3F">
      <w:pPr>
        <w:autoSpaceDE w:val="0"/>
        <w:autoSpaceDN w:val="0"/>
        <w:adjustRightInd w:val="0"/>
        <w:jc w:val="center"/>
        <w:rPr>
          <w:b/>
          <w:color w:val="000000"/>
          <w:sz w:val="32"/>
          <w:szCs w:val="32"/>
          <w:lang w:val="uk-UA"/>
        </w:rPr>
      </w:pPr>
    </w:p>
    <w:p w14:paraId="047CB937" w14:textId="77777777" w:rsidR="00270F3F" w:rsidRPr="0042200A" w:rsidRDefault="00270F3F" w:rsidP="00270F3F">
      <w:pPr>
        <w:autoSpaceDE w:val="0"/>
        <w:autoSpaceDN w:val="0"/>
        <w:adjustRightInd w:val="0"/>
        <w:jc w:val="center"/>
        <w:rPr>
          <w:color w:val="000000"/>
          <w:sz w:val="32"/>
          <w:szCs w:val="32"/>
          <w:lang w:val="uk-UA"/>
        </w:rPr>
      </w:pPr>
      <w:r w:rsidRPr="0042200A">
        <w:rPr>
          <w:color w:val="000000"/>
          <w:sz w:val="32"/>
          <w:szCs w:val="32"/>
          <w:lang w:val="uk-UA"/>
        </w:rPr>
        <w:t>м. Нова Одеса</w:t>
      </w:r>
    </w:p>
    <w:p w14:paraId="3FDA1333" w14:textId="77777777" w:rsidR="00270F3F" w:rsidRPr="0042200A" w:rsidRDefault="00270F3F" w:rsidP="00270F3F">
      <w:pPr>
        <w:autoSpaceDE w:val="0"/>
        <w:autoSpaceDN w:val="0"/>
        <w:adjustRightInd w:val="0"/>
        <w:jc w:val="center"/>
        <w:rPr>
          <w:color w:val="000000"/>
          <w:sz w:val="32"/>
          <w:szCs w:val="32"/>
          <w:lang w:val="uk-UA"/>
        </w:rPr>
      </w:pPr>
      <w:r w:rsidRPr="0042200A">
        <w:rPr>
          <w:color w:val="000000"/>
          <w:sz w:val="32"/>
          <w:szCs w:val="32"/>
          <w:lang w:val="uk-UA"/>
        </w:rPr>
        <w:t>2025 рік</w:t>
      </w:r>
    </w:p>
    <w:p w14:paraId="2C1F696A" w14:textId="77777777" w:rsidR="00270F3F" w:rsidRPr="0042200A" w:rsidRDefault="00270F3F" w:rsidP="00270F3F">
      <w:pPr>
        <w:autoSpaceDE w:val="0"/>
        <w:autoSpaceDN w:val="0"/>
        <w:adjustRightInd w:val="0"/>
        <w:jc w:val="center"/>
        <w:rPr>
          <w:color w:val="000000"/>
          <w:sz w:val="32"/>
          <w:szCs w:val="32"/>
          <w:lang w:val="uk-UA"/>
        </w:rPr>
      </w:pPr>
    </w:p>
    <w:p w14:paraId="4C1BD1D6" w14:textId="77777777" w:rsidR="00270F3F" w:rsidRPr="0042200A" w:rsidRDefault="00270F3F" w:rsidP="00270F3F">
      <w:pPr>
        <w:autoSpaceDE w:val="0"/>
        <w:autoSpaceDN w:val="0"/>
        <w:adjustRightInd w:val="0"/>
        <w:jc w:val="center"/>
        <w:rPr>
          <w:b/>
          <w:bCs/>
          <w:color w:val="000000"/>
          <w:sz w:val="28"/>
          <w:szCs w:val="28"/>
          <w:lang w:val="uk-UA"/>
        </w:rPr>
      </w:pPr>
    </w:p>
    <w:p w14:paraId="624DDFC6" w14:textId="77777777" w:rsidR="00270F3F" w:rsidRPr="0042200A" w:rsidRDefault="00270F3F" w:rsidP="00270F3F">
      <w:pPr>
        <w:autoSpaceDE w:val="0"/>
        <w:autoSpaceDN w:val="0"/>
        <w:adjustRightInd w:val="0"/>
        <w:jc w:val="center"/>
        <w:rPr>
          <w:b/>
          <w:bCs/>
          <w:color w:val="000000"/>
          <w:sz w:val="28"/>
          <w:szCs w:val="28"/>
          <w:lang w:val="uk-UA"/>
        </w:rPr>
      </w:pPr>
      <w:r w:rsidRPr="0042200A">
        <w:rPr>
          <w:b/>
          <w:bCs/>
          <w:color w:val="000000"/>
          <w:sz w:val="28"/>
          <w:szCs w:val="28"/>
          <w:lang w:val="uk-UA"/>
        </w:rPr>
        <w:lastRenderedPageBreak/>
        <w:t>Розділ 1. ЗАГАЛЬНІ ПОЛОЖЕННЯ</w:t>
      </w:r>
    </w:p>
    <w:p w14:paraId="608E9162" w14:textId="77777777" w:rsidR="00270F3F" w:rsidRPr="0042200A" w:rsidRDefault="00270F3F" w:rsidP="00270F3F">
      <w:pPr>
        <w:rPr>
          <w:sz w:val="28"/>
          <w:szCs w:val="28"/>
          <w:lang w:val="uk-UA"/>
        </w:rPr>
      </w:pPr>
    </w:p>
    <w:p w14:paraId="499A75E2" w14:textId="77777777" w:rsidR="0042200A" w:rsidRPr="0042200A" w:rsidRDefault="0042200A" w:rsidP="0042200A">
      <w:pPr>
        <w:shd w:val="clear" w:color="auto" w:fill="FFFFFF"/>
        <w:ind w:right="-81" w:firstLine="567"/>
        <w:jc w:val="both"/>
        <w:rPr>
          <w:sz w:val="28"/>
          <w:szCs w:val="28"/>
          <w:lang w:val="uk-UA"/>
        </w:rPr>
      </w:pPr>
      <w:r w:rsidRPr="0042200A">
        <w:rPr>
          <w:sz w:val="28"/>
          <w:szCs w:val="28"/>
          <w:lang w:val="uk-UA"/>
        </w:rPr>
        <w:t>Здоров’я є найважливішим з прав людини та найвищою людською цінністю, від якої залежить економічний, фізичний та духовний потенціал суспільства. Це показник соціального і культурного прогресу, один із головних елементів національного багатства. Тому кожна держава розглядає охорону та зміцнення здоров’я як своє найголовніше завдання.</w:t>
      </w:r>
    </w:p>
    <w:p w14:paraId="45A9424E" w14:textId="77777777" w:rsidR="0042200A" w:rsidRPr="0042200A" w:rsidRDefault="0042200A" w:rsidP="0042200A">
      <w:pPr>
        <w:ind w:right="-81" w:firstLine="567"/>
        <w:jc w:val="both"/>
        <w:rPr>
          <w:sz w:val="28"/>
          <w:szCs w:val="28"/>
          <w:lang w:val="uk-UA"/>
        </w:rPr>
      </w:pPr>
      <w:r w:rsidRPr="0042200A">
        <w:rPr>
          <w:sz w:val="28"/>
          <w:szCs w:val="28"/>
          <w:lang w:val="uk-UA"/>
        </w:rPr>
        <w:t xml:space="preserve">Світовий досвід, узагальнений в документах ВООЗ, показує, що одним із головних пріоритетів розвитку національної системи охорони здоров’я в умовах дефіциту фінансових і кадрових ресурсів, повинен бути розвиток вторинної медичної допомоги, спрямований на поліпшення стану здоров’я населення, забезпечення надання безперервної, доступної та якісної медичної допомоги, створення правових, економічних та організаційних умов надання медичних послуг, орієнтацію системи охорони здоров’я на людину в умовах реформування, запобігання захворюванням, насамперед інфекційним та хронічним неінфекційним, зниження рівня інвалідності та смертності населення, забезпечення на програмній основі заходів із профілактики та лікування соціально небезпечних </w:t>
      </w:r>
      <w:proofErr w:type="spellStart"/>
      <w:r w:rsidRPr="0042200A">
        <w:rPr>
          <w:sz w:val="28"/>
          <w:szCs w:val="28"/>
          <w:lang w:val="uk-UA"/>
        </w:rPr>
        <w:t>хвороб</w:t>
      </w:r>
      <w:proofErr w:type="spellEnd"/>
      <w:r w:rsidRPr="0042200A">
        <w:rPr>
          <w:sz w:val="28"/>
          <w:szCs w:val="28"/>
          <w:lang w:val="uk-UA"/>
        </w:rPr>
        <w:t>.</w:t>
      </w:r>
    </w:p>
    <w:p w14:paraId="0961970F" w14:textId="66525BBB" w:rsidR="0042200A" w:rsidRPr="0042200A" w:rsidRDefault="0042200A" w:rsidP="0042200A">
      <w:pPr>
        <w:autoSpaceDE w:val="0"/>
        <w:autoSpaceDN w:val="0"/>
        <w:adjustRightInd w:val="0"/>
        <w:ind w:right="-81"/>
        <w:jc w:val="both"/>
        <w:rPr>
          <w:sz w:val="28"/>
          <w:szCs w:val="28"/>
          <w:lang w:val="uk-UA"/>
        </w:rPr>
      </w:pPr>
      <w:r w:rsidRPr="0042200A">
        <w:rPr>
          <w:sz w:val="28"/>
          <w:szCs w:val="28"/>
          <w:lang w:val="uk-UA"/>
        </w:rPr>
        <w:tab/>
        <w:t xml:space="preserve">Програма підтримки та розвитку вторинної  (стаціонарної) медичної  допомоги, що надається </w:t>
      </w:r>
      <w:r w:rsidRPr="0042200A">
        <w:rPr>
          <w:bCs/>
          <w:sz w:val="28"/>
          <w:szCs w:val="28"/>
          <w:lang w:val="uk-UA"/>
        </w:rPr>
        <w:t xml:space="preserve">комунальним некомерційним підприємством </w:t>
      </w:r>
      <w:r w:rsidRPr="0042200A">
        <w:rPr>
          <w:sz w:val="28"/>
          <w:szCs w:val="28"/>
          <w:lang w:val="uk-UA"/>
        </w:rPr>
        <w:t>«</w:t>
      </w:r>
      <w:proofErr w:type="spellStart"/>
      <w:r w:rsidRPr="0042200A">
        <w:rPr>
          <w:sz w:val="28"/>
          <w:szCs w:val="28"/>
          <w:lang w:val="uk-UA"/>
        </w:rPr>
        <w:t>Новоодеська</w:t>
      </w:r>
      <w:proofErr w:type="spellEnd"/>
      <w:r w:rsidRPr="0042200A">
        <w:rPr>
          <w:sz w:val="28"/>
          <w:szCs w:val="28"/>
          <w:lang w:val="uk-UA"/>
        </w:rPr>
        <w:t xml:space="preserve"> багатопрофільна лікарня» </w:t>
      </w:r>
      <w:proofErr w:type="spellStart"/>
      <w:r w:rsidRPr="0042200A">
        <w:rPr>
          <w:sz w:val="28"/>
          <w:szCs w:val="28"/>
          <w:lang w:val="uk-UA"/>
        </w:rPr>
        <w:t>Новоодеської</w:t>
      </w:r>
      <w:proofErr w:type="spellEnd"/>
      <w:r w:rsidRPr="0042200A">
        <w:rPr>
          <w:sz w:val="28"/>
          <w:szCs w:val="28"/>
          <w:lang w:val="uk-UA"/>
        </w:rPr>
        <w:t xml:space="preserve"> міської ради Миколаївської області, на  період 2026-2029 років (далі – Програма) розроблена на підставі Закону України «Про місцеве самоврядування в Україні», Цивільного кодексу України, Господарського кодексу України, Бюджетного кодексу України, розпорядження Кабінету Міністрів України «Про схвалення Концепції реформи фінансування системи охорони здоров’я», Методичних рекомендацій з питань перетворення закладів охорони здоров’я з бюджетних установ у комунальні некомерційні підприємства. </w:t>
      </w:r>
    </w:p>
    <w:p w14:paraId="7FECE36D" w14:textId="77777777" w:rsidR="0042200A" w:rsidRPr="0042200A" w:rsidRDefault="0042200A" w:rsidP="0042200A">
      <w:pPr>
        <w:shd w:val="clear" w:color="auto" w:fill="FFFFFF"/>
        <w:ind w:right="-81" w:firstLine="567"/>
        <w:jc w:val="both"/>
        <w:rPr>
          <w:sz w:val="28"/>
          <w:szCs w:val="28"/>
          <w:lang w:val="uk-UA"/>
        </w:rPr>
      </w:pPr>
      <w:r w:rsidRPr="0042200A">
        <w:rPr>
          <w:sz w:val="28"/>
          <w:szCs w:val="28"/>
          <w:lang w:val="uk-UA"/>
        </w:rPr>
        <w:t>Актуальність Програми продиктована необхідністю поліпшення якості надання та доступності медичної допомоги населенню громади, поліпшення матеріально-технічної бази, підвищення престижу праці медичних працівників, покращення їх соціального та економічного становища, забезпечення багатопрофільної лікарні висококваліфікованими медичними працівниками, необхідністю поліпшення стану здоров’я населення шляхом забезпечення доступу до кваліфікованої амбулаторної та стаціонарної медичної допомоги, орієнтованої на інтегрований підхід до рішення медико-санітарних потреб окремих громадян, родин та громади в цілому.</w:t>
      </w:r>
    </w:p>
    <w:p w14:paraId="3DDDC9A7" w14:textId="77777777" w:rsidR="0042200A" w:rsidRPr="0042200A" w:rsidRDefault="0042200A" w:rsidP="0042200A">
      <w:pPr>
        <w:autoSpaceDE w:val="0"/>
        <w:autoSpaceDN w:val="0"/>
        <w:adjustRightInd w:val="0"/>
        <w:ind w:right="-81"/>
        <w:jc w:val="center"/>
        <w:rPr>
          <w:b/>
          <w:sz w:val="28"/>
          <w:szCs w:val="28"/>
          <w:lang w:val="uk-UA"/>
        </w:rPr>
      </w:pPr>
    </w:p>
    <w:p w14:paraId="008DEBA8" w14:textId="77777777" w:rsidR="0042200A" w:rsidRPr="0042200A" w:rsidRDefault="0042200A" w:rsidP="0042200A">
      <w:pPr>
        <w:autoSpaceDE w:val="0"/>
        <w:autoSpaceDN w:val="0"/>
        <w:adjustRightInd w:val="0"/>
        <w:ind w:right="-81"/>
        <w:jc w:val="center"/>
        <w:rPr>
          <w:b/>
          <w:sz w:val="28"/>
          <w:szCs w:val="28"/>
          <w:lang w:val="uk-UA"/>
        </w:rPr>
      </w:pPr>
    </w:p>
    <w:p w14:paraId="5F96334B" w14:textId="77777777" w:rsidR="0042200A" w:rsidRPr="0042200A" w:rsidRDefault="0042200A" w:rsidP="0042200A">
      <w:pPr>
        <w:autoSpaceDE w:val="0"/>
        <w:autoSpaceDN w:val="0"/>
        <w:adjustRightInd w:val="0"/>
        <w:ind w:right="-81"/>
        <w:jc w:val="center"/>
        <w:rPr>
          <w:b/>
          <w:sz w:val="28"/>
          <w:szCs w:val="28"/>
          <w:lang w:val="uk-UA"/>
        </w:rPr>
      </w:pPr>
    </w:p>
    <w:p w14:paraId="203AA4FB" w14:textId="77777777" w:rsidR="0042200A" w:rsidRPr="0042200A" w:rsidRDefault="0042200A" w:rsidP="0042200A">
      <w:pPr>
        <w:autoSpaceDE w:val="0"/>
        <w:autoSpaceDN w:val="0"/>
        <w:adjustRightInd w:val="0"/>
        <w:ind w:right="-81"/>
        <w:jc w:val="center"/>
        <w:rPr>
          <w:b/>
          <w:sz w:val="28"/>
          <w:szCs w:val="28"/>
          <w:lang w:val="uk-UA"/>
        </w:rPr>
      </w:pPr>
    </w:p>
    <w:p w14:paraId="04D8033C" w14:textId="77777777" w:rsidR="0042200A" w:rsidRPr="0042200A" w:rsidRDefault="0042200A" w:rsidP="0042200A">
      <w:pPr>
        <w:autoSpaceDE w:val="0"/>
        <w:autoSpaceDN w:val="0"/>
        <w:adjustRightInd w:val="0"/>
        <w:ind w:right="-81"/>
        <w:jc w:val="center"/>
        <w:rPr>
          <w:b/>
          <w:sz w:val="28"/>
          <w:szCs w:val="28"/>
          <w:lang w:val="uk-UA"/>
        </w:rPr>
      </w:pPr>
    </w:p>
    <w:p w14:paraId="6E00C44D" w14:textId="77777777" w:rsidR="0042200A" w:rsidRPr="0042200A" w:rsidRDefault="0042200A" w:rsidP="0042200A">
      <w:pPr>
        <w:autoSpaceDE w:val="0"/>
        <w:autoSpaceDN w:val="0"/>
        <w:adjustRightInd w:val="0"/>
        <w:ind w:right="-81"/>
        <w:jc w:val="center"/>
        <w:rPr>
          <w:b/>
          <w:sz w:val="28"/>
          <w:szCs w:val="28"/>
          <w:lang w:val="uk-UA"/>
        </w:rPr>
      </w:pPr>
    </w:p>
    <w:p w14:paraId="2E779DF5" w14:textId="77777777" w:rsidR="0042200A" w:rsidRPr="0042200A" w:rsidRDefault="0042200A" w:rsidP="0042200A">
      <w:pPr>
        <w:autoSpaceDE w:val="0"/>
        <w:autoSpaceDN w:val="0"/>
        <w:adjustRightInd w:val="0"/>
        <w:ind w:right="-81"/>
        <w:jc w:val="center"/>
        <w:rPr>
          <w:b/>
          <w:sz w:val="28"/>
          <w:szCs w:val="28"/>
          <w:lang w:val="uk-UA"/>
        </w:rPr>
      </w:pPr>
    </w:p>
    <w:p w14:paraId="3DF38DB4" w14:textId="77777777" w:rsidR="0042200A" w:rsidRPr="0042200A" w:rsidRDefault="0042200A" w:rsidP="0042200A">
      <w:pPr>
        <w:autoSpaceDE w:val="0"/>
        <w:autoSpaceDN w:val="0"/>
        <w:adjustRightInd w:val="0"/>
        <w:ind w:right="-81"/>
        <w:jc w:val="center"/>
        <w:rPr>
          <w:b/>
          <w:sz w:val="28"/>
          <w:szCs w:val="28"/>
          <w:lang w:val="uk-UA"/>
        </w:rPr>
      </w:pPr>
      <w:r w:rsidRPr="0042200A">
        <w:rPr>
          <w:b/>
          <w:sz w:val="28"/>
          <w:szCs w:val="28"/>
          <w:lang w:val="uk-UA"/>
        </w:rPr>
        <w:lastRenderedPageBreak/>
        <w:t xml:space="preserve">Розділ 2. МЕТА ТА ОСНОВНІ ЗАВДАННЯ ПРОГРАМИ </w:t>
      </w:r>
    </w:p>
    <w:p w14:paraId="43901A17" w14:textId="77777777" w:rsidR="0042200A" w:rsidRPr="0042200A" w:rsidRDefault="0042200A" w:rsidP="0042200A">
      <w:pPr>
        <w:autoSpaceDE w:val="0"/>
        <w:autoSpaceDN w:val="0"/>
        <w:adjustRightInd w:val="0"/>
        <w:ind w:right="-81"/>
        <w:jc w:val="center"/>
        <w:rPr>
          <w:b/>
          <w:sz w:val="28"/>
          <w:szCs w:val="28"/>
          <w:lang w:val="uk-UA"/>
        </w:rPr>
      </w:pPr>
    </w:p>
    <w:p w14:paraId="0A45CD2F" w14:textId="77777777" w:rsidR="0042200A" w:rsidRPr="0042200A" w:rsidRDefault="0042200A" w:rsidP="0042200A">
      <w:pPr>
        <w:ind w:right="-81" w:firstLine="567"/>
        <w:jc w:val="both"/>
        <w:rPr>
          <w:b/>
          <w:sz w:val="28"/>
          <w:szCs w:val="28"/>
          <w:lang w:val="uk-UA"/>
        </w:rPr>
      </w:pPr>
      <w:r w:rsidRPr="0042200A">
        <w:rPr>
          <w:b/>
          <w:sz w:val="28"/>
          <w:szCs w:val="28"/>
          <w:lang w:val="uk-UA"/>
        </w:rPr>
        <w:t>Метою Програми є:</w:t>
      </w:r>
    </w:p>
    <w:p w14:paraId="32DD3BF9" w14:textId="77777777" w:rsidR="0042200A" w:rsidRPr="0042200A" w:rsidRDefault="0042200A" w:rsidP="0042200A">
      <w:pPr>
        <w:ind w:right="-81"/>
        <w:jc w:val="both"/>
        <w:rPr>
          <w:sz w:val="28"/>
          <w:szCs w:val="28"/>
          <w:lang w:val="uk-UA"/>
        </w:rPr>
      </w:pPr>
      <w:r w:rsidRPr="0042200A">
        <w:rPr>
          <w:sz w:val="28"/>
          <w:szCs w:val="28"/>
          <w:lang w:val="uk-UA"/>
        </w:rPr>
        <w:t xml:space="preserve">забезпечення зниження рівня захворюваності, інвалідності та смертності населення шляхом формування ефективного функціонування системи надання доступної і якісної вторинної медичної допомоги, зокрема: </w:t>
      </w:r>
    </w:p>
    <w:p w14:paraId="6C528643" w14:textId="77777777" w:rsidR="0042200A" w:rsidRPr="0042200A" w:rsidRDefault="0042200A" w:rsidP="0042200A">
      <w:pPr>
        <w:numPr>
          <w:ilvl w:val="0"/>
          <w:numId w:val="22"/>
        </w:numPr>
        <w:tabs>
          <w:tab w:val="clear" w:pos="720"/>
          <w:tab w:val="num" w:pos="0"/>
        </w:tabs>
        <w:spacing w:after="120"/>
        <w:ind w:left="0" w:right="-79" w:firstLine="540"/>
        <w:jc w:val="both"/>
        <w:rPr>
          <w:sz w:val="28"/>
          <w:szCs w:val="28"/>
          <w:lang w:val="uk-UA"/>
        </w:rPr>
      </w:pPr>
      <w:r w:rsidRPr="0042200A">
        <w:rPr>
          <w:sz w:val="28"/>
          <w:szCs w:val="28"/>
          <w:lang w:val="uk-UA"/>
        </w:rPr>
        <w:t xml:space="preserve">забезпечення права на своєчасну першу невідкладну допомогу при нещасних випадках, гострих захворюваннях; </w:t>
      </w:r>
    </w:p>
    <w:p w14:paraId="34F5AB22" w14:textId="77777777" w:rsidR="0042200A" w:rsidRPr="0042200A" w:rsidRDefault="0042200A" w:rsidP="0042200A">
      <w:pPr>
        <w:numPr>
          <w:ilvl w:val="0"/>
          <w:numId w:val="22"/>
        </w:numPr>
        <w:spacing w:after="120"/>
        <w:ind w:left="0" w:right="-79" w:firstLine="540"/>
        <w:jc w:val="both"/>
        <w:rPr>
          <w:sz w:val="28"/>
          <w:szCs w:val="28"/>
          <w:lang w:val="uk-UA"/>
        </w:rPr>
      </w:pPr>
      <w:r w:rsidRPr="0042200A">
        <w:rPr>
          <w:sz w:val="28"/>
          <w:szCs w:val="28"/>
          <w:lang w:val="uk-UA"/>
        </w:rPr>
        <w:t xml:space="preserve">попередження масових інфекційних захворювань; </w:t>
      </w:r>
    </w:p>
    <w:p w14:paraId="4FB2F551" w14:textId="77777777" w:rsidR="0042200A" w:rsidRPr="0042200A" w:rsidRDefault="0042200A" w:rsidP="0042200A">
      <w:pPr>
        <w:numPr>
          <w:ilvl w:val="0"/>
          <w:numId w:val="22"/>
        </w:numPr>
        <w:spacing w:after="120"/>
        <w:ind w:left="0" w:right="-79" w:firstLine="540"/>
        <w:jc w:val="both"/>
        <w:rPr>
          <w:sz w:val="28"/>
          <w:szCs w:val="28"/>
          <w:lang w:val="uk-UA"/>
        </w:rPr>
      </w:pPr>
      <w:r w:rsidRPr="0042200A">
        <w:rPr>
          <w:sz w:val="28"/>
          <w:szCs w:val="28"/>
          <w:lang w:val="uk-UA"/>
        </w:rPr>
        <w:t xml:space="preserve">запобігання демографічній кризі, профілактика спадкових захворювань; </w:t>
      </w:r>
    </w:p>
    <w:p w14:paraId="1F7A0696" w14:textId="77777777" w:rsidR="0042200A" w:rsidRPr="0042200A" w:rsidRDefault="0042200A" w:rsidP="0042200A">
      <w:pPr>
        <w:numPr>
          <w:ilvl w:val="0"/>
          <w:numId w:val="22"/>
        </w:numPr>
        <w:spacing w:after="120"/>
        <w:ind w:left="0" w:right="-79" w:firstLine="540"/>
        <w:jc w:val="both"/>
        <w:rPr>
          <w:sz w:val="28"/>
          <w:szCs w:val="28"/>
          <w:lang w:val="uk-UA"/>
        </w:rPr>
      </w:pPr>
      <w:r w:rsidRPr="0042200A">
        <w:rPr>
          <w:sz w:val="28"/>
          <w:szCs w:val="28"/>
          <w:lang w:val="uk-UA"/>
        </w:rPr>
        <w:t xml:space="preserve">контроль за охороною здоров’я дітей;  </w:t>
      </w:r>
    </w:p>
    <w:p w14:paraId="275B5A06" w14:textId="77777777" w:rsidR="0042200A" w:rsidRPr="0042200A" w:rsidRDefault="0042200A" w:rsidP="0042200A">
      <w:pPr>
        <w:numPr>
          <w:ilvl w:val="0"/>
          <w:numId w:val="22"/>
        </w:numPr>
        <w:ind w:left="0" w:right="-81" w:firstLine="540"/>
        <w:jc w:val="both"/>
        <w:rPr>
          <w:sz w:val="28"/>
          <w:szCs w:val="28"/>
          <w:lang w:val="uk-UA"/>
        </w:rPr>
      </w:pPr>
      <w:r w:rsidRPr="0042200A">
        <w:rPr>
          <w:sz w:val="28"/>
          <w:szCs w:val="28"/>
          <w:lang w:val="uk-UA"/>
        </w:rPr>
        <w:t xml:space="preserve">об’єднання зусиль міської та сільських рад, районної влади, керівників підприємств, установ, організацій, що здійснюють діяльність в напрямку підвищення стандартів життя, модернізації та зміцнення матеріально-технічної бази </w:t>
      </w:r>
      <w:proofErr w:type="spellStart"/>
      <w:r w:rsidRPr="0042200A">
        <w:rPr>
          <w:sz w:val="28"/>
          <w:szCs w:val="28"/>
          <w:lang w:val="uk-UA"/>
        </w:rPr>
        <w:t>Новоодеської</w:t>
      </w:r>
      <w:proofErr w:type="spellEnd"/>
      <w:r w:rsidRPr="0042200A">
        <w:rPr>
          <w:sz w:val="28"/>
          <w:szCs w:val="28"/>
          <w:lang w:val="uk-UA"/>
        </w:rPr>
        <w:t xml:space="preserve"> багатопрофільної лікарні, оснащення її необхідним медичним обладнанням, комп'ютерною технікою, автотранспортом, поліпшення умов праці медичних працівників, що допоможе забезпечити населення територіальної громади, якісними медичними послугами, вирішить питання кадрового забезпечення медичними працівниками.</w:t>
      </w:r>
    </w:p>
    <w:p w14:paraId="76994E20" w14:textId="77777777" w:rsidR="0042200A" w:rsidRPr="0042200A" w:rsidRDefault="0042200A" w:rsidP="0042200A">
      <w:pPr>
        <w:ind w:right="-81" w:firstLine="567"/>
        <w:jc w:val="both"/>
        <w:rPr>
          <w:sz w:val="28"/>
          <w:szCs w:val="28"/>
          <w:lang w:val="uk-UA"/>
        </w:rPr>
      </w:pPr>
    </w:p>
    <w:p w14:paraId="7257196F" w14:textId="77777777" w:rsidR="0042200A" w:rsidRPr="0042200A" w:rsidRDefault="0042200A" w:rsidP="0042200A">
      <w:pPr>
        <w:spacing w:after="120"/>
        <w:ind w:right="-79" w:firstLine="567"/>
        <w:jc w:val="both"/>
        <w:rPr>
          <w:b/>
          <w:sz w:val="28"/>
          <w:szCs w:val="28"/>
          <w:lang w:val="uk-UA"/>
        </w:rPr>
      </w:pPr>
      <w:r w:rsidRPr="0042200A">
        <w:rPr>
          <w:b/>
          <w:sz w:val="28"/>
          <w:szCs w:val="28"/>
          <w:lang w:val="uk-UA"/>
        </w:rPr>
        <w:t xml:space="preserve">Основними завданнями програми є: </w:t>
      </w:r>
    </w:p>
    <w:p w14:paraId="1277A240" w14:textId="77777777" w:rsidR="0042200A" w:rsidRPr="0042200A" w:rsidRDefault="0042200A" w:rsidP="0042200A">
      <w:pPr>
        <w:spacing w:after="120"/>
        <w:ind w:right="-79" w:firstLine="567"/>
        <w:jc w:val="both"/>
        <w:rPr>
          <w:sz w:val="28"/>
          <w:szCs w:val="28"/>
          <w:lang w:val="uk-UA"/>
        </w:rPr>
      </w:pPr>
      <w:r w:rsidRPr="0042200A">
        <w:rPr>
          <w:sz w:val="28"/>
          <w:szCs w:val="28"/>
          <w:lang w:val="uk-UA"/>
        </w:rPr>
        <w:t>- пріоритетний розвиток вторинної медичної допомоги, удосконалення надання невідкладної медичної допомоги населенню, укріплення та оновлення матеріально-технічної бази, поліпшення забезпечення кваліфікованими медичними кадрами, перехід до фінансування закупівлі сучасного медичного обладнання та матеріальної мотивації праці медичних працівників, забезпечення належного фінансування потреб при наданні стаціонарної медичної допомоги;</w:t>
      </w:r>
    </w:p>
    <w:p w14:paraId="12982C85" w14:textId="77777777" w:rsidR="0042200A" w:rsidRPr="0042200A" w:rsidRDefault="0042200A" w:rsidP="0042200A">
      <w:pPr>
        <w:spacing w:after="120"/>
        <w:ind w:right="-79" w:firstLine="567"/>
        <w:jc w:val="both"/>
        <w:rPr>
          <w:sz w:val="28"/>
          <w:szCs w:val="28"/>
          <w:lang w:val="uk-UA"/>
        </w:rPr>
      </w:pPr>
      <w:r w:rsidRPr="0042200A">
        <w:rPr>
          <w:sz w:val="28"/>
          <w:szCs w:val="28"/>
          <w:lang w:val="uk-UA"/>
        </w:rPr>
        <w:t xml:space="preserve">- забезпечення лікарськими засобами при </w:t>
      </w:r>
      <w:proofErr w:type="spellStart"/>
      <w:r w:rsidRPr="0042200A">
        <w:rPr>
          <w:sz w:val="28"/>
          <w:szCs w:val="28"/>
          <w:lang w:val="uk-UA"/>
        </w:rPr>
        <w:t>життєво</w:t>
      </w:r>
      <w:proofErr w:type="spellEnd"/>
      <w:r w:rsidRPr="0042200A">
        <w:rPr>
          <w:sz w:val="28"/>
          <w:szCs w:val="28"/>
          <w:lang w:val="uk-UA"/>
        </w:rPr>
        <w:t xml:space="preserve">-невідкладних станах для надання медичної допомоги мешканцям </w:t>
      </w:r>
      <w:proofErr w:type="spellStart"/>
      <w:r w:rsidRPr="0042200A">
        <w:rPr>
          <w:sz w:val="28"/>
          <w:szCs w:val="28"/>
          <w:lang w:val="uk-UA"/>
        </w:rPr>
        <w:t>Новоодеської</w:t>
      </w:r>
      <w:proofErr w:type="spellEnd"/>
      <w:r w:rsidRPr="0042200A">
        <w:rPr>
          <w:sz w:val="28"/>
          <w:szCs w:val="28"/>
          <w:lang w:val="uk-UA"/>
        </w:rPr>
        <w:t xml:space="preserve">, Костянтинівської та </w:t>
      </w:r>
      <w:proofErr w:type="spellStart"/>
      <w:r w:rsidRPr="0042200A">
        <w:rPr>
          <w:sz w:val="28"/>
          <w:szCs w:val="28"/>
          <w:lang w:val="uk-UA"/>
        </w:rPr>
        <w:t>Сухоєланецької</w:t>
      </w:r>
      <w:proofErr w:type="spellEnd"/>
      <w:r w:rsidRPr="0042200A">
        <w:rPr>
          <w:sz w:val="28"/>
          <w:szCs w:val="28"/>
          <w:lang w:val="uk-UA"/>
        </w:rPr>
        <w:t xml:space="preserve"> ОТГ, у тому числі пільгових категорій населення;</w:t>
      </w:r>
    </w:p>
    <w:p w14:paraId="72F0B7CA" w14:textId="57E390A8" w:rsidR="0042200A" w:rsidRPr="0042200A" w:rsidRDefault="0042200A" w:rsidP="0042200A">
      <w:pPr>
        <w:spacing w:after="120"/>
        <w:ind w:right="-79" w:firstLine="567"/>
        <w:jc w:val="both"/>
        <w:rPr>
          <w:sz w:val="28"/>
          <w:szCs w:val="28"/>
          <w:lang w:val="uk-UA"/>
        </w:rPr>
      </w:pPr>
      <w:r w:rsidRPr="0042200A">
        <w:rPr>
          <w:sz w:val="28"/>
          <w:szCs w:val="28"/>
          <w:lang w:val="uk-UA"/>
        </w:rPr>
        <w:t xml:space="preserve">- оплата поточних ремонтів приміщень </w:t>
      </w:r>
      <w:r w:rsidRPr="0042200A">
        <w:rPr>
          <w:bCs/>
          <w:sz w:val="28"/>
          <w:szCs w:val="28"/>
          <w:lang w:val="uk-UA"/>
        </w:rPr>
        <w:t xml:space="preserve">комунального некомерційного підприємства </w:t>
      </w:r>
      <w:r w:rsidRPr="0042200A">
        <w:rPr>
          <w:sz w:val="28"/>
          <w:szCs w:val="28"/>
          <w:lang w:val="uk-UA"/>
        </w:rPr>
        <w:t>«</w:t>
      </w:r>
      <w:proofErr w:type="spellStart"/>
      <w:r w:rsidRPr="0042200A">
        <w:rPr>
          <w:sz w:val="28"/>
          <w:szCs w:val="28"/>
          <w:lang w:val="uk-UA"/>
        </w:rPr>
        <w:t>Новоодеська</w:t>
      </w:r>
      <w:proofErr w:type="spellEnd"/>
      <w:r w:rsidRPr="0042200A">
        <w:rPr>
          <w:sz w:val="28"/>
          <w:szCs w:val="28"/>
          <w:lang w:val="uk-UA"/>
        </w:rPr>
        <w:t xml:space="preserve"> багатопрофільна лікарня»</w:t>
      </w:r>
      <w:r>
        <w:rPr>
          <w:sz w:val="28"/>
          <w:szCs w:val="28"/>
          <w:lang w:val="uk-UA"/>
        </w:rPr>
        <w:t xml:space="preserve"> </w:t>
      </w:r>
      <w:r w:rsidRPr="0042200A">
        <w:rPr>
          <w:bCs/>
          <w:sz w:val="28"/>
          <w:szCs w:val="28"/>
          <w:lang w:val="uk-UA"/>
        </w:rPr>
        <w:t xml:space="preserve">(далі </w:t>
      </w:r>
      <w:r w:rsidRPr="0042200A">
        <w:rPr>
          <w:sz w:val="28"/>
          <w:szCs w:val="28"/>
          <w:lang w:val="uk-UA"/>
        </w:rPr>
        <w:t>–</w:t>
      </w:r>
      <w:r w:rsidRPr="0042200A">
        <w:rPr>
          <w:bCs/>
          <w:sz w:val="28"/>
          <w:szCs w:val="28"/>
          <w:lang w:val="uk-UA"/>
        </w:rPr>
        <w:t xml:space="preserve"> КНП)</w:t>
      </w:r>
      <w:r w:rsidRPr="0042200A">
        <w:rPr>
          <w:sz w:val="28"/>
          <w:szCs w:val="28"/>
          <w:lang w:val="uk-UA"/>
        </w:rPr>
        <w:t>;</w:t>
      </w:r>
    </w:p>
    <w:p w14:paraId="17C7B98B" w14:textId="77777777" w:rsidR="0042200A" w:rsidRPr="0042200A" w:rsidRDefault="0042200A" w:rsidP="0042200A">
      <w:pPr>
        <w:spacing w:after="120"/>
        <w:ind w:right="-79" w:firstLine="567"/>
        <w:jc w:val="both"/>
        <w:rPr>
          <w:sz w:val="28"/>
          <w:szCs w:val="28"/>
          <w:lang w:val="uk-UA"/>
        </w:rPr>
      </w:pPr>
      <w:r w:rsidRPr="0042200A">
        <w:rPr>
          <w:sz w:val="28"/>
          <w:szCs w:val="28"/>
          <w:lang w:val="uk-UA"/>
        </w:rPr>
        <w:t>- придбання предметів, матеріалів, інвентарю, обладнання та предметів довгострокового користування для потреб КНП;</w:t>
      </w:r>
    </w:p>
    <w:p w14:paraId="6425D865" w14:textId="77777777" w:rsidR="0042200A" w:rsidRPr="0042200A" w:rsidRDefault="0042200A" w:rsidP="0042200A">
      <w:pPr>
        <w:spacing w:after="120"/>
        <w:ind w:right="-79" w:firstLine="567"/>
        <w:jc w:val="both"/>
        <w:rPr>
          <w:sz w:val="28"/>
          <w:szCs w:val="28"/>
          <w:lang w:val="uk-UA"/>
        </w:rPr>
      </w:pPr>
      <w:r w:rsidRPr="0042200A">
        <w:rPr>
          <w:sz w:val="28"/>
          <w:szCs w:val="28"/>
          <w:lang w:val="uk-UA"/>
        </w:rPr>
        <w:t>- оплата  комунальних  послуг  та  енергоносіїв;</w:t>
      </w:r>
    </w:p>
    <w:p w14:paraId="1AEB7ECC" w14:textId="77777777" w:rsidR="0042200A" w:rsidRPr="0042200A" w:rsidRDefault="0042200A" w:rsidP="0042200A">
      <w:pPr>
        <w:spacing w:after="120"/>
        <w:ind w:right="-79" w:firstLine="567"/>
        <w:jc w:val="both"/>
        <w:rPr>
          <w:sz w:val="28"/>
          <w:szCs w:val="28"/>
          <w:lang w:val="uk-UA"/>
        </w:rPr>
      </w:pPr>
      <w:r w:rsidRPr="0042200A">
        <w:rPr>
          <w:sz w:val="28"/>
          <w:szCs w:val="28"/>
          <w:lang w:val="uk-UA"/>
        </w:rPr>
        <w:t>- оплата поточного та капітального ремонту, реконструкції об’єктів КНП;</w:t>
      </w:r>
    </w:p>
    <w:p w14:paraId="576C255C" w14:textId="77777777" w:rsidR="0042200A" w:rsidRPr="0042200A" w:rsidRDefault="0042200A" w:rsidP="0042200A">
      <w:pPr>
        <w:spacing w:after="120"/>
        <w:ind w:right="-79" w:firstLine="567"/>
        <w:jc w:val="both"/>
        <w:rPr>
          <w:sz w:val="28"/>
          <w:szCs w:val="28"/>
          <w:lang w:val="uk-UA"/>
        </w:rPr>
      </w:pPr>
      <w:r w:rsidRPr="0042200A">
        <w:rPr>
          <w:sz w:val="28"/>
          <w:szCs w:val="28"/>
          <w:lang w:val="uk-UA"/>
        </w:rPr>
        <w:t>- оплата медичних послуг;</w:t>
      </w:r>
    </w:p>
    <w:p w14:paraId="6AE21EAC" w14:textId="77777777" w:rsidR="0042200A" w:rsidRPr="0042200A" w:rsidRDefault="0042200A" w:rsidP="0042200A">
      <w:pPr>
        <w:spacing w:after="120"/>
        <w:ind w:right="-79" w:firstLine="567"/>
        <w:jc w:val="both"/>
        <w:rPr>
          <w:sz w:val="28"/>
          <w:szCs w:val="28"/>
          <w:lang w:val="uk-UA"/>
        </w:rPr>
      </w:pPr>
      <w:r w:rsidRPr="0042200A">
        <w:rPr>
          <w:sz w:val="28"/>
          <w:szCs w:val="28"/>
          <w:lang w:val="uk-UA"/>
        </w:rPr>
        <w:t>- відшкодування вартості проїзду до спеціалізованих закладів згідно лікарських направлень;</w:t>
      </w:r>
    </w:p>
    <w:p w14:paraId="7FBFAE08" w14:textId="77777777" w:rsidR="0042200A" w:rsidRPr="0042200A" w:rsidRDefault="0042200A" w:rsidP="0042200A">
      <w:pPr>
        <w:autoSpaceDE w:val="0"/>
        <w:autoSpaceDN w:val="0"/>
        <w:adjustRightInd w:val="0"/>
        <w:spacing w:after="120"/>
        <w:ind w:right="-79" w:firstLine="567"/>
        <w:jc w:val="both"/>
        <w:rPr>
          <w:sz w:val="28"/>
          <w:szCs w:val="28"/>
          <w:lang w:val="uk-UA"/>
        </w:rPr>
      </w:pPr>
      <w:r w:rsidRPr="0042200A">
        <w:rPr>
          <w:sz w:val="28"/>
          <w:szCs w:val="28"/>
          <w:lang w:val="uk-UA"/>
        </w:rPr>
        <w:lastRenderedPageBreak/>
        <w:t xml:space="preserve">- надання  безкоштовних  медичних  послуг  пільговим  категоріям населення (забезпечення безкоштовним  зубопротезуванням учасників АТО, учасників ВВВ, та інших  пільгових категорій), тощо; </w:t>
      </w:r>
    </w:p>
    <w:p w14:paraId="77846B5A" w14:textId="77777777" w:rsidR="0042200A" w:rsidRPr="0042200A" w:rsidRDefault="0042200A" w:rsidP="0042200A">
      <w:pPr>
        <w:spacing w:after="120"/>
        <w:ind w:right="-79" w:firstLine="567"/>
        <w:jc w:val="both"/>
        <w:rPr>
          <w:sz w:val="28"/>
          <w:szCs w:val="28"/>
          <w:lang w:val="uk-UA"/>
        </w:rPr>
      </w:pPr>
      <w:r w:rsidRPr="0042200A">
        <w:rPr>
          <w:sz w:val="28"/>
          <w:szCs w:val="28"/>
          <w:lang w:val="uk-UA"/>
        </w:rPr>
        <w:t>- забезпечення радіаційної безпеки (ліцензована у встановленому порядку  діяльність з використанням джерел іонізуючого виробництва);</w:t>
      </w:r>
    </w:p>
    <w:p w14:paraId="2E17650A" w14:textId="77777777" w:rsidR="0042200A" w:rsidRPr="0042200A" w:rsidRDefault="0042200A" w:rsidP="0042200A">
      <w:pPr>
        <w:ind w:right="-81" w:firstLine="567"/>
        <w:jc w:val="both"/>
        <w:rPr>
          <w:sz w:val="28"/>
          <w:szCs w:val="28"/>
          <w:lang w:val="uk-UA"/>
        </w:rPr>
      </w:pPr>
      <w:r w:rsidRPr="0042200A">
        <w:rPr>
          <w:sz w:val="28"/>
          <w:szCs w:val="28"/>
          <w:lang w:val="uk-UA"/>
        </w:rPr>
        <w:t>- забезпечення санітарного та епідемічного благополуччя населення – дотримання правил і норм щодо поводження з медичними відходами, тощо.</w:t>
      </w:r>
    </w:p>
    <w:p w14:paraId="528C0886" w14:textId="77777777" w:rsidR="0042200A" w:rsidRPr="0042200A" w:rsidRDefault="0042200A" w:rsidP="0042200A">
      <w:pPr>
        <w:ind w:right="-81" w:firstLine="567"/>
        <w:jc w:val="both"/>
        <w:rPr>
          <w:sz w:val="28"/>
          <w:szCs w:val="28"/>
          <w:lang w:val="uk-UA"/>
        </w:rPr>
      </w:pPr>
    </w:p>
    <w:p w14:paraId="612FD8FD" w14:textId="77777777" w:rsidR="0042200A" w:rsidRPr="0042200A" w:rsidRDefault="0042200A" w:rsidP="0042200A">
      <w:pPr>
        <w:ind w:right="-81"/>
        <w:jc w:val="center"/>
        <w:rPr>
          <w:b/>
          <w:sz w:val="28"/>
          <w:szCs w:val="28"/>
          <w:lang w:val="uk-UA"/>
        </w:rPr>
      </w:pPr>
      <w:r w:rsidRPr="0042200A">
        <w:rPr>
          <w:b/>
          <w:sz w:val="28"/>
          <w:szCs w:val="28"/>
          <w:lang w:val="uk-UA"/>
        </w:rPr>
        <w:t xml:space="preserve"> Розділ 3. ПРОБЛЕМИ СТАЦІОНАРНОЇ МЕДИЧНОЇ ДОПОМОГИ, НА РОЗВ'ЯЗАННЯ ЯКИХ СПРЯМОВАНА ПРОГРАМА   </w:t>
      </w:r>
    </w:p>
    <w:p w14:paraId="03A459B9" w14:textId="77777777" w:rsidR="0042200A" w:rsidRPr="0042200A" w:rsidRDefault="0042200A" w:rsidP="0042200A">
      <w:pPr>
        <w:tabs>
          <w:tab w:val="left" w:pos="1560"/>
        </w:tabs>
        <w:ind w:right="-81"/>
        <w:jc w:val="center"/>
        <w:rPr>
          <w:b/>
          <w:sz w:val="28"/>
          <w:szCs w:val="28"/>
          <w:lang w:val="uk-UA"/>
        </w:rPr>
      </w:pPr>
    </w:p>
    <w:p w14:paraId="5312D2B1" w14:textId="77777777" w:rsidR="0042200A" w:rsidRPr="0042200A" w:rsidRDefault="0042200A" w:rsidP="0042200A">
      <w:pPr>
        <w:ind w:right="-81" w:firstLine="567"/>
        <w:jc w:val="both"/>
        <w:rPr>
          <w:sz w:val="28"/>
          <w:szCs w:val="28"/>
          <w:lang w:val="uk-UA"/>
        </w:rPr>
      </w:pPr>
      <w:r w:rsidRPr="0042200A">
        <w:rPr>
          <w:bCs/>
          <w:sz w:val="28"/>
          <w:szCs w:val="28"/>
          <w:lang w:val="uk-UA"/>
        </w:rPr>
        <w:t xml:space="preserve">КНП </w:t>
      </w:r>
      <w:r w:rsidRPr="0042200A">
        <w:rPr>
          <w:sz w:val="28"/>
          <w:szCs w:val="28"/>
          <w:lang w:val="uk-UA"/>
        </w:rPr>
        <w:t xml:space="preserve">здійснює медичне обслуговування населення, що проживає на території </w:t>
      </w:r>
      <w:proofErr w:type="spellStart"/>
      <w:r w:rsidRPr="0042200A">
        <w:rPr>
          <w:sz w:val="28"/>
          <w:szCs w:val="28"/>
          <w:lang w:val="uk-UA"/>
        </w:rPr>
        <w:t>Новоодеської</w:t>
      </w:r>
      <w:proofErr w:type="spellEnd"/>
      <w:r w:rsidRPr="0042200A">
        <w:rPr>
          <w:sz w:val="28"/>
          <w:szCs w:val="28"/>
          <w:lang w:val="uk-UA"/>
        </w:rPr>
        <w:t xml:space="preserve"> міської, Костянтинівської та </w:t>
      </w:r>
      <w:proofErr w:type="spellStart"/>
      <w:r w:rsidRPr="0042200A">
        <w:rPr>
          <w:sz w:val="28"/>
          <w:szCs w:val="28"/>
          <w:lang w:val="uk-UA"/>
        </w:rPr>
        <w:t>Сухоєланецької</w:t>
      </w:r>
      <w:proofErr w:type="spellEnd"/>
      <w:r w:rsidRPr="0042200A">
        <w:rPr>
          <w:sz w:val="28"/>
          <w:szCs w:val="28"/>
          <w:lang w:val="uk-UA"/>
        </w:rPr>
        <w:t xml:space="preserve"> сільських громад, всього  31 968  чоловік  населення.</w:t>
      </w:r>
    </w:p>
    <w:p w14:paraId="1429AAE4" w14:textId="77777777" w:rsidR="0042200A" w:rsidRPr="0042200A" w:rsidRDefault="0042200A" w:rsidP="0042200A">
      <w:pPr>
        <w:ind w:right="-81" w:firstLine="567"/>
        <w:jc w:val="both"/>
        <w:rPr>
          <w:sz w:val="28"/>
          <w:szCs w:val="28"/>
          <w:lang w:val="uk-UA"/>
        </w:rPr>
      </w:pPr>
      <w:r w:rsidRPr="0042200A">
        <w:rPr>
          <w:sz w:val="28"/>
          <w:szCs w:val="28"/>
          <w:lang w:val="uk-UA"/>
        </w:rPr>
        <w:t>Потужність закладу 200 відвідувань на день, 109 стаціонарних ліжок.</w:t>
      </w:r>
    </w:p>
    <w:p w14:paraId="1D8DB776" w14:textId="77777777" w:rsidR="0042200A" w:rsidRPr="0042200A" w:rsidRDefault="0042200A" w:rsidP="0042200A">
      <w:pPr>
        <w:ind w:right="-81" w:firstLine="567"/>
        <w:jc w:val="both"/>
        <w:rPr>
          <w:sz w:val="28"/>
          <w:szCs w:val="28"/>
          <w:lang w:val="uk-UA"/>
        </w:rPr>
      </w:pPr>
      <w:r w:rsidRPr="0042200A">
        <w:rPr>
          <w:sz w:val="28"/>
          <w:szCs w:val="28"/>
          <w:lang w:val="uk-UA"/>
        </w:rPr>
        <w:t>Забезпеченість стаціонарними ліжками – 33,8 на 10 тисяч населення.</w:t>
      </w:r>
    </w:p>
    <w:p w14:paraId="60C3DA0B" w14:textId="77777777" w:rsidR="0042200A" w:rsidRPr="0042200A" w:rsidRDefault="0042200A" w:rsidP="0042200A">
      <w:pPr>
        <w:autoSpaceDE w:val="0"/>
        <w:autoSpaceDN w:val="0"/>
        <w:adjustRightInd w:val="0"/>
        <w:ind w:right="-81" w:firstLine="567"/>
        <w:jc w:val="both"/>
        <w:rPr>
          <w:sz w:val="28"/>
          <w:szCs w:val="28"/>
          <w:lang w:val="uk-UA"/>
        </w:rPr>
      </w:pPr>
      <w:r w:rsidRPr="0042200A">
        <w:rPr>
          <w:sz w:val="28"/>
          <w:szCs w:val="28"/>
          <w:lang w:val="uk-UA"/>
        </w:rPr>
        <w:t xml:space="preserve">Залишається складною демографічна ситуація. Поступово зменшується показник природного приросту населення. З кожним роком відмічається ріст </w:t>
      </w:r>
      <w:proofErr w:type="spellStart"/>
      <w:r w:rsidRPr="0042200A">
        <w:rPr>
          <w:sz w:val="28"/>
          <w:szCs w:val="28"/>
          <w:lang w:val="uk-UA"/>
        </w:rPr>
        <w:t>інвалідизації</w:t>
      </w:r>
      <w:proofErr w:type="spellEnd"/>
      <w:r w:rsidRPr="0042200A">
        <w:rPr>
          <w:sz w:val="28"/>
          <w:szCs w:val="28"/>
          <w:lang w:val="uk-UA"/>
        </w:rPr>
        <w:t xml:space="preserve"> населення. На тлі несприятливих демографічних змін відбувається погіршення стану здоров'я населення з істотним підвищенням в усіх вікових групах рівнів захворюваності і поширеності </w:t>
      </w:r>
      <w:proofErr w:type="spellStart"/>
      <w:r w:rsidRPr="0042200A">
        <w:rPr>
          <w:sz w:val="28"/>
          <w:szCs w:val="28"/>
          <w:lang w:val="uk-UA"/>
        </w:rPr>
        <w:t>хвороб</w:t>
      </w:r>
      <w:proofErr w:type="spellEnd"/>
      <w:r w:rsidRPr="0042200A">
        <w:rPr>
          <w:sz w:val="28"/>
          <w:szCs w:val="28"/>
          <w:lang w:val="uk-UA"/>
        </w:rPr>
        <w:t xml:space="preserve">, зокрема хронічних неінфекційних захворювань, включаючи хвороби системи кровообігу, злоякісні новоутворення, цукровий діабет. Водночас, відмічається тенденція до погіршення стану здоров'я молоді, збільшення частоти соціально небезпечних </w:t>
      </w:r>
      <w:proofErr w:type="spellStart"/>
      <w:r w:rsidRPr="0042200A">
        <w:rPr>
          <w:sz w:val="28"/>
          <w:szCs w:val="28"/>
          <w:lang w:val="uk-UA"/>
        </w:rPr>
        <w:t>хвороб</w:t>
      </w:r>
      <w:proofErr w:type="spellEnd"/>
      <w:r w:rsidRPr="0042200A">
        <w:rPr>
          <w:sz w:val="28"/>
          <w:szCs w:val="28"/>
          <w:lang w:val="uk-UA"/>
        </w:rPr>
        <w:t xml:space="preserve">, у тому числі туберкульозу, гепатиту, та ВІЛ/СНІДу. </w:t>
      </w:r>
    </w:p>
    <w:p w14:paraId="5490D054" w14:textId="77777777" w:rsidR="0042200A" w:rsidRPr="0042200A" w:rsidRDefault="0042200A" w:rsidP="0042200A">
      <w:pPr>
        <w:autoSpaceDE w:val="0"/>
        <w:autoSpaceDN w:val="0"/>
        <w:adjustRightInd w:val="0"/>
        <w:ind w:right="-81" w:firstLine="567"/>
        <w:jc w:val="both"/>
        <w:rPr>
          <w:sz w:val="28"/>
          <w:szCs w:val="28"/>
          <w:lang w:val="uk-UA"/>
        </w:rPr>
      </w:pPr>
      <w:r w:rsidRPr="0042200A">
        <w:rPr>
          <w:sz w:val="28"/>
          <w:szCs w:val="28"/>
          <w:lang w:val="uk-UA"/>
        </w:rPr>
        <w:t>Поряд з цим на вторинному рівні залишається низка питань, які потребують доопрацювання та вирішення, а саме:</w:t>
      </w:r>
    </w:p>
    <w:p w14:paraId="52951BC7" w14:textId="77777777" w:rsidR="0042200A" w:rsidRPr="0042200A" w:rsidRDefault="0042200A" w:rsidP="0042200A">
      <w:pPr>
        <w:autoSpaceDE w:val="0"/>
        <w:autoSpaceDN w:val="0"/>
        <w:adjustRightInd w:val="0"/>
        <w:ind w:right="-81" w:firstLine="567"/>
        <w:jc w:val="both"/>
        <w:rPr>
          <w:sz w:val="28"/>
          <w:szCs w:val="28"/>
          <w:lang w:val="uk-UA"/>
        </w:rPr>
      </w:pPr>
    </w:p>
    <w:p w14:paraId="3D578566" w14:textId="77777777" w:rsidR="0042200A" w:rsidRPr="0042200A" w:rsidRDefault="0042200A" w:rsidP="0042200A">
      <w:pPr>
        <w:autoSpaceDE w:val="0"/>
        <w:autoSpaceDN w:val="0"/>
        <w:adjustRightInd w:val="0"/>
        <w:spacing w:after="120"/>
        <w:ind w:right="-79" w:firstLine="567"/>
        <w:jc w:val="both"/>
        <w:rPr>
          <w:sz w:val="28"/>
          <w:szCs w:val="28"/>
          <w:lang w:val="uk-UA"/>
        </w:rPr>
      </w:pPr>
      <w:r w:rsidRPr="0042200A">
        <w:rPr>
          <w:sz w:val="28"/>
          <w:szCs w:val="28"/>
          <w:lang w:val="uk-UA"/>
        </w:rPr>
        <w:t>- потреба постійної підготовки лікарських кадрів. Всього по закладу кадрове забезпечення лікарями за постійним місцем роботи, що надають  амбулаторно - поліклінічну та  стаціонарну  допомогу на вторинному  рівні, становить 17 лікарів, з них 6 – пенсійного  віку, 3- передпенсійного віку, 1  – інтерн. Питома вага лікарів пенсійного та перед пенсійного віку складає  58,8 %;</w:t>
      </w:r>
    </w:p>
    <w:p w14:paraId="61A5674E" w14:textId="77777777" w:rsidR="0042200A" w:rsidRPr="0042200A" w:rsidRDefault="0042200A" w:rsidP="0042200A">
      <w:pPr>
        <w:numPr>
          <w:ilvl w:val="0"/>
          <w:numId w:val="21"/>
        </w:numPr>
        <w:autoSpaceDE w:val="0"/>
        <w:autoSpaceDN w:val="0"/>
        <w:adjustRightInd w:val="0"/>
        <w:spacing w:after="120"/>
        <w:ind w:left="0" w:right="-79" w:firstLine="540"/>
        <w:jc w:val="both"/>
        <w:rPr>
          <w:sz w:val="28"/>
          <w:szCs w:val="28"/>
          <w:lang w:val="uk-UA"/>
        </w:rPr>
      </w:pPr>
      <w:r w:rsidRPr="0042200A">
        <w:rPr>
          <w:sz w:val="28"/>
          <w:szCs w:val="28"/>
          <w:lang w:val="uk-UA"/>
        </w:rPr>
        <w:t>впровадження інформаційно-аналітичної підтримки розвитку вторинної медичної допомоги, що забезпечить контроль за лікувально-діагностичним процесом та здійсненням профілактичних заходів, наданням медичних послуг,  що підвищать оперативність роботи лікаря, покращать систему планування і аналізу статистичної звітності;</w:t>
      </w:r>
    </w:p>
    <w:p w14:paraId="2178FF98" w14:textId="77777777" w:rsidR="0042200A" w:rsidRPr="0042200A" w:rsidRDefault="0042200A" w:rsidP="0042200A">
      <w:pPr>
        <w:numPr>
          <w:ilvl w:val="0"/>
          <w:numId w:val="21"/>
        </w:numPr>
        <w:autoSpaceDE w:val="0"/>
        <w:autoSpaceDN w:val="0"/>
        <w:adjustRightInd w:val="0"/>
        <w:spacing w:after="120"/>
        <w:ind w:left="0" w:right="-79" w:firstLine="540"/>
        <w:jc w:val="both"/>
        <w:rPr>
          <w:sz w:val="28"/>
          <w:szCs w:val="28"/>
          <w:lang w:val="uk-UA"/>
        </w:rPr>
      </w:pPr>
      <w:r w:rsidRPr="0042200A">
        <w:rPr>
          <w:sz w:val="28"/>
          <w:szCs w:val="28"/>
          <w:lang w:val="uk-UA"/>
        </w:rPr>
        <w:t>забезпечення населення ефективними, безпечними і якісними лікарськими засобами та виробами медичного призначення для надання невідкладної допомоги;</w:t>
      </w:r>
    </w:p>
    <w:p w14:paraId="39F21F0B" w14:textId="77777777" w:rsidR="0042200A" w:rsidRPr="0042200A" w:rsidRDefault="0042200A" w:rsidP="0042200A">
      <w:pPr>
        <w:numPr>
          <w:ilvl w:val="0"/>
          <w:numId w:val="21"/>
        </w:numPr>
        <w:autoSpaceDE w:val="0"/>
        <w:autoSpaceDN w:val="0"/>
        <w:adjustRightInd w:val="0"/>
        <w:spacing w:after="120"/>
        <w:ind w:left="0" w:right="-79" w:firstLine="540"/>
        <w:jc w:val="both"/>
        <w:rPr>
          <w:sz w:val="28"/>
          <w:szCs w:val="28"/>
          <w:lang w:val="uk-UA"/>
        </w:rPr>
      </w:pPr>
      <w:r w:rsidRPr="0042200A">
        <w:rPr>
          <w:sz w:val="28"/>
          <w:szCs w:val="28"/>
          <w:lang w:val="uk-UA"/>
        </w:rPr>
        <w:lastRenderedPageBreak/>
        <w:t xml:space="preserve">забезпечення безкоштовним зубопротезуванням та </w:t>
      </w:r>
      <w:proofErr w:type="spellStart"/>
      <w:r w:rsidRPr="0042200A">
        <w:rPr>
          <w:sz w:val="28"/>
          <w:szCs w:val="28"/>
          <w:lang w:val="uk-UA"/>
        </w:rPr>
        <w:t>зуболікуванням</w:t>
      </w:r>
      <w:proofErr w:type="spellEnd"/>
      <w:r w:rsidRPr="0042200A">
        <w:rPr>
          <w:sz w:val="28"/>
          <w:szCs w:val="28"/>
          <w:lang w:val="uk-UA"/>
        </w:rPr>
        <w:t xml:space="preserve"> учасників АТО, учасників бойових дій, учасників війни, пенсіонерів за віком та інших пільгових категорій громадян, що мають на це право відповідно до чинного законодавства України;</w:t>
      </w:r>
    </w:p>
    <w:p w14:paraId="189DC503" w14:textId="77777777" w:rsidR="0042200A" w:rsidRPr="0042200A" w:rsidRDefault="0042200A" w:rsidP="0042200A">
      <w:pPr>
        <w:numPr>
          <w:ilvl w:val="0"/>
          <w:numId w:val="21"/>
        </w:numPr>
        <w:autoSpaceDE w:val="0"/>
        <w:autoSpaceDN w:val="0"/>
        <w:adjustRightInd w:val="0"/>
        <w:spacing w:after="120"/>
        <w:ind w:left="0" w:right="-79" w:firstLine="540"/>
        <w:jc w:val="both"/>
        <w:rPr>
          <w:sz w:val="28"/>
          <w:szCs w:val="28"/>
          <w:lang w:val="uk-UA"/>
        </w:rPr>
      </w:pPr>
      <w:r w:rsidRPr="0042200A">
        <w:rPr>
          <w:sz w:val="28"/>
          <w:szCs w:val="28"/>
          <w:lang w:val="uk-UA"/>
        </w:rPr>
        <w:t xml:space="preserve">забезпечення  </w:t>
      </w:r>
    </w:p>
    <w:p w14:paraId="779BB9A9" w14:textId="77777777" w:rsidR="0042200A" w:rsidRPr="0042200A" w:rsidRDefault="0042200A" w:rsidP="0042200A">
      <w:pPr>
        <w:pStyle w:val="20"/>
        <w:ind w:left="993" w:hanging="426"/>
        <w:rPr>
          <w:rFonts w:ascii="Times New Roman" w:hAnsi="Times New Roman"/>
          <w:sz w:val="28"/>
          <w:szCs w:val="28"/>
          <w:lang w:val="uk-UA"/>
        </w:rPr>
      </w:pPr>
      <w:r w:rsidRPr="0042200A">
        <w:rPr>
          <w:rFonts w:ascii="Times New Roman" w:hAnsi="Times New Roman"/>
          <w:sz w:val="28"/>
          <w:szCs w:val="28"/>
          <w:lang w:val="uk-UA"/>
        </w:rPr>
        <w:t>- поліпшення медичної допомоги вразливим верствам населення.</w:t>
      </w:r>
    </w:p>
    <w:p w14:paraId="0F804FD0" w14:textId="77777777" w:rsidR="0042200A" w:rsidRPr="0042200A" w:rsidRDefault="0042200A" w:rsidP="0042200A">
      <w:pPr>
        <w:ind w:right="-81"/>
        <w:jc w:val="center"/>
        <w:rPr>
          <w:b/>
          <w:bCs/>
          <w:sz w:val="28"/>
          <w:szCs w:val="28"/>
          <w:lang w:val="uk-UA"/>
        </w:rPr>
      </w:pPr>
      <w:r w:rsidRPr="0042200A">
        <w:rPr>
          <w:b/>
          <w:bCs/>
          <w:sz w:val="28"/>
          <w:szCs w:val="28"/>
          <w:lang w:val="uk-UA"/>
        </w:rPr>
        <w:t xml:space="preserve">Розділ 4. ШЛЯХИ І СПОСОБИ РОЗВ'ЯЗАННЯ ПРОБЛЕМ </w:t>
      </w:r>
    </w:p>
    <w:p w14:paraId="48829EDA" w14:textId="77777777" w:rsidR="0042200A" w:rsidRPr="0042200A" w:rsidRDefault="0042200A" w:rsidP="0042200A">
      <w:pPr>
        <w:tabs>
          <w:tab w:val="left" w:pos="1560"/>
        </w:tabs>
        <w:ind w:right="-81"/>
        <w:jc w:val="center"/>
        <w:rPr>
          <w:b/>
          <w:bCs/>
          <w:sz w:val="28"/>
          <w:szCs w:val="28"/>
          <w:lang w:val="uk-UA"/>
        </w:rPr>
      </w:pPr>
    </w:p>
    <w:p w14:paraId="5614E530" w14:textId="77777777" w:rsidR="0042200A" w:rsidRPr="0042200A" w:rsidRDefault="0042200A" w:rsidP="0042200A">
      <w:pPr>
        <w:ind w:right="-81" w:firstLine="567"/>
        <w:jc w:val="both"/>
        <w:rPr>
          <w:sz w:val="28"/>
          <w:szCs w:val="28"/>
          <w:lang w:val="uk-UA"/>
        </w:rPr>
      </w:pPr>
      <w:r w:rsidRPr="0042200A">
        <w:rPr>
          <w:sz w:val="28"/>
          <w:szCs w:val="28"/>
          <w:lang w:val="uk-UA"/>
        </w:rPr>
        <w:t xml:space="preserve">Оптимальним варіантом розв’язання проблем Програми є: </w:t>
      </w:r>
    </w:p>
    <w:p w14:paraId="7AA95407" w14:textId="77777777" w:rsidR="0042200A" w:rsidRPr="0042200A" w:rsidRDefault="0042200A" w:rsidP="0042200A">
      <w:pPr>
        <w:ind w:right="-81" w:firstLine="567"/>
        <w:jc w:val="both"/>
        <w:rPr>
          <w:sz w:val="28"/>
          <w:szCs w:val="28"/>
          <w:lang w:val="uk-UA"/>
        </w:rPr>
      </w:pPr>
    </w:p>
    <w:p w14:paraId="4D097878" w14:textId="77777777" w:rsidR="0042200A" w:rsidRPr="0042200A" w:rsidRDefault="0042200A" w:rsidP="0042200A">
      <w:pPr>
        <w:numPr>
          <w:ilvl w:val="0"/>
          <w:numId w:val="21"/>
        </w:numPr>
        <w:spacing w:after="120"/>
        <w:ind w:left="0" w:right="-79" w:firstLine="539"/>
        <w:jc w:val="both"/>
        <w:rPr>
          <w:sz w:val="28"/>
          <w:szCs w:val="28"/>
          <w:lang w:val="uk-UA"/>
        </w:rPr>
      </w:pPr>
      <w:r w:rsidRPr="0042200A">
        <w:rPr>
          <w:sz w:val="28"/>
          <w:szCs w:val="28"/>
          <w:lang w:val="uk-UA"/>
        </w:rPr>
        <w:t>пріоритетний розвиток вторинної високоспеціалізованої медичної допомоги;</w:t>
      </w:r>
    </w:p>
    <w:p w14:paraId="7F5F6B08" w14:textId="77777777" w:rsidR="0042200A" w:rsidRPr="0042200A" w:rsidRDefault="0042200A" w:rsidP="0042200A">
      <w:pPr>
        <w:numPr>
          <w:ilvl w:val="0"/>
          <w:numId w:val="21"/>
        </w:numPr>
        <w:spacing w:after="120"/>
        <w:ind w:left="0" w:right="-79" w:firstLine="539"/>
        <w:jc w:val="both"/>
        <w:rPr>
          <w:sz w:val="28"/>
          <w:szCs w:val="28"/>
          <w:lang w:val="uk-UA"/>
        </w:rPr>
      </w:pPr>
      <w:r w:rsidRPr="0042200A">
        <w:rPr>
          <w:sz w:val="28"/>
          <w:szCs w:val="28"/>
          <w:lang w:val="uk-UA"/>
        </w:rPr>
        <w:t>підвищення мотивації молодих спеціалістів та створення комфортних умов для їх проживання;</w:t>
      </w:r>
    </w:p>
    <w:p w14:paraId="0A9A1123" w14:textId="77777777" w:rsidR="0042200A" w:rsidRPr="0042200A" w:rsidRDefault="0042200A" w:rsidP="0042200A">
      <w:pPr>
        <w:numPr>
          <w:ilvl w:val="0"/>
          <w:numId w:val="21"/>
        </w:numPr>
        <w:spacing w:after="120"/>
        <w:ind w:left="0" w:right="-79" w:firstLine="539"/>
        <w:jc w:val="both"/>
        <w:rPr>
          <w:sz w:val="28"/>
          <w:szCs w:val="28"/>
          <w:lang w:val="uk-UA"/>
        </w:rPr>
      </w:pPr>
      <w:r w:rsidRPr="0042200A">
        <w:rPr>
          <w:sz w:val="28"/>
          <w:szCs w:val="28"/>
          <w:lang w:val="uk-UA"/>
        </w:rPr>
        <w:t>удосконалення матеріально-технічної бази охорони здоров’я відповідно до світових стандартів, запровадження правових, економічних, управлінських механізмів, забезпечення конституційних прав громадян на охорону здоров’я, а саме оснащення структурних підрозділів закладу медичним обладнанням та інструментарієм відповідно до рамкових вимог до багатопрофільних  лікарень  інтенсивного  лікування;</w:t>
      </w:r>
    </w:p>
    <w:p w14:paraId="53902FAD" w14:textId="77777777" w:rsidR="0042200A" w:rsidRPr="0042200A" w:rsidRDefault="0042200A" w:rsidP="0042200A">
      <w:pPr>
        <w:numPr>
          <w:ilvl w:val="0"/>
          <w:numId w:val="21"/>
        </w:numPr>
        <w:spacing w:after="120"/>
        <w:ind w:left="0" w:right="-79" w:firstLine="539"/>
        <w:jc w:val="both"/>
        <w:rPr>
          <w:sz w:val="28"/>
          <w:szCs w:val="28"/>
          <w:lang w:val="uk-UA"/>
        </w:rPr>
      </w:pPr>
      <w:r w:rsidRPr="0042200A">
        <w:rPr>
          <w:sz w:val="28"/>
          <w:szCs w:val="28"/>
          <w:lang w:val="uk-UA"/>
        </w:rPr>
        <w:t>залучення засобів масової інформації, навчальних закладів та громадських організацій до більш широкого інформування населення з питань профілактики, раннього виявлення та ефективного лікування захворювань;</w:t>
      </w:r>
    </w:p>
    <w:p w14:paraId="5D81D005" w14:textId="77777777" w:rsidR="0042200A" w:rsidRPr="0042200A" w:rsidRDefault="0042200A" w:rsidP="0042200A">
      <w:pPr>
        <w:numPr>
          <w:ilvl w:val="0"/>
          <w:numId w:val="21"/>
        </w:numPr>
        <w:spacing w:after="120"/>
        <w:ind w:left="0" w:right="-79" w:firstLine="539"/>
        <w:jc w:val="both"/>
        <w:rPr>
          <w:sz w:val="28"/>
          <w:szCs w:val="28"/>
          <w:lang w:val="uk-UA"/>
        </w:rPr>
      </w:pPr>
      <w:r w:rsidRPr="0042200A">
        <w:rPr>
          <w:sz w:val="28"/>
          <w:szCs w:val="28"/>
          <w:lang w:val="uk-UA"/>
        </w:rPr>
        <w:t>поліпшення медичної допомоги вразливим верствам населення та жителям села;</w:t>
      </w:r>
    </w:p>
    <w:p w14:paraId="5816374B" w14:textId="77777777" w:rsidR="0042200A" w:rsidRPr="0042200A" w:rsidRDefault="0042200A" w:rsidP="0042200A">
      <w:pPr>
        <w:numPr>
          <w:ilvl w:val="0"/>
          <w:numId w:val="21"/>
        </w:numPr>
        <w:spacing w:after="120"/>
        <w:ind w:left="0" w:right="-79" w:firstLine="539"/>
        <w:jc w:val="both"/>
        <w:rPr>
          <w:sz w:val="28"/>
          <w:szCs w:val="28"/>
          <w:lang w:val="uk-UA"/>
        </w:rPr>
      </w:pPr>
      <w:r w:rsidRPr="0042200A">
        <w:rPr>
          <w:sz w:val="28"/>
          <w:szCs w:val="28"/>
          <w:lang w:val="uk-UA"/>
        </w:rPr>
        <w:t>забезпечення населення ефективними, безпечними і якісними лікарськими засобами та виробами медичного призначення;</w:t>
      </w:r>
    </w:p>
    <w:p w14:paraId="67540C2A" w14:textId="77777777" w:rsidR="0042200A" w:rsidRPr="0042200A" w:rsidRDefault="0042200A" w:rsidP="0042200A">
      <w:pPr>
        <w:numPr>
          <w:ilvl w:val="0"/>
          <w:numId w:val="21"/>
        </w:numPr>
        <w:spacing w:after="120"/>
        <w:ind w:left="0" w:right="-79" w:firstLine="539"/>
        <w:jc w:val="both"/>
        <w:rPr>
          <w:sz w:val="28"/>
          <w:szCs w:val="28"/>
          <w:lang w:val="uk-UA"/>
        </w:rPr>
      </w:pPr>
      <w:r w:rsidRPr="0042200A">
        <w:rPr>
          <w:sz w:val="28"/>
          <w:szCs w:val="28"/>
          <w:lang w:val="uk-UA"/>
        </w:rPr>
        <w:t>поліпшення стану здоров’я всіх верств населення, зниження рівня захворюваності, інвалідності, смертності, продовження активного довголіття і тривалості життя;</w:t>
      </w:r>
    </w:p>
    <w:p w14:paraId="1E6391E2" w14:textId="77777777" w:rsidR="0042200A" w:rsidRPr="0042200A" w:rsidRDefault="0042200A" w:rsidP="0042200A">
      <w:pPr>
        <w:numPr>
          <w:ilvl w:val="0"/>
          <w:numId w:val="21"/>
        </w:numPr>
        <w:spacing w:after="120"/>
        <w:ind w:left="0" w:right="-79" w:firstLine="539"/>
        <w:jc w:val="both"/>
        <w:rPr>
          <w:sz w:val="28"/>
          <w:szCs w:val="28"/>
          <w:lang w:val="uk-UA"/>
        </w:rPr>
      </w:pPr>
      <w:r w:rsidRPr="0042200A">
        <w:rPr>
          <w:sz w:val="28"/>
          <w:szCs w:val="28"/>
          <w:lang w:val="uk-UA"/>
        </w:rPr>
        <w:t>підвищення ефективності використання фінансових та матеріальних ресурсів охорони здоров’я;</w:t>
      </w:r>
    </w:p>
    <w:p w14:paraId="6CE050C8" w14:textId="77777777" w:rsidR="0042200A" w:rsidRPr="0042200A" w:rsidRDefault="0042200A" w:rsidP="0042200A">
      <w:pPr>
        <w:numPr>
          <w:ilvl w:val="0"/>
          <w:numId w:val="21"/>
        </w:numPr>
        <w:spacing w:after="120"/>
        <w:ind w:left="0" w:right="-79" w:firstLine="539"/>
        <w:jc w:val="both"/>
        <w:rPr>
          <w:sz w:val="28"/>
          <w:szCs w:val="28"/>
          <w:lang w:val="uk-UA"/>
        </w:rPr>
      </w:pPr>
      <w:r w:rsidRPr="0042200A">
        <w:rPr>
          <w:sz w:val="28"/>
          <w:szCs w:val="28"/>
          <w:lang w:val="uk-UA"/>
        </w:rPr>
        <w:t>впровадження інформаційно-аналітичної підтримки розвитку вторинної медичної допомоги, що забезпечить контроль за лікувально-діагностичним процесом та здійсненням профілактичних заходів, наданням  медичних послуг, що підвищить оперативність роботи лікаря, покращить систему планування і аналізу статистичної звітності;</w:t>
      </w:r>
    </w:p>
    <w:p w14:paraId="74880602" w14:textId="77777777" w:rsidR="0042200A" w:rsidRPr="0042200A" w:rsidRDefault="0042200A" w:rsidP="0042200A">
      <w:pPr>
        <w:numPr>
          <w:ilvl w:val="0"/>
          <w:numId w:val="21"/>
        </w:numPr>
        <w:spacing w:after="120"/>
        <w:ind w:left="0" w:right="-79" w:firstLine="539"/>
        <w:jc w:val="both"/>
        <w:rPr>
          <w:sz w:val="28"/>
          <w:szCs w:val="28"/>
          <w:lang w:val="uk-UA"/>
        </w:rPr>
      </w:pPr>
      <w:r w:rsidRPr="0042200A">
        <w:rPr>
          <w:sz w:val="28"/>
          <w:szCs w:val="28"/>
          <w:lang w:val="uk-UA"/>
        </w:rPr>
        <w:t xml:space="preserve">створення сучасної інноваційної моделі надання медичних послуг населенню через впровадження інформаційно-аналітичної та пошукової </w:t>
      </w:r>
      <w:r w:rsidRPr="0042200A">
        <w:rPr>
          <w:sz w:val="28"/>
          <w:szCs w:val="28"/>
          <w:lang w:val="uk-UA"/>
        </w:rPr>
        <w:lastRenderedPageBreak/>
        <w:t xml:space="preserve">системи, покращенні матеріально-технічної бази, модернізації медичного обладнання для </w:t>
      </w:r>
      <w:proofErr w:type="spellStart"/>
      <w:r w:rsidRPr="0042200A">
        <w:rPr>
          <w:sz w:val="28"/>
          <w:szCs w:val="28"/>
          <w:lang w:val="uk-UA"/>
        </w:rPr>
        <w:t>Новоодеської</w:t>
      </w:r>
      <w:proofErr w:type="spellEnd"/>
      <w:r w:rsidRPr="0042200A">
        <w:rPr>
          <w:sz w:val="28"/>
          <w:szCs w:val="28"/>
          <w:lang w:val="uk-UA"/>
        </w:rPr>
        <w:t xml:space="preserve"> багатопрофільної лікарні;</w:t>
      </w:r>
    </w:p>
    <w:p w14:paraId="215B7696" w14:textId="77777777" w:rsidR="0042200A" w:rsidRPr="0042200A" w:rsidRDefault="0042200A" w:rsidP="0042200A">
      <w:pPr>
        <w:numPr>
          <w:ilvl w:val="0"/>
          <w:numId w:val="21"/>
        </w:numPr>
        <w:spacing w:after="120"/>
        <w:ind w:left="0" w:right="-79" w:firstLine="539"/>
        <w:jc w:val="both"/>
        <w:rPr>
          <w:sz w:val="28"/>
          <w:szCs w:val="28"/>
          <w:lang w:val="uk-UA"/>
        </w:rPr>
      </w:pPr>
      <w:r w:rsidRPr="0042200A">
        <w:rPr>
          <w:sz w:val="28"/>
          <w:szCs w:val="28"/>
          <w:lang w:val="uk-UA"/>
        </w:rPr>
        <w:t xml:space="preserve">впровадження системи персоніфікованого електронного реєстру громадян та сучасних інформаційних і </w:t>
      </w:r>
      <w:proofErr w:type="spellStart"/>
      <w:r w:rsidRPr="0042200A">
        <w:rPr>
          <w:sz w:val="28"/>
          <w:szCs w:val="28"/>
          <w:lang w:val="uk-UA"/>
        </w:rPr>
        <w:t>телемедичних</w:t>
      </w:r>
      <w:proofErr w:type="spellEnd"/>
      <w:r w:rsidRPr="0042200A">
        <w:rPr>
          <w:sz w:val="28"/>
          <w:szCs w:val="28"/>
          <w:lang w:val="uk-UA"/>
        </w:rPr>
        <w:t xml:space="preserve"> технологій у діяльності вторинної медичної допомоги.</w:t>
      </w:r>
    </w:p>
    <w:p w14:paraId="4CE115B5" w14:textId="77777777" w:rsidR="0042200A" w:rsidRPr="0042200A" w:rsidRDefault="0042200A" w:rsidP="0042200A">
      <w:pPr>
        <w:ind w:right="-81"/>
        <w:jc w:val="both"/>
        <w:rPr>
          <w:sz w:val="28"/>
          <w:szCs w:val="28"/>
          <w:lang w:val="uk-UA"/>
        </w:rPr>
      </w:pPr>
    </w:p>
    <w:p w14:paraId="720AA9F3" w14:textId="77777777" w:rsidR="0042200A" w:rsidRPr="0042200A" w:rsidRDefault="0042200A" w:rsidP="0042200A">
      <w:pPr>
        <w:autoSpaceDE w:val="0"/>
        <w:autoSpaceDN w:val="0"/>
        <w:adjustRightInd w:val="0"/>
        <w:ind w:right="-81"/>
        <w:jc w:val="center"/>
        <w:rPr>
          <w:b/>
          <w:sz w:val="28"/>
          <w:szCs w:val="28"/>
          <w:lang w:val="uk-UA"/>
        </w:rPr>
      </w:pPr>
      <w:r w:rsidRPr="0042200A">
        <w:rPr>
          <w:b/>
          <w:sz w:val="28"/>
          <w:szCs w:val="28"/>
          <w:lang w:val="uk-UA"/>
        </w:rPr>
        <w:t>Розділ 5. ОЧІКУВАНІ РЕЗУЛЬТАТИ ВИКОНАННЯ ПРОГРАМИ</w:t>
      </w:r>
    </w:p>
    <w:p w14:paraId="1E26D062" w14:textId="77777777" w:rsidR="0042200A" w:rsidRPr="0042200A" w:rsidRDefault="0042200A" w:rsidP="0042200A">
      <w:pPr>
        <w:ind w:right="-81"/>
        <w:jc w:val="both"/>
        <w:rPr>
          <w:sz w:val="28"/>
          <w:szCs w:val="28"/>
          <w:lang w:val="uk-UA"/>
        </w:rPr>
      </w:pPr>
    </w:p>
    <w:p w14:paraId="5214F1E1" w14:textId="77777777" w:rsidR="0042200A" w:rsidRPr="0042200A" w:rsidRDefault="0042200A" w:rsidP="0042200A">
      <w:pPr>
        <w:autoSpaceDE w:val="0"/>
        <w:autoSpaceDN w:val="0"/>
        <w:adjustRightInd w:val="0"/>
        <w:ind w:right="-81" w:firstLine="567"/>
        <w:rPr>
          <w:sz w:val="28"/>
          <w:szCs w:val="28"/>
          <w:lang w:val="uk-UA"/>
        </w:rPr>
      </w:pPr>
      <w:r w:rsidRPr="0042200A">
        <w:rPr>
          <w:sz w:val="28"/>
          <w:szCs w:val="28"/>
          <w:lang w:val="uk-UA"/>
        </w:rPr>
        <w:t xml:space="preserve">Виконання Програми дасть змогу: </w:t>
      </w:r>
    </w:p>
    <w:p w14:paraId="08901A03" w14:textId="77777777" w:rsidR="0042200A" w:rsidRPr="0042200A" w:rsidRDefault="0042200A" w:rsidP="0042200A">
      <w:pPr>
        <w:autoSpaceDE w:val="0"/>
        <w:autoSpaceDN w:val="0"/>
        <w:adjustRightInd w:val="0"/>
        <w:ind w:right="-81" w:firstLine="567"/>
        <w:jc w:val="both"/>
        <w:rPr>
          <w:sz w:val="28"/>
          <w:szCs w:val="28"/>
          <w:lang w:val="uk-UA"/>
        </w:rPr>
      </w:pPr>
    </w:p>
    <w:p w14:paraId="1B428D54" w14:textId="77777777" w:rsidR="0042200A" w:rsidRPr="0042200A" w:rsidRDefault="0042200A" w:rsidP="0042200A">
      <w:pPr>
        <w:numPr>
          <w:ilvl w:val="0"/>
          <w:numId w:val="21"/>
        </w:numPr>
        <w:autoSpaceDE w:val="0"/>
        <w:autoSpaceDN w:val="0"/>
        <w:adjustRightInd w:val="0"/>
        <w:spacing w:after="120"/>
        <w:ind w:left="0" w:right="-79" w:firstLine="539"/>
        <w:jc w:val="both"/>
        <w:rPr>
          <w:sz w:val="28"/>
          <w:szCs w:val="28"/>
          <w:lang w:val="uk-UA"/>
        </w:rPr>
      </w:pPr>
      <w:r w:rsidRPr="0042200A">
        <w:rPr>
          <w:sz w:val="28"/>
          <w:szCs w:val="28"/>
          <w:lang w:val="uk-UA"/>
        </w:rPr>
        <w:t>підвищити ефективність роботи закладів багатопрофільної лікарні, подоланню несприятливих демографічних тенденцій;</w:t>
      </w:r>
    </w:p>
    <w:p w14:paraId="633497BF" w14:textId="77777777" w:rsidR="0042200A" w:rsidRPr="0042200A" w:rsidRDefault="0042200A" w:rsidP="0042200A">
      <w:pPr>
        <w:numPr>
          <w:ilvl w:val="0"/>
          <w:numId w:val="21"/>
        </w:numPr>
        <w:autoSpaceDE w:val="0"/>
        <w:autoSpaceDN w:val="0"/>
        <w:adjustRightInd w:val="0"/>
        <w:spacing w:after="120"/>
        <w:ind w:left="0" w:right="-79" w:firstLine="539"/>
        <w:jc w:val="both"/>
        <w:rPr>
          <w:sz w:val="28"/>
          <w:szCs w:val="28"/>
          <w:lang w:val="uk-UA"/>
        </w:rPr>
      </w:pPr>
      <w:r w:rsidRPr="0042200A">
        <w:rPr>
          <w:sz w:val="28"/>
          <w:szCs w:val="28"/>
          <w:lang w:val="uk-UA"/>
        </w:rPr>
        <w:t>збільшити питому вагу медичних послуг на амбулаторному  рівні, що забезпечить зменшення потреби у дорогих видах стаціонарної медичної допомоги;</w:t>
      </w:r>
    </w:p>
    <w:p w14:paraId="73AE581F" w14:textId="77777777" w:rsidR="0042200A" w:rsidRPr="0042200A" w:rsidRDefault="0042200A" w:rsidP="0042200A">
      <w:pPr>
        <w:numPr>
          <w:ilvl w:val="0"/>
          <w:numId w:val="21"/>
        </w:numPr>
        <w:autoSpaceDE w:val="0"/>
        <w:autoSpaceDN w:val="0"/>
        <w:adjustRightInd w:val="0"/>
        <w:spacing w:after="120"/>
        <w:ind w:left="0" w:right="-79" w:firstLine="539"/>
        <w:jc w:val="both"/>
        <w:rPr>
          <w:sz w:val="28"/>
          <w:szCs w:val="28"/>
          <w:lang w:val="uk-UA"/>
        </w:rPr>
      </w:pPr>
      <w:r w:rsidRPr="0042200A">
        <w:rPr>
          <w:sz w:val="28"/>
          <w:szCs w:val="28"/>
          <w:lang w:val="uk-UA"/>
        </w:rPr>
        <w:t>покращити забезпечення закладу відповідно до рамкових вимог до багатопрофільних  лікарень інтенсивного лікування;</w:t>
      </w:r>
    </w:p>
    <w:p w14:paraId="02778005" w14:textId="77777777" w:rsidR="0042200A" w:rsidRPr="0042200A" w:rsidRDefault="0042200A" w:rsidP="0042200A">
      <w:pPr>
        <w:numPr>
          <w:ilvl w:val="0"/>
          <w:numId w:val="21"/>
        </w:numPr>
        <w:autoSpaceDE w:val="0"/>
        <w:autoSpaceDN w:val="0"/>
        <w:adjustRightInd w:val="0"/>
        <w:spacing w:after="120"/>
        <w:ind w:left="0" w:right="-79" w:firstLine="539"/>
        <w:jc w:val="both"/>
        <w:rPr>
          <w:sz w:val="28"/>
          <w:szCs w:val="28"/>
          <w:lang w:val="uk-UA"/>
        </w:rPr>
      </w:pPr>
      <w:r w:rsidRPr="0042200A">
        <w:rPr>
          <w:sz w:val="28"/>
          <w:szCs w:val="28"/>
          <w:lang w:val="uk-UA"/>
        </w:rPr>
        <w:t>сформувати систему доступних та високоякісних медичних послуг на поліклінічному  рівні, що забезпечить зменшення потреби населення у дорогих видах медичної допомоги, у тому числі стаціонарної;</w:t>
      </w:r>
    </w:p>
    <w:p w14:paraId="3D7702E1" w14:textId="77777777" w:rsidR="0042200A" w:rsidRPr="0042200A" w:rsidRDefault="0042200A" w:rsidP="0042200A">
      <w:pPr>
        <w:numPr>
          <w:ilvl w:val="0"/>
          <w:numId w:val="21"/>
        </w:numPr>
        <w:autoSpaceDE w:val="0"/>
        <w:autoSpaceDN w:val="0"/>
        <w:adjustRightInd w:val="0"/>
        <w:spacing w:after="120"/>
        <w:ind w:left="0" w:right="-79" w:firstLine="539"/>
        <w:jc w:val="both"/>
        <w:rPr>
          <w:sz w:val="28"/>
          <w:szCs w:val="28"/>
          <w:lang w:val="uk-UA"/>
        </w:rPr>
      </w:pPr>
      <w:r w:rsidRPr="0042200A">
        <w:rPr>
          <w:sz w:val="28"/>
          <w:szCs w:val="28"/>
          <w:lang w:val="uk-UA"/>
        </w:rPr>
        <w:t xml:space="preserve">покращити ранню діагностику захворювань серцево-судинної системи, онкології, що знизить показники смертності і інвалідності від даної патології; </w:t>
      </w:r>
    </w:p>
    <w:p w14:paraId="19B63B06" w14:textId="77777777" w:rsidR="0042200A" w:rsidRPr="0042200A" w:rsidRDefault="0042200A" w:rsidP="0042200A">
      <w:pPr>
        <w:numPr>
          <w:ilvl w:val="0"/>
          <w:numId w:val="21"/>
        </w:numPr>
        <w:autoSpaceDE w:val="0"/>
        <w:autoSpaceDN w:val="0"/>
        <w:adjustRightInd w:val="0"/>
        <w:spacing w:after="120"/>
        <w:ind w:left="0" w:right="-79" w:firstLine="539"/>
        <w:jc w:val="both"/>
        <w:rPr>
          <w:sz w:val="28"/>
          <w:szCs w:val="28"/>
          <w:lang w:val="uk-UA"/>
        </w:rPr>
      </w:pPr>
      <w:r w:rsidRPr="0042200A">
        <w:rPr>
          <w:sz w:val="28"/>
          <w:szCs w:val="28"/>
          <w:lang w:val="uk-UA"/>
        </w:rPr>
        <w:t>поліпшити своєчасне надання ургентної невідкладної медичної допомоги населенню району, завдяки забезпеченню структурних підрозділів закладу автотранспортом та паливо-мастильними матеріалами;</w:t>
      </w:r>
    </w:p>
    <w:p w14:paraId="7F031205" w14:textId="77777777" w:rsidR="0042200A" w:rsidRPr="0042200A" w:rsidRDefault="0042200A" w:rsidP="0042200A">
      <w:pPr>
        <w:numPr>
          <w:ilvl w:val="0"/>
          <w:numId w:val="21"/>
        </w:numPr>
        <w:autoSpaceDE w:val="0"/>
        <w:autoSpaceDN w:val="0"/>
        <w:adjustRightInd w:val="0"/>
        <w:ind w:left="0" w:right="-81" w:firstLine="540"/>
        <w:jc w:val="both"/>
        <w:rPr>
          <w:sz w:val="28"/>
          <w:szCs w:val="28"/>
          <w:lang w:val="uk-UA"/>
        </w:rPr>
      </w:pPr>
      <w:r w:rsidRPr="0042200A">
        <w:rPr>
          <w:sz w:val="28"/>
          <w:szCs w:val="28"/>
          <w:lang w:val="uk-UA"/>
        </w:rPr>
        <w:t>забезпечити своєчасну вакцинацію проти інфекцій керованих специфічними засобами імунопрофілактики.</w:t>
      </w:r>
    </w:p>
    <w:p w14:paraId="33D7368A" w14:textId="77777777" w:rsidR="0042200A" w:rsidRPr="0042200A" w:rsidRDefault="0042200A" w:rsidP="0042200A">
      <w:pPr>
        <w:tabs>
          <w:tab w:val="left" w:pos="1560"/>
        </w:tabs>
        <w:ind w:right="-81" w:firstLine="709"/>
        <w:jc w:val="center"/>
        <w:rPr>
          <w:b/>
          <w:bCs/>
          <w:sz w:val="28"/>
          <w:szCs w:val="28"/>
          <w:lang w:val="uk-UA"/>
        </w:rPr>
      </w:pPr>
    </w:p>
    <w:p w14:paraId="62541530" w14:textId="77777777" w:rsidR="0042200A" w:rsidRPr="0042200A" w:rsidRDefault="0042200A" w:rsidP="0042200A">
      <w:pPr>
        <w:ind w:right="-81"/>
        <w:jc w:val="center"/>
        <w:rPr>
          <w:b/>
          <w:bCs/>
          <w:sz w:val="28"/>
          <w:szCs w:val="28"/>
          <w:lang w:val="uk-UA"/>
        </w:rPr>
      </w:pPr>
      <w:r w:rsidRPr="0042200A">
        <w:rPr>
          <w:b/>
          <w:bCs/>
          <w:sz w:val="28"/>
          <w:szCs w:val="28"/>
          <w:lang w:val="uk-UA"/>
        </w:rPr>
        <w:t xml:space="preserve">Розділ 6. ФІНАНСОВЕ ЗАБЕЗПЕЧЕННЯ </w:t>
      </w:r>
    </w:p>
    <w:p w14:paraId="4EBDB019" w14:textId="77777777" w:rsidR="0042200A" w:rsidRPr="0042200A" w:rsidRDefault="0042200A" w:rsidP="0042200A">
      <w:pPr>
        <w:ind w:right="-81"/>
        <w:jc w:val="center"/>
        <w:rPr>
          <w:b/>
          <w:sz w:val="28"/>
          <w:szCs w:val="28"/>
          <w:lang w:val="uk-UA"/>
        </w:rPr>
      </w:pPr>
      <w:r w:rsidRPr="0042200A">
        <w:rPr>
          <w:b/>
          <w:sz w:val="28"/>
          <w:szCs w:val="28"/>
          <w:lang w:val="uk-UA"/>
        </w:rPr>
        <w:t>ВИКОНАННЯ ПРОГРАМИ</w:t>
      </w:r>
    </w:p>
    <w:p w14:paraId="5E198ADE" w14:textId="77777777" w:rsidR="0042200A" w:rsidRPr="0042200A" w:rsidRDefault="0042200A" w:rsidP="0042200A">
      <w:pPr>
        <w:ind w:right="-81"/>
        <w:jc w:val="center"/>
        <w:rPr>
          <w:b/>
          <w:bCs/>
          <w:sz w:val="28"/>
          <w:szCs w:val="28"/>
          <w:lang w:val="uk-UA"/>
        </w:rPr>
      </w:pPr>
    </w:p>
    <w:p w14:paraId="14F1540C" w14:textId="77777777" w:rsidR="0042200A" w:rsidRPr="0042200A" w:rsidRDefault="0042200A" w:rsidP="0042200A">
      <w:pPr>
        <w:ind w:right="-81" w:firstLine="567"/>
        <w:jc w:val="both"/>
        <w:rPr>
          <w:sz w:val="28"/>
          <w:szCs w:val="28"/>
          <w:lang w:val="uk-UA"/>
        </w:rPr>
      </w:pPr>
      <w:r w:rsidRPr="0042200A">
        <w:rPr>
          <w:sz w:val="28"/>
          <w:szCs w:val="28"/>
          <w:lang w:val="uk-UA"/>
        </w:rPr>
        <w:t>Фінансове забезпечення виконання Програми здійснюється за рахунок:</w:t>
      </w:r>
    </w:p>
    <w:p w14:paraId="09320B55" w14:textId="77777777" w:rsidR="0042200A" w:rsidRPr="0042200A" w:rsidRDefault="0042200A" w:rsidP="0042200A">
      <w:pPr>
        <w:ind w:right="-81" w:firstLine="567"/>
        <w:jc w:val="both"/>
        <w:rPr>
          <w:sz w:val="28"/>
          <w:szCs w:val="28"/>
          <w:lang w:val="uk-UA"/>
        </w:rPr>
      </w:pPr>
    </w:p>
    <w:p w14:paraId="5FE96D7B" w14:textId="77777777" w:rsidR="0042200A" w:rsidRPr="0042200A" w:rsidRDefault="0042200A" w:rsidP="0042200A">
      <w:pPr>
        <w:ind w:right="-81" w:firstLine="567"/>
        <w:jc w:val="both"/>
        <w:rPr>
          <w:sz w:val="28"/>
          <w:szCs w:val="28"/>
          <w:lang w:val="uk-UA"/>
        </w:rPr>
      </w:pPr>
      <w:r w:rsidRPr="0042200A">
        <w:rPr>
          <w:sz w:val="28"/>
          <w:szCs w:val="28"/>
          <w:lang w:val="uk-UA"/>
        </w:rPr>
        <w:t>коштів Національної служби здоров’я України;</w:t>
      </w:r>
    </w:p>
    <w:p w14:paraId="1919EAF7" w14:textId="77777777" w:rsidR="0042200A" w:rsidRPr="0042200A" w:rsidRDefault="0042200A" w:rsidP="0042200A">
      <w:pPr>
        <w:ind w:right="-81" w:firstLine="567"/>
        <w:jc w:val="both"/>
        <w:rPr>
          <w:sz w:val="28"/>
          <w:szCs w:val="28"/>
          <w:lang w:val="uk-UA"/>
        </w:rPr>
      </w:pPr>
    </w:p>
    <w:p w14:paraId="1257D30F" w14:textId="77777777" w:rsidR="0042200A" w:rsidRPr="0042200A" w:rsidRDefault="0042200A" w:rsidP="0042200A">
      <w:pPr>
        <w:ind w:right="-81" w:firstLine="567"/>
        <w:jc w:val="both"/>
        <w:rPr>
          <w:sz w:val="28"/>
          <w:szCs w:val="28"/>
          <w:lang w:val="uk-UA"/>
        </w:rPr>
      </w:pPr>
      <w:r w:rsidRPr="0042200A">
        <w:rPr>
          <w:sz w:val="28"/>
          <w:szCs w:val="28"/>
          <w:lang w:val="uk-UA"/>
        </w:rPr>
        <w:t>власних коштів комунального некомерційного підприємства «</w:t>
      </w:r>
      <w:proofErr w:type="spellStart"/>
      <w:r w:rsidRPr="0042200A">
        <w:rPr>
          <w:sz w:val="28"/>
          <w:szCs w:val="28"/>
          <w:lang w:val="uk-UA"/>
        </w:rPr>
        <w:t>Новоодеська</w:t>
      </w:r>
      <w:proofErr w:type="spellEnd"/>
      <w:r w:rsidRPr="0042200A">
        <w:rPr>
          <w:sz w:val="28"/>
          <w:szCs w:val="28"/>
          <w:lang w:val="uk-UA"/>
        </w:rPr>
        <w:t xml:space="preserve"> багатопрофільна лікарня» </w:t>
      </w:r>
      <w:proofErr w:type="spellStart"/>
      <w:r w:rsidRPr="0042200A">
        <w:rPr>
          <w:sz w:val="28"/>
          <w:szCs w:val="28"/>
          <w:lang w:val="uk-UA"/>
        </w:rPr>
        <w:t>Новоодеської</w:t>
      </w:r>
      <w:proofErr w:type="spellEnd"/>
      <w:r w:rsidRPr="0042200A">
        <w:rPr>
          <w:sz w:val="28"/>
          <w:szCs w:val="28"/>
          <w:lang w:val="uk-UA"/>
        </w:rPr>
        <w:t xml:space="preserve"> міської ради;</w:t>
      </w:r>
    </w:p>
    <w:p w14:paraId="4E48AB4F" w14:textId="77777777" w:rsidR="0042200A" w:rsidRPr="0042200A" w:rsidRDefault="0042200A" w:rsidP="0042200A">
      <w:pPr>
        <w:ind w:right="-81" w:firstLine="567"/>
        <w:jc w:val="both"/>
        <w:rPr>
          <w:sz w:val="28"/>
          <w:szCs w:val="28"/>
          <w:lang w:val="uk-UA"/>
        </w:rPr>
      </w:pPr>
    </w:p>
    <w:p w14:paraId="54E0CCC4" w14:textId="77777777" w:rsidR="0042200A" w:rsidRPr="0042200A" w:rsidRDefault="0042200A" w:rsidP="0042200A">
      <w:pPr>
        <w:ind w:right="-81" w:firstLine="567"/>
        <w:jc w:val="both"/>
        <w:rPr>
          <w:sz w:val="28"/>
          <w:szCs w:val="28"/>
          <w:lang w:val="uk-UA"/>
        </w:rPr>
      </w:pPr>
      <w:r w:rsidRPr="0042200A">
        <w:rPr>
          <w:sz w:val="28"/>
          <w:szCs w:val="28"/>
          <w:lang w:val="uk-UA"/>
        </w:rPr>
        <w:t>фінансування  з міського бюджету із використанням програмно-цільового методу (за бюджетною програмою), а  також  шляхом  делегування  коштів  інших  територіальних  громад;</w:t>
      </w:r>
    </w:p>
    <w:p w14:paraId="4F1C5797" w14:textId="77777777" w:rsidR="0042200A" w:rsidRPr="0042200A" w:rsidRDefault="0042200A" w:rsidP="0042200A">
      <w:pPr>
        <w:ind w:right="-81" w:firstLine="567"/>
        <w:jc w:val="both"/>
        <w:rPr>
          <w:sz w:val="28"/>
          <w:szCs w:val="28"/>
          <w:lang w:val="uk-UA"/>
        </w:rPr>
      </w:pPr>
    </w:p>
    <w:p w14:paraId="2D6B81CB" w14:textId="77777777" w:rsidR="0042200A" w:rsidRPr="0042200A" w:rsidRDefault="0042200A" w:rsidP="0042200A">
      <w:pPr>
        <w:ind w:right="-81" w:firstLine="567"/>
        <w:jc w:val="both"/>
        <w:rPr>
          <w:sz w:val="28"/>
          <w:szCs w:val="28"/>
          <w:lang w:val="uk-UA"/>
        </w:rPr>
      </w:pPr>
      <w:r w:rsidRPr="0042200A">
        <w:rPr>
          <w:sz w:val="28"/>
          <w:szCs w:val="28"/>
          <w:lang w:val="uk-UA"/>
        </w:rPr>
        <w:t>інших джерел, не заборонених законодавством України.</w:t>
      </w:r>
    </w:p>
    <w:p w14:paraId="105F23B6" w14:textId="77777777" w:rsidR="0042200A" w:rsidRPr="0042200A" w:rsidRDefault="0042200A" w:rsidP="0042200A">
      <w:pPr>
        <w:ind w:right="-81" w:firstLine="567"/>
        <w:jc w:val="both"/>
        <w:rPr>
          <w:sz w:val="28"/>
          <w:szCs w:val="28"/>
          <w:lang w:val="uk-UA"/>
        </w:rPr>
      </w:pPr>
    </w:p>
    <w:p w14:paraId="2CE9C43A" w14:textId="77777777" w:rsidR="0042200A" w:rsidRPr="0042200A" w:rsidRDefault="0042200A" w:rsidP="0042200A">
      <w:pPr>
        <w:ind w:right="-81" w:firstLine="567"/>
        <w:jc w:val="both"/>
        <w:rPr>
          <w:sz w:val="28"/>
          <w:szCs w:val="28"/>
          <w:lang w:val="uk-UA"/>
        </w:rPr>
      </w:pPr>
      <w:r w:rsidRPr="0042200A">
        <w:rPr>
          <w:sz w:val="28"/>
          <w:szCs w:val="28"/>
          <w:lang w:val="uk-UA"/>
        </w:rPr>
        <w:t>Кошти, отримані за результатами діяльності, використовуються КНП на виконання запланованих заходів Програми.</w:t>
      </w:r>
    </w:p>
    <w:p w14:paraId="1F19A702" w14:textId="77777777" w:rsidR="0042200A" w:rsidRPr="0042200A" w:rsidRDefault="0042200A" w:rsidP="0042200A">
      <w:pPr>
        <w:ind w:right="-81" w:firstLine="567"/>
        <w:jc w:val="both"/>
        <w:rPr>
          <w:sz w:val="28"/>
          <w:szCs w:val="28"/>
          <w:lang w:val="uk-UA"/>
        </w:rPr>
      </w:pPr>
    </w:p>
    <w:p w14:paraId="3628CB92" w14:textId="77777777" w:rsidR="0042200A" w:rsidRPr="0042200A" w:rsidRDefault="0042200A" w:rsidP="0042200A">
      <w:pPr>
        <w:ind w:right="-81" w:firstLine="567"/>
        <w:jc w:val="both"/>
        <w:rPr>
          <w:sz w:val="28"/>
          <w:szCs w:val="28"/>
          <w:lang w:val="uk-UA"/>
        </w:rPr>
      </w:pPr>
      <w:r w:rsidRPr="0042200A">
        <w:rPr>
          <w:sz w:val="28"/>
          <w:szCs w:val="28"/>
          <w:lang w:val="uk-UA"/>
        </w:rPr>
        <w:t>Заходи та обсяги фінансування Програми на 2026-2029 роки визначені у додатку до Програми, що додається.</w:t>
      </w:r>
    </w:p>
    <w:p w14:paraId="561683B1" w14:textId="77777777" w:rsidR="0042200A" w:rsidRPr="0042200A" w:rsidRDefault="0042200A" w:rsidP="0042200A">
      <w:pPr>
        <w:ind w:right="-81" w:firstLine="567"/>
        <w:jc w:val="both"/>
        <w:rPr>
          <w:sz w:val="28"/>
          <w:szCs w:val="28"/>
          <w:lang w:val="uk-UA"/>
        </w:rPr>
      </w:pPr>
    </w:p>
    <w:p w14:paraId="38C70D78" w14:textId="77777777" w:rsidR="0042200A" w:rsidRPr="0042200A" w:rsidRDefault="0042200A" w:rsidP="0042200A">
      <w:pPr>
        <w:ind w:right="-81"/>
        <w:jc w:val="center"/>
        <w:rPr>
          <w:b/>
          <w:sz w:val="28"/>
          <w:szCs w:val="28"/>
          <w:lang w:val="uk-UA"/>
        </w:rPr>
      </w:pPr>
      <w:r w:rsidRPr="0042200A">
        <w:rPr>
          <w:b/>
          <w:sz w:val="28"/>
          <w:szCs w:val="28"/>
          <w:lang w:val="uk-UA"/>
        </w:rPr>
        <w:t xml:space="preserve">Розділ 7.  КООРДИНАЦІЯ ТА КОНТРОЛЬ </w:t>
      </w:r>
    </w:p>
    <w:p w14:paraId="475C8B36" w14:textId="77777777" w:rsidR="0042200A" w:rsidRPr="0042200A" w:rsidRDefault="0042200A" w:rsidP="0042200A">
      <w:pPr>
        <w:ind w:right="-81"/>
        <w:jc w:val="center"/>
        <w:rPr>
          <w:b/>
          <w:bCs/>
          <w:sz w:val="28"/>
          <w:szCs w:val="28"/>
          <w:lang w:val="uk-UA"/>
        </w:rPr>
      </w:pPr>
      <w:r w:rsidRPr="0042200A">
        <w:rPr>
          <w:b/>
          <w:sz w:val="28"/>
          <w:szCs w:val="28"/>
          <w:lang w:val="uk-UA"/>
        </w:rPr>
        <w:t>ЗА ВИКОНАННЯМ ПРОГРАМИ</w:t>
      </w:r>
    </w:p>
    <w:p w14:paraId="44556F8F" w14:textId="77777777" w:rsidR="0042200A" w:rsidRPr="0042200A" w:rsidRDefault="0042200A" w:rsidP="0042200A">
      <w:pPr>
        <w:shd w:val="clear" w:color="auto" w:fill="FFFFFF"/>
        <w:ind w:right="-81" w:firstLine="567"/>
        <w:jc w:val="both"/>
        <w:rPr>
          <w:sz w:val="28"/>
          <w:szCs w:val="28"/>
          <w:lang w:val="uk-UA" w:eastAsia="uk-UA"/>
        </w:rPr>
      </w:pPr>
    </w:p>
    <w:p w14:paraId="1CA58BBB" w14:textId="77777777" w:rsidR="0042200A" w:rsidRPr="0042200A" w:rsidRDefault="0042200A" w:rsidP="0042200A">
      <w:pPr>
        <w:shd w:val="clear" w:color="auto" w:fill="FFFFFF"/>
        <w:ind w:right="-81" w:firstLine="567"/>
        <w:jc w:val="both"/>
        <w:rPr>
          <w:sz w:val="28"/>
          <w:szCs w:val="28"/>
          <w:lang w:val="uk-UA" w:eastAsia="uk-UA"/>
        </w:rPr>
      </w:pPr>
      <w:r w:rsidRPr="0042200A">
        <w:rPr>
          <w:sz w:val="28"/>
          <w:szCs w:val="28"/>
          <w:lang w:val="uk-UA" w:eastAsia="uk-UA"/>
        </w:rPr>
        <w:t xml:space="preserve">Координацію та контроль за виконанням Програми здійснюють </w:t>
      </w:r>
      <w:bookmarkStart w:id="0" w:name="gjdgxs" w:colFirst="0" w:colLast="0"/>
      <w:bookmarkEnd w:id="0"/>
      <w:r w:rsidRPr="0042200A">
        <w:rPr>
          <w:sz w:val="28"/>
          <w:szCs w:val="28"/>
          <w:lang w:val="uk-UA" w:eastAsia="uk-UA"/>
        </w:rPr>
        <w:t xml:space="preserve">виконавчий комітет </w:t>
      </w:r>
      <w:proofErr w:type="spellStart"/>
      <w:r w:rsidRPr="0042200A">
        <w:rPr>
          <w:sz w:val="28"/>
          <w:szCs w:val="28"/>
          <w:lang w:val="uk-UA" w:eastAsia="uk-UA"/>
        </w:rPr>
        <w:t>Новоодеської</w:t>
      </w:r>
      <w:proofErr w:type="spellEnd"/>
      <w:r w:rsidRPr="0042200A">
        <w:rPr>
          <w:sz w:val="28"/>
          <w:szCs w:val="28"/>
          <w:lang w:val="uk-UA" w:eastAsia="uk-UA"/>
        </w:rPr>
        <w:t xml:space="preserve"> міської ради,</w:t>
      </w:r>
      <w:r w:rsidRPr="0042200A">
        <w:rPr>
          <w:bCs/>
          <w:sz w:val="28"/>
          <w:szCs w:val="28"/>
          <w:lang w:val="uk-UA" w:eastAsia="uk-UA"/>
        </w:rPr>
        <w:t xml:space="preserve"> комунальне некомерційне підприємство </w:t>
      </w:r>
      <w:r w:rsidRPr="0042200A">
        <w:rPr>
          <w:b/>
          <w:sz w:val="28"/>
          <w:szCs w:val="28"/>
          <w:lang w:val="uk-UA" w:eastAsia="uk-UA"/>
        </w:rPr>
        <w:t>«</w:t>
      </w:r>
      <w:proofErr w:type="spellStart"/>
      <w:r w:rsidRPr="0042200A">
        <w:rPr>
          <w:sz w:val="28"/>
          <w:szCs w:val="28"/>
          <w:lang w:val="uk-UA" w:eastAsia="uk-UA"/>
        </w:rPr>
        <w:t>Новоодеська</w:t>
      </w:r>
      <w:proofErr w:type="spellEnd"/>
      <w:r w:rsidRPr="0042200A">
        <w:rPr>
          <w:sz w:val="28"/>
          <w:szCs w:val="28"/>
          <w:lang w:val="uk-UA" w:eastAsia="uk-UA"/>
        </w:rPr>
        <w:t xml:space="preserve"> багатопрофільна лікарня» </w:t>
      </w:r>
      <w:proofErr w:type="spellStart"/>
      <w:r w:rsidRPr="0042200A">
        <w:rPr>
          <w:sz w:val="28"/>
          <w:szCs w:val="28"/>
          <w:lang w:val="uk-UA" w:eastAsia="uk-UA"/>
        </w:rPr>
        <w:t>Новоодеської</w:t>
      </w:r>
      <w:proofErr w:type="spellEnd"/>
      <w:r w:rsidRPr="0042200A">
        <w:rPr>
          <w:sz w:val="28"/>
          <w:szCs w:val="28"/>
          <w:lang w:val="uk-UA" w:eastAsia="uk-UA"/>
        </w:rPr>
        <w:t xml:space="preserve"> міської ради Миколаївської області, постійні комісії міської ради.</w:t>
      </w:r>
    </w:p>
    <w:p w14:paraId="15EE430D" w14:textId="77777777" w:rsidR="0042200A" w:rsidRPr="0042200A" w:rsidRDefault="0042200A" w:rsidP="0042200A">
      <w:pPr>
        <w:pStyle w:val="aa"/>
        <w:ind w:left="0" w:right="48" w:firstLine="540"/>
        <w:jc w:val="both"/>
        <w:rPr>
          <w:rStyle w:val="11"/>
          <w:sz w:val="28"/>
          <w:szCs w:val="28"/>
        </w:rPr>
      </w:pPr>
      <w:r w:rsidRPr="0042200A">
        <w:rPr>
          <w:rStyle w:val="11"/>
          <w:sz w:val="28"/>
          <w:szCs w:val="28"/>
        </w:rPr>
        <w:t>Звіт про виконання заходів програми та використання коштів міського бюджету подається КНП «</w:t>
      </w:r>
      <w:proofErr w:type="spellStart"/>
      <w:r w:rsidRPr="0042200A">
        <w:rPr>
          <w:rStyle w:val="11"/>
          <w:sz w:val="28"/>
          <w:szCs w:val="28"/>
        </w:rPr>
        <w:t>Новоодеська</w:t>
      </w:r>
      <w:proofErr w:type="spellEnd"/>
      <w:r w:rsidRPr="0042200A">
        <w:rPr>
          <w:rStyle w:val="11"/>
          <w:sz w:val="28"/>
          <w:szCs w:val="28"/>
        </w:rPr>
        <w:t xml:space="preserve"> багатопрофільна лікарня» </w:t>
      </w:r>
      <w:proofErr w:type="spellStart"/>
      <w:r w:rsidRPr="0042200A">
        <w:rPr>
          <w:rStyle w:val="11"/>
          <w:sz w:val="28"/>
          <w:szCs w:val="28"/>
        </w:rPr>
        <w:t>Новоодеської</w:t>
      </w:r>
      <w:proofErr w:type="spellEnd"/>
      <w:r w:rsidRPr="0042200A">
        <w:rPr>
          <w:rStyle w:val="11"/>
          <w:sz w:val="28"/>
          <w:szCs w:val="28"/>
        </w:rPr>
        <w:t xml:space="preserve"> міської ради щорічно для розгляду профільною комісією. </w:t>
      </w:r>
    </w:p>
    <w:p w14:paraId="3BEA18CA" w14:textId="77777777" w:rsidR="0042200A" w:rsidRPr="0042200A" w:rsidRDefault="0042200A" w:rsidP="0042200A">
      <w:pPr>
        <w:shd w:val="clear" w:color="auto" w:fill="FFFFFF"/>
        <w:ind w:right="-81"/>
        <w:jc w:val="center"/>
        <w:rPr>
          <w:b/>
          <w:sz w:val="28"/>
          <w:szCs w:val="28"/>
          <w:lang w:val="uk-UA" w:eastAsia="uk-UA"/>
        </w:rPr>
      </w:pPr>
      <w:r w:rsidRPr="0042200A">
        <w:rPr>
          <w:b/>
          <w:sz w:val="28"/>
          <w:szCs w:val="28"/>
          <w:lang w:val="uk-UA" w:eastAsia="uk-UA"/>
        </w:rPr>
        <w:t>Розділ 8. ПРИКІНЦЕВІ ПОЛОЖЕННЯ</w:t>
      </w:r>
    </w:p>
    <w:p w14:paraId="1EC5DA85" w14:textId="77777777" w:rsidR="0042200A" w:rsidRPr="0042200A" w:rsidRDefault="0042200A" w:rsidP="0042200A">
      <w:pPr>
        <w:shd w:val="clear" w:color="auto" w:fill="FFFFFF"/>
        <w:ind w:right="-81"/>
        <w:jc w:val="center"/>
        <w:rPr>
          <w:sz w:val="28"/>
          <w:szCs w:val="28"/>
          <w:lang w:val="uk-UA" w:eastAsia="uk-UA"/>
        </w:rPr>
      </w:pPr>
    </w:p>
    <w:p w14:paraId="275CF1B1" w14:textId="77777777" w:rsidR="0042200A" w:rsidRPr="0042200A" w:rsidRDefault="0042200A" w:rsidP="0042200A">
      <w:pPr>
        <w:shd w:val="clear" w:color="auto" w:fill="FFFFFF"/>
        <w:spacing w:after="120"/>
        <w:ind w:right="-79" w:firstLine="539"/>
        <w:jc w:val="both"/>
        <w:rPr>
          <w:sz w:val="16"/>
          <w:szCs w:val="16"/>
          <w:lang w:val="uk-UA" w:eastAsia="uk-UA"/>
        </w:rPr>
      </w:pPr>
      <w:r w:rsidRPr="0042200A">
        <w:rPr>
          <w:sz w:val="28"/>
          <w:szCs w:val="28"/>
          <w:lang w:val="uk-UA" w:eastAsia="uk-UA"/>
        </w:rPr>
        <w:t xml:space="preserve">Програма визначає мету, завдання і шляхи розвитку вторинної високоспеціалізованої медичної допомоги громаді </w:t>
      </w:r>
      <w:proofErr w:type="spellStart"/>
      <w:r w:rsidRPr="0042200A">
        <w:rPr>
          <w:sz w:val="28"/>
          <w:szCs w:val="28"/>
          <w:lang w:val="uk-UA" w:eastAsia="uk-UA"/>
        </w:rPr>
        <w:t>Новоодеської</w:t>
      </w:r>
      <w:proofErr w:type="spellEnd"/>
      <w:r w:rsidRPr="0042200A">
        <w:rPr>
          <w:sz w:val="28"/>
          <w:szCs w:val="28"/>
          <w:lang w:val="uk-UA" w:eastAsia="uk-UA"/>
        </w:rPr>
        <w:t xml:space="preserve"> на 2026-2029 роки, враховуючи стратегічні завдання та прогнозовані обсяги фінансового забезпечення.</w:t>
      </w:r>
    </w:p>
    <w:p w14:paraId="33B0D0D1" w14:textId="77777777" w:rsidR="0042200A" w:rsidRPr="0042200A" w:rsidRDefault="0042200A" w:rsidP="0042200A">
      <w:pPr>
        <w:shd w:val="clear" w:color="auto" w:fill="FFFFFF"/>
        <w:spacing w:after="120"/>
        <w:ind w:right="-79" w:firstLine="539"/>
        <w:jc w:val="both"/>
        <w:rPr>
          <w:sz w:val="16"/>
          <w:szCs w:val="16"/>
          <w:lang w:val="uk-UA" w:eastAsia="uk-UA"/>
        </w:rPr>
      </w:pPr>
      <w:r w:rsidRPr="0042200A">
        <w:rPr>
          <w:sz w:val="28"/>
          <w:szCs w:val="28"/>
          <w:lang w:val="uk-UA" w:eastAsia="uk-UA"/>
        </w:rPr>
        <w:t>Програма має відкритий характер і може доповнюватися (змінюватись) в установленому чинним законодавством порядку в залежності від потреб поточного моменту (прийняття нових нормативних актів, затвердження та доповнення регіональних медичних програм, змінних фінансово-господарських можливостей громади).</w:t>
      </w:r>
    </w:p>
    <w:p w14:paraId="2147C0A3" w14:textId="77777777" w:rsidR="0042200A" w:rsidRPr="0042200A" w:rsidRDefault="0042200A" w:rsidP="0042200A">
      <w:pPr>
        <w:shd w:val="clear" w:color="auto" w:fill="FFFFFF"/>
        <w:spacing w:after="120"/>
        <w:ind w:right="-79" w:firstLine="539"/>
        <w:jc w:val="both"/>
        <w:rPr>
          <w:sz w:val="16"/>
          <w:szCs w:val="16"/>
          <w:lang w:val="uk-UA" w:eastAsia="uk-UA"/>
        </w:rPr>
      </w:pPr>
      <w:r w:rsidRPr="0042200A">
        <w:rPr>
          <w:sz w:val="28"/>
          <w:szCs w:val="28"/>
          <w:lang w:val="uk-UA" w:eastAsia="uk-UA"/>
        </w:rPr>
        <w:t>Програма розрахована на 3 роки, має завдання, які направлені на виконання заходів Програми адаптованих до рівня потреб та можливостей громади.</w:t>
      </w:r>
    </w:p>
    <w:p w14:paraId="58B5F778" w14:textId="77777777" w:rsidR="0042200A" w:rsidRPr="0042200A" w:rsidRDefault="0042200A" w:rsidP="0042200A">
      <w:pPr>
        <w:shd w:val="clear" w:color="auto" w:fill="FFFFFF"/>
        <w:spacing w:after="120"/>
        <w:ind w:right="-79" w:firstLine="539"/>
        <w:jc w:val="both"/>
        <w:rPr>
          <w:sz w:val="28"/>
          <w:szCs w:val="28"/>
          <w:lang w:val="uk-UA" w:eastAsia="uk-UA"/>
        </w:rPr>
      </w:pPr>
      <w:r w:rsidRPr="0042200A">
        <w:rPr>
          <w:sz w:val="28"/>
          <w:szCs w:val="28"/>
          <w:lang w:val="uk-UA" w:eastAsia="uk-UA"/>
        </w:rPr>
        <w:t>Реалізація Програми буде здійснюватися шляхом співпраці КНП «</w:t>
      </w:r>
      <w:proofErr w:type="spellStart"/>
      <w:r w:rsidRPr="0042200A">
        <w:rPr>
          <w:sz w:val="28"/>
          <w:szCs w:val="28"/>
          <w:lang w:val="uk-UA" w:eastAsia="uk-UA"/>
        </w:rPr>
        <w:t>Новоодеська</w:t>
      </w:r>
      <w:proofErr w:type="spellEnd"/>
      <w:r w:rsidRPr="0042200A">
        <w:rPr>
          <w:sz w:val="28"/>
          <w:szCs w:val="28"/>
          <w:lang w:val="uk-UA" w:eastAsia="uk-UA"/>
        </w:rPr>
        <w:t xml:space="preserve"> багатопрофільна лікарня» НМР, </w:t>
      </w:r>
      <w:proofErr w:type="spellStart"/>
      <w:r w:rsidRPr="0042200A">
        <w:rPr>
          <w:sz w:val="28"/>
          <w:szCs w:val="28"/>
          <w:lang w:val="uk-UA" w:eastAsia="uk-UA"/>
        </w:rPr>
        <w:t>Новоодеської</w:t>
      </w:r>
      <w:proofErr w:type="spellEnd"/>
      <w:r w:rsidRPr="0042200A">
        <w:rPr>
          <w:sz w:val="28"/>
          <w:szCs w:val="28"/>
          <w:lang w:val="uk-UA" w:eastAsia="uk-UA"/>
        </w:rPr>
        <w:t xml:space="preserve"> міської, Костянтинівської та </w:t>
      </w:r>
      <w:proofErr w:type="spellStart"/>
      <w:r w:rsidRPr="0042200A">
        <w:rPr>
          <w:sz w:val="28"/>
          <w:szCs w:val="28"/>
          <w:lang w:val="uk-UA" w:eastAsia="uk-UA"/>
        </w:rPr>
        <w:t>Сухоєланецької</w:t>
      </w:r>
      <w:proofErr w:type="spellEnd"/>
      <w:r w:rsidRPr="0042200A">
        <w:rPr>
          <w:sz w:val="28"/>
          <w:szCs w:val="28"/>
          <w:lang w:val="uk-UA" w:eastAsia="uk-UA"/>
        </w:rPr>
        <w:t xml:space="preserve"> сільських рад у визначених напрямках діяльності.</w:t>
      </w:r>
      <w:r w:rsidRPr="0042200A">
        <w:rPr>
          <w:sz w:val="28"/>
          <w:szCs w:val="28"/>
          <w:lang w:val="uk-UA" w:eastAsia="uk-UA"/>
        </w:rPr>
        <w:tab/>
      </w:r>
    </w:p>
    <w:p w14:paraId="70E203CE" w14:textId="77777777" w:rsidR="00270F3F" w:rsidRPr="0042200A" w:rsidRDefault="00270F3F" w:rsidP="00270F3F">
      <w:pPr>
        <w:shd w:val="clear" w:color="auto" w:fill="FFFFFF"/>
        <w:spacing w:after="120"/>
        <w:ind w:right="-79" w:firstLine="539"/>
        <w:jc w:val="both"/>
        <w:rPr>
          <w:sz w:val="28"/>
          <w:szCs w:val="28"/>
          <w:lang w:val="uk-UA" w:eastAsia="uk-UA"/>
        </w:rPr>
      </w:pPr>
    </w:p>
    <w:p w14:paraId="29B8F969" w14:textId="77777777" w:rsidR="00270F3F" w:rsidRPr="0042200A" w:rsidRDefault="00270F3F" w:rsidP="00270F3F">
      <w:pPr>
        <w:shd w:val="clear" w:color="auto" w:fill="FFFFFF"/>
        <w:spacing w:after="120"/>
        <w:ind w:right="-79" w:firstLine="539"/>
        <w:jc w:val="both"/>
        <w:rPr>
          <w:sz w:val="28"/>
          <w:szCs w:val="28"/>
          <w:lang w:val="uk-UA" w:eastAsia="uk-UA"/>
        </w:rPr>
      </w:pPr>
    </w:p>
    <w:p w14:paraId="3845097C" w14:textId="77777777" w:rsidR="00270F3F" w:rsidRPr="0042200A" w:rsidRDefault="00270F3F" w:rsidP="00270F3F">
      <w:pPr>
        <w:shd w:val="clear" w:color="auto" w:fill="FFFFFF"/>
        <w:ind w:right="-81" w:firstLine="540"/>
        <w:jc w:val="both"/>
        <w:rPr>
          <w:sz w:val="28"/>
          <w:szCs w:val="28"/>
          <w:lang w:val="uk-UA" w:eastAsia="uk-UA"/>
        </w:rPr>
      </w:pPr>
    </w:p>
    <w:p w14:paraId="4B89B9CE" w14:textId="77777777" w:rsidR="00270F3F" w:rsidRPr="0042200A" w:rsidRDefault="00270F3F" w:rsidP="00270F3F">
      <w:pPr>
        <w:shd w:val="clear" w:color="auto" w:fill="FFFFFF"/>
        <w:ind w:right="-81"/>
        <w:jc w:val="both"/>
        <w:rPr>
          <w:sz w:val="28"/>
          <w:szCs w:val="28"/>
          <w:lang w:val="uk-UA" w:eastAsia="uk-UA"/>
        </w:rPr>
      </w:pPr>
      <w:r w:rsidRPr="0042200A">
        <w:rPr>
          <w:sz w:val="28"/>
          <w:szCs w:val="28"/>
          <w:lang w:val="uk-UA" w:eastAsia="uk-UA"/>
        </w:rPr>
        <w:t xml:space="preserve">Головний  лікар </w:t>
      </w:r>
      <w:r w:rsidRPr="0042200A">
        <w:rPr>
          <w:sz w:val="28"/>
          <w:szCs w:val="28"/>
          <w:lang w:val="uk-UA" w:eastAsia="uk-UA"/>
        </w:rPr>
        <w:tab/>
      </w:r>
      <w:r w:rsidRPr="0042200A">
        <w:rPr>
          <w:sz w:val="28"/>
          <w:szCs w:val="28"/>
          <w:lang w:val="uk-UA" w:eastAsia="uk-UA"/>
        </w:rPr>
        <w:tab/>
      </w:r>
      <w:r w:rsidRPr="0042200A">
        <w:rPr>
          <w:sz w:val="28"/>
          <w:szCs w:val="28"/>
          <w:lang w:val="uk-UA" w:eastAsia="uk-UA"/>
        </w:rPr>
        <w:tab/>
        <w:t xml:space="preserve">                         </w:t>
      </w:r>
      <w:r w:rsidRPr="0042200A">
        <w:rPr>
          <w:sz w:val="28"/>
          <w:szCs w:val="28"/>
          <w:lang w:val="uk-UA" w:eastAsia="uk-UA"/>
        </w:rPr>
        <w:tab/>
        <w:t>Вадим МИЧКО</w:t>
      </w:r>
    </w:p>
    <w:p w14:paraId="7DA9F2EB" w14:textId="77777777" w:rsidR="00270F3F" w:rsidRPr="0042200A" w:rsidRDefault="00270F3F" w:rsidP="00270F3F">
      <w:pPr>
        <w:shd w:val="clear" w:color="auto" w:fill="FFFFFF"/>
        <w:ind w:right="-81"/>
        <w:jc w:val="both"/>
        <w:rPr>
          <w:sz w:val="28"/>
          <w:szCs w:val="28"/>
          <w:lang w:val="uk-UA" w:eastAsia="uk-UA"/>
        </w:rPr>
      </w:pPr>
    </w:p>
    <w:p w14:paraId="45758A25" w14:textId="77777777" w:rsidR="00270F3F" w:rsidRPr="0042200A" w:rsidRDefault="00270F3F" w:rsidP="00270F3F">
      <w:pPr>
        <w:pStyle w:val="a8"/>
        <w:ind w:left="7788"/>
        <w:rPr>
          <w:rFonts w:ascii="Times New Roman" w:hAnsi="Times New Roman" w:cs="Times New Roman"/>
          <w:sz w:val="28"/>
          <w:szCs w:val="28"/>
        </w:rPr>
      </w:pPr>
      <w:r w:rsidRPr="0042200A">
        <w:rPr>
          <w:rFonts w:ascii="Times New Roman" w:hAnsi="Times New Roman" w:cs="Times New Roman"/>
          <w:sz w:val="28"/>
          <w:szCs w:val="28"/>
        </w:rPr>
        <w:lastRenderedPageBreak/>
        <w:t>Додаток</w:t>
      </w:r>
    </w:p>
    <w:p w14:paraId="49417C1E" w14:textId="77777777" w:rsidR="00270F3F" w:rsidRPr="0042200A" w:rsidRDefault="00270F3F" w:rsidP="00270F3F">
      <w:pPr>
        <w:pStyle w:val="a8"/>
        <w:ind w:left="7788"/>
        <w:rPr>
          <w:rFonts w:ascii="Times New Roman" w:hAnsi="Times New Roman" w:cs="Times New Roman"/>
          <w:sz w:val="28"/>
          <w:szCs w:val="28"/>
        </w:rPr>
      </w:pPr>
      <w:r w:rsidRPr="0042200A">
        <w:rPr>
          <w:rFonts w:ascii="Times New Roman" w:hAnsi="Times New Roman" w:cs="Times New Roman"/>
          <w:sz w:val="28"/>
          <w:szCs w:val="28"/>
        </w:rPr>
        <w:t>до Програми</w:t>
      </w:r>
    </w:p>
    <w:p w14:paraId="41BF1EDF" w14:textId="77777777" w:rsidR="0042200A" w:rsidRDefault="0042200A" w:rsidP="00270F3F">
      <w:pPr>
        <w:jc w:val="center"/>
        <w:rPr>
          <w:sz w:val="28"/>
          <w:szCs w:val="28"/>
          <w:lang w:val="uk-UA"/>
        </w:rPr>
      </w:pPr>
    </w:p>
    <w:p w14:paraId="70435A18" w14:textId="3ECC6157" w:rsidR="00270F3F" w:rsidRPr="0042200A" w:rsidRDefault="00270F3F" w:rsidP="00270F3F">
      <w:pPr>
        <w:jc w:val="center"/>
        <w:rPr>
          <w:bCs/>
          <w:sz w:val="28"/>
          <w:szCs w:val="28"/>
          <w:lang w:val="uk-UA"/>
        </w:rPr>
      </w:pPr>
      <w:r w:rsidRPr="0042200A">
        <w:rPr>
          <w:sz w:val="28"/>
          <w:szCs w:val="28"/>
          <w:lang w:val="uk-UA"/>
        </w:rPr>
        <w:t>Заходи та обсяги фінансування</w:t>
      </w:r>
      <w:r w:rsidRPr="0042200A">
        <w:rPr>
          <w:bCs/>
          <w:sz w:val="28"/>
          <w:szCs w:val="28"/>
          <w:lang w:val="uk-UA"/>
        </w:rPr>
        <w:t xml:space="preserve">  </w:t>
      </w:r>
    </w:p>
    <w:p w14:paraId="62E44AB2" w14:textId="77777777" w:rsidR="00270F3F" w:rsidRPr="0042200A" w:rsidRDefault="00270F3F" w:rsidP="00270F3F">
      <w:pPr>
        <w:jc w:val="center"/>
        <w:rPr>
          <w:sz w:val="28"/>
          <w:szCs w:val="28"/>
          <w:lang w:val="uk-UA"/>
        </w:rPr>
      </w:pPr>
      <w:r w:rsidRPr="0042200A">
        <w:rPr>
          <w:sz w:val="28"/>
          <w:szCs w:val="28"/>
          <w:lang w:val="uk-UA"/>
        </w:rPr>
        <w:t xml:space="preserve">Програми підтримки та розвитку вторинної  (стаціонарної) </w:t>
      </w:r>
      <w:r w:rsidRPr="0042200A">
        <w:rPr>
          <w:color w:val="000000"/>
          <w:sz w:val="28"/>
          <w:szCs w:val="28"/>
          <w:lang w:val="uk-UA"/>
        </w:rPr>
        <w:t xml:space="preserve">медичної  допомоги, </w:t>
      </w:r>
      <w:r w:rsidRPr="0042200A">
        <w:rPr>
          <w:sz w:val="28"/>
          <w:szCs w:val="28"/>
          <w:lang w:val="uk-UA"/>
        </w:rPr>
        <w:t xml:space="preserve">що надається </w:t>
      </w:r>
      <w:r w:rsidRPr="0042200A">
        <w:rPr>
          <w:bCs/>
          <w:color w:val="000000"/>
          <w:sz w:val="28"/>
          <w:szCs w:val="28"/>
          <w:lang w:val="uk-UA"/>
        </w:rPr>
        <w:t xml:space="preserve">комунальним некомерційним підприємством </w:t>
      </w:r>
      <w:r w:rsidRPr="0042200A">
        <w:rPr>
          <w:b/>
          <w:color w:val="000000"/>
          <w:sz w:val="28"/>
          <w:szCs w:val="28"/>
          <w:lang w:val="uk-UA"/>
        </w:rPr>
        <w:t>«</w:t>
      </w:r>
      <w:proofErr w:type="spellStart"/>
      <w:r w:rsidRPr="0042200A">
        <w:rPr>
          <w:color w:val="000000"/>
          <w:sz w:val="28"/>
          <w:szCs w:val="28"/>
          <w:lang w:val="uk-UA"/>
        </w:rPr>
        <w:t>Новоодеська</w:t>
      </w:r>
      <w:proofErr w:type="spellEnd"/>
      <w:r w:rsidRPr="0042200A">
        <w:rPr>
          <w:color w:val="000000"/>
          <w:sz w:val="28"/>
          <w:szCs w:val="28"/>
          <w:lang w:val="uk-UA"/>
        </w:rPr>
        <w:t xml:space="preserve"> багатопрофільна лікарня» </w:t>
      </w:r>
      <w:proofErr w:type="spellStart"/>
      <w:r w:rsidRPr="0042200A">
        <w:rPr>
          <w:color w:val="000000"/>
          <w:sz w:val="28"/>
          <w:szCs w:val="28"/>
          <w:lang w:val="uk-UA"/>
        </w:rPr>
        <w:t>Новоодеської</w:t>
      </w:r>
      <w:proofErr w:type="spellEnd"/>
      <w:r w:rsidRPr="0042200A">
        <w:rPr>
          <w:color w:val="000000"/>
          <w:sz w:val="28"/>
          <w:szCs w:val="28"/>
          <w:lang w:val="uk-UA"/>
        </w:rPr>
        <w:t xml:space="preserve"> міської ради</w:t>
      </w:r>
    </w:p>
    <w:p w14:paraId="6B1271CB" w14:textId="72EAB4F2" w:rsidR="00270F3F" w:rsidRPr="0042200A" w:rsidRDefault="00270F3F" w:rsidP="00270F3F">
      <w:pPr>
        <w:jc w:val="center"/>
        <w:rPr>
          <w:sz w:val="28"/>
          <w:szCs w:val="28"/>
          <w:lang w:val="uk-UA"/>
        </w:rPr>
      </w:pPr>
      <w:r w:rsidRPr="0042200A">
        <w:rPr>
          <w:sz w:val="28"/>
          <w:szCs w:val="28"/>
          <w:lang w:val="uk-UA"/>
        </w:rPr>
        <w:t xml:space="preserve">на період 2026-2029 роки </w:t>
      </w:r>
    </w:p>
    <w:p w14:paraId="33B09089" w14:textId="77777777" w:rsidR="00E2726C" w:rsidRPr="0042200A" w:rsidRDefault="00E2726C" w:rsidP="00270F3F">
      <w:pPr>
        <w:jc w:val="both"/>
        <w:rPr>
          <w:sz w:val="28"/>
          <w:szCs w:val="28"/>
          <w:lang w:val="uk-UA"/>
        </w:rPr>
      </w:pPr>
    </w:p>
    <w:tbl>
      <w:tblPr>
        <w:tblpPr w:leftFromText="180" w:rightFromText="180" w:vertAnchor="text" w:tblpX="-339" w:tblpY="1"/>
        <w:tblOverlap w:val="never"/>
        <w:tblW w:w="5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562"/>
        <w:gridCol w:w="2552"/>
        <w:gridCol w:w="1001"/>
        <w:gridCol w:w="1551"/>
        <w:gridCol w:w="1580"/>
        <w:gridCol w:w="2669"/>
      </w:tblGrid>
      <w:tr w:rsidR="0042200A" w:rsidRPr="003F0AF0" w14:paraId="01A91A45" w14:textId="77777777" w:rsidTr="005B0D05">
        <w:trPr>
          <w:trHeight w:val="984"/>
        </w:trPr>
        <w:tc>
          <w:tcPr>
            <w:tcW w:w="283" w:type="pct"/>
            <w:vMerge w:val="restart"/>
            <w:vAlign w:val="center"/>
          </w:tcPr>
          <w:p w14:paraId="5499D261" w14:textId="77777777" w:rsidR="0042200A" w:rsidRPr="003F0AF0" w:rsidRDefault="0042200A" w:rsidP="00E74374">
            <w:pPr>
              <w:jc w:val="center"/>
              <w:rPr>
                <w:b/>
                <w:bCs/>
                <w:color w:val="000000"/>
                <w:lang w:val="uk-UA"/>
              </w:rPr>
            </w:pPr>
            <w:r w:rsidRPr="003F0AF0">
              <w:rPr>
                <w:b/>
                <w:bCs/>
                <w:color w:val="000000"/>
                <w:lang w:val="uk-UA"/>
              </w:rPr>
              <w:t>№ з/п</w:t>
            </w:r>
          </w:p>
        </w:tc>
        <w:tc>
          <w:tcPr>
            <w:tcW w:w="1287" w:type="pct"/>
            <w:vMerge w:val="restart"/>
            <w:vAlign w:val="center"/>
          </w:tcPr>
          <w:p w14:paraId="2C28B279" w14:textId="77777777" w:rsidR="0042200A" w:rsidRPr="003F0AF0" w:rsidRDefault="0042200A" w:rsidP="00E74374">
            <w:pPr>
              <w:jc w:val="center"/>
              <w:rPr>
                <w:b/>
                <w:bCs/>
                <w:color w:val="000000"/>
                <w:lang w:val="uk-UA"/>
              </w:rPr>
            </w:pPr>
            <w:r w:rsidRPr="003F0AF0">
              <w:rPr>
                <w:b/>
                <w:bCs/>
                <w:color w:val="000000"/>
                <w:lang w:val="uk-UA"/>
              </w:rPr>
              <w:t>Перелік заходів Програми</w:t>
            </w:r>
          </w:p>
        </w:tc>
        <w:tc>
          <w:tcPr>
            <w:tcW w:w="505" w:type="pct"/>
            <w:vMerge w:val="restart"/>
            <w:vAlign w:val="center"/>
          </w:tcPr>
          <w:p w14:paraId="3053A0A1" w14:textId="77777777" w:rsidR="0042200A" w:rsidRPr="003F0AF0" w:rsidRDefault="0042200A" w:rsidP="00E74374">
            <w:pPr>
              <w:ind w:left="-176" w:right="-181"/>
              <w:jc w:val="center"/>
              <w:rPr>
                <w:b/>
                <w:bCs/>
                <w:color w:val="000000"/>
                <w:lang w:val="uk-UA"/>
              </w:rPr>
            </w:pPr>
            <w:r w:rsidRPr="003F0AF0">
              <w:rPr>
                <w:b/>
                <w:bCs/>
                <w:color w:val="000000"/>
                <w:lang w:val="uk-UA"/>
              </w:rPr>
              <w:t>Строк виконання заходу</w:t>
            </w:r>
          </w:p>
        </w:tc>
        <w:tc>
          <w:tcPr>
            <w:tcW w:w="782" w:type="pct"/>
            <w:vMerge w:val="restart"/>
            <w:vAlign w:val="center"/>
          </w:tcPr>
          <w:p w14:paraId="1345FDB5" w14:textId="77777777" w:rsidR="0042200A" w:rsidRPr="003F0AF0" w:rsidRDefault="0042200A" w:rsidP="00E74374">
            <w:pPr>
              <w:jc w:val="center"/>
              <w:rPr>
                <w:b/>
                <w:bCs/>
                <w:color w:val="000000"/>
                <w:lang w:val="uk-UA"/>
              </w:rPr>
            </w:pPr>
            <w:r w:rsidRPr="003F0AF0">
              <w:rPr>
                <w:b/>
                <w:bCs/>
                <w:color w:val="000000"/>
                <w:lang w:val="uk-UA"/>
              </w:rPr>
              <w:t>Джерела фінансування</w:t>
            </w:r>
          </w:p>
        </w:tc>
        <w:tc>
          <w:tcPr>
            <w:tcW w:w="797" w:type="pct"/>
          </w:tcPr>
          <w:p w14:paraId="7F22CB96" w14:textId="26605DB8" w:rsidR="0042200A" w:rsidRPr="003F0AF0" w:rsidRDefault="0042200A" w:rsidP="005B0D05">
            <w:pPr>
              <w:jc w:val="center"/>
              <w:rPr>
                <w:b/>
                <w:bCs/>
                <w:color w:val="000000"/>
                <w:lang w:val="uk-UA"/>
              </w:rPr>
            </w:pPr>
            <w:r w:rsidRPr="003F0AF0">
              <w:rPr>
                <w:b/>
                <w:bCs/>
                <w:color w:val="000000"/>
                <w:lang w:val="uk-UA"/>
              </w:rPr>
              <w:t xml:space="preserve">Орієнтовні </w:t>
            </w:r>
            <w:r w:rsidR="005B0D05">
              <w:rPr>
                <w:b/>
                <w:bCs/>
                <w:color w:val="000000"/>
                <w:lang w:val="uk-UA"/>
              </w:rPr>
              <w:t>обсяги фінансування, тис. грн.</w:t>
            </w:r>
          </w:p>
        </w:tc>
        <w:tc>
          <w:tcPr>
            <w:tcW w:w="1346" w:type="pct"/>
            <w:vMerge w:val="restart"/>
          </w:tcPr>
          <w:p w14:paraId="2A248637" w14:textId="77777777" w:rsidR="0042200A" w:rsidRPr="003F0AF0" w:rsidRDefault="0042200A" w:rsidP="00E74374">
            <w:pPr>
              <w:jc w:val="center"/>
              <w:rPr>
                <w:b/>
                <w:bCs/>
                <w:color w:val="000000"/>
                <w:sz w:val="24"/>
                <w:szCs w:val="24"/>
                <w:lang w:val="uk-UA"/>
              </w:rPr>
            </w:pPr>
          </w:p>
          <w:p w14:paraId="31FC9133" w14:textId="77777777" w:rsidR="0042200A" w:rsidRPr="003F0AF0" w:rsidRDefault="0042200A" w:rsidP="00E74374">
            <w:pPr>
              <w:jc w:val="center"/>
              <w:rPr>
                <w:b/>
                <w:bCs/>
                <w:color w:val="000000"/>
                <w:sz w:val="24"/>
                <w:szCs w:val="24"/>
                <w:lang w:val="uk-UA"/>
              </w:rPr>
            </w:pPr>
          </w:p>
          <w:p w14:paraId="74E93A97" w14:textId="68E19ACD" w:rsidR="0042200A" w:rsidRPr="003F0AF0" w:rsidRDefault="0042200A" w:rsidP="00E74374">
            <w:pPr>
              <w:jc w:val="center"/>
              <w:rPr>
                <w:b/>
                <w:bCs/>
                <w:color w:val="000000"/>
                <w:lang w:val="uk-UA"/>
              </w:rPr>
            </w:pPr>
            <w:r w:rsidRPr="003F0AF0">
              <w:rPr>
                <w:b/>
                <w:bCs/>
                <w:color w:val="000000"/>
                <w:lang w:val="uk-UA"/>
              </w:rPr>
              <w:t>Очікуваний</w:t>
            </w:r>
          </w:p>
          <w:p w14:paraId="3279B1DC" w14:textId="77777777" w:rsidR="0042200A" w:rsidRPr="003F0AF0" w:rsidRDefault="0042200A" w:rsidP="00E74374">
            <w:pPr>
              <w:jc w:val="center"/>
              <w:rPr>
                <w:b/>
                <w:bCs/>
                <w:color w:val="000000"/>
                <w:sz w:val="24"/>
                <w:szCs w:val="24"/>
                <w:lang w:val="uk-UA"/>
              </w:rPr>
            </w:pPr>
            <w:r w:rsidRPr="003F0AF0">
              <w:rPr>
                <w:b/>
                <w:bCs/>
                <w:color w:val="000000"/>
                <w:lang w:val="uk-UA"/>
              </w:rPr>
              <w:t xml:space="preserve"> результат</w:t>
            </w:r>
          </w:p>
        </w:tc>
      </w:tr>
      <w:tr w:rsidR="0042200A" w:rsidRPr="003F0AF0" w14:paraId="510CC717" w14:textId="77777777" w:rsidTr="003F0AF0">
        <w:trPr>
          <w:trHeight w:val="167"/>
        </w:trPr>
        <w:tc>
          <w:tcPr>
            <w:tcW w:w="283" w:type="pct"/>
            <w:vMerge/>
            <w:vAlign w:val="center"/>
          </w:tcPr>
          <w:p w14:paraId="4F617845" w14:textId="77777777" w:rsidR="0042200A" w:rsidRPr="003F0AF0" w:rsidRDefault="0042200A" w:rsidP="00E74374">
            <w:pPr>
              <w:rPr>
                <w:b/>
                <w:bCs/>
                <w:color w:val="000000"/>
                <w:lang w:val="uk-UA"/>
              </w:rPr>
            </w:pPr>
          </w:p>
        </w:tc>
        <w:tc>
          <w:tcPr>
            <w:tcW w:w="1287" w:type="pct"/>
            <w:vMerge/>
            <w:vAlign w:val="center"/>
          </w:tcPr>
          <w:p w14:paraId="694FD98A" w14:textId="77777777" w:rsidR="0042200A" w:rsidRPr="003F0AF0" w:rsidRDefault="0042200A" w:rsidP="00E74374">
            <w:pPr>
              <w:jc w:val="both"/>
              <w:rPr>
                <w:b/>
                <w:bCs/>
                <w:color w:val="000000"/>
                <w:lang w:val="uk-UA"/>
              </w:rPr>
            </w:pPr>
          </w:p>
        </w:tc>
        <w:tc>
          <w:tcPr>
            <w:tcW w:w="505" w:type="pct"/>
            <w:vMerge/>
            <w:vAlign w:val="center"/>
          </w:tcPr>
          <w:p w14:paraId="37596CB5" w14:textId="77777777" w:rsidR="0042200A" w:rsidRPr="003F0AF0" w:rsidRDefault="0042200A" w:rsidP="00E74374">
            <w:pPr>
              <w:rPr>
                <w:b/>
                <w:bCs/>
                <w:color w:val="000000"/>
                <w:lang w:val="uk-UA"/>
              </w:rPr>
            </w:pPr>
          </w:p>
        </w:tc>
        <w:tc>
          <w:tcPr>
            <w:tcW w:w="782" w:type="pct"/>
            <w:vMerge/>
            <w:vAlign w:val="center"/>
          </w:tcPr>
          <w:p w14:paraId="7CAC32F8" w14:textId="77777777" w:rsidR="0042200A" w:rsidRPr="003F0AF0" w:rsidRDefault="0042200A" w:rsidP="00E74374">
            <w:pPr>
              <w:rPr>
                <w:b/>
                <w:bCs/>
                <w:color w:val="000000"/>
                <w:lang w:val="uk-UA"/>
              </w:rPr>
            </w:pPr>
          </w:p>
        </w:tc>
        <w:tc>
          <w:tcPr>
            <w:tcW w:w="797" w:type="pct"/>
            <w:vAlign w:val="center"/>
          </w:tcPr>
          <w:p w14:paraId="2844F06B" w14:textId="1CB0340A" w:rsidR="0042200A" w:rsidRPr="003F0AF0" w:rsidRDefault="0042200A" w:rsidP="0042200A">
            <w:pPr>
              <w:ind w:right="-164"/>
              <w:jc w:val="center"/>
              <w:rPr>
                <w:b/>
                <w:bCs/>
                <w:color w:val="000000"/>
                <w:lang w:val="uk-UA"/>
              </w:rPr>
            </w:pPr>
            <w:r w:rsidRPr="003F0AF0">
              <w:rPr>
                <w:b/>
                <w:bCs/>
                <w:color w:val="000000"/>
                <w:lang w:val="uk-UA"/>
              </w:rPr>
              <w:t>2026 -2029р.</w:t>
            </w:r>
          </w:p>
        </w:tc>
        <w:tc>
          <w:tcPr>
            <w:tcW w:w="1346" w:type="pct"/>
            <w:vMerge/>
            <w:vAlign w:val="center"/>
          </w:tcPr>
          <w:p w14:paraId="77C80FA3" w14:textId="77777777" w:rsidR="0042200A" w:rsidRPr="003F0AF0" w:rsidRDefault="0042200A" w:rsidP="00E74374">
            <w:pPr>
              <w:rPr>
                <w:b/>
                <w:bCs/>
                <w:color w:val="000000"/>
                <w:sz w:val="24"/>
                <w:szCs w:val="24"/>
                <w:lang w:val="uk-UA"/>
              </w:rPr>
            </w:pPr>
          </w:p>
        </w:tc>
      </w:tr>
      <w:tr w:rsidR="00E2726C" w:rsidRPr="0042200A" w14:paraId="32220B54" w14:textId="77777777" w:rsidTr="003F0AF0">
        <w:trPr>
          <w:trHeight w:val="315"/>
        </w:trPr>
        <w:tc>
          <w:tcPr>
            <w:tcW w:w="283" w:type="pct"/>
            <w:vAlign w:val="center"/>
          </w:tcPr>
          <w:p w14:paraId="723EA654" w14:textId="77777777" w:rsidR="00E2726C" w:rsidRPr="0042200A" w:rsidRDefault="00E2726C" w:rsidP="00E74374">
            <w:pPr>
              <w:jc w:val="center"/>
              <w:rPr>
                <w:bCs/>
                <w:color w:val="000000"/>
                <w:sz w:val="16"/>
                <w:szCs w:val="16"/>
                <w:lang w:val="uk-UA"/>
              </w:rPr>
            </w:pPr>
            <w:r w:rsidRPr="0042200A">
              <w:rPr>
                <w:bCs/>
                <w:color w:val="000000"/>
                <w:sz w:val="16"/>
                <w:szCs w:val="16"/>
                <w:lang w:val="uk-UA"/>
              </w:rPr>
              <w:t>1</w:t>
            </w:r>
          </w:p>
        </w:tc>
        <w:tc>
          <w:tcPr>
            <w:tcW w:w="1287" w:type="pct"/>
            <w:vAlign w:val="center"/>
          </w:tcPr>
          <w:p w14:paraId="687FD0B6" w14:textId="77777777" w:rsidR="00E2726C" w:rsidRPr="0042200A" w:rsidRDefault="00E2726C" w:rsidP="00E74374">
            <w:pPr>
              <w:jc w:val="center"/>
              <w:rPr>
                <w:bCs/>
                <w:color w:val="000000"/>
                <w:sz w:val="16"/>
                <w:szCs w:val="16"/>
                <w:lang w:val="uk-UA"/>
              </w:rPr>
            </w:pPr>
            <w:r w:rsidRPr="0042200A">
              <w:rPr>
                <w:bCs/>
                <w:color w:val="000000"/>
                <w:sz w:val="16"/>
                <w:szCs w:val="16"/>
                <w:lang w:val="uk-UA"/>
              </w:rPr>
              <w:t>2</w:t>
            </w:r>
          </w:p>
        </w:tc>
        <w:tc>
          <w:tcPr>
            <w:tcW w:w="505" w:type="pct"/>
            <w:vAlign w:val="center"/>
          </w:tcPr>
          <w:p w14:paraId="0A76BB0D" w14:textId="77777777" w:rsidR="00E2726C" w:rsidRPr="0042200A" w:rsidRDefault="00E2726C" w:rsidP="00E74374">
            <w:pPr>
              <w:jc w:val="center"/>
              <w:rPr>
                <w:bCs/>
                <w:color w:val="000000"/>
                <w:sz w:val="16"/>
                <w:szCs w:val="16"/>
                <w:lang w:val="uk-UA"/>
              </w:rPr>
            </w:pPr>
            <w:r w:rsidRPr="0042200A">
              <w:rPr>
                <w:bCs/>
                <w:color w:val="000000"/>
                <w:sz w:val="16"/>
                <w:szCs w:val="16"/>
                <w:lang w:val="uk-UA"/>
              </w:rPr>
              <w:t>3</w:t>
            </w:r>
          </w:p>
        </w:tc>
        <w:tc>
          <w:tcPr>
            <w:tcW w:w="782" w:type="pct"/>
            <w:vAlign w:val="center"/>
          </w:tcPr>
          <w:p w14:paraId="07F2888A" w14:textId="77777777" w:rsidR="00E2726C" w:rsidRPr="0042200A" w:rsidRDefault="00E2726C" w:rsidP="00E74374">
            <w:pPr>
              <w:jc w:val="center"/>
              <w:rPr>
                <w:bCs/>
                <w:color w:val="000000"/>
                <w:sz w:val="16"/>
                <w:szCs w:val="16"/>
                <w:lang w:val="uk-UA"/>
              </w:rPr>
            </w:pPr>
            <w:r w:rsidRPr="0042200A">
              <w:rPr>
                <w:bCs/>
                <w:color w:val="000000"/>
                <w:sz w:val="16"/>
                <w:szCs w:val="16"/>
                <w:lang w:val="uk-UA"/>
              </w:rPr>
              <w:t>4</w:t>
            </w:r>
          </w:p>
        </w:tc>
        <w:tc>
          <w:tcPr>
            <w:tcW w:w="797" w:type="pct"/>
            <w:vAlign w:val="center"/>
          </w:tcPr>
          <w:p w14:paraId="7E6CCD0D" w14:textId="77777777" w:rsidR="00E2726C" w:rsidRPr="0042200A" w:rsidRDefault="00E2726C" w:rsidP="00E74374">
            <w:pPr>
              <w:jc w:val="center"/>
              <w:rPr>
                <w:bCs/>
                <w:color w:val="000000"/>
                <w:sz w:val="16"/>
                <w:szCs w:val="16"/>
                <w:lang w:val="uk-UA"/>
              </w:rPr>
            </w:pPr>
            <w:r w:rsidRPr="0042200A">
              <w:rPr>
                <w:bCs/>
                <w:color w:val="000000"/>
                <w:sz w:val="16"/>
                <w:szCs w:val="16"/>
                <w:lang w:val="uk-UA"/>
              </w:rPr>
              <w:t>5</w:t>
            </w:r>
          </w:p>
        </w:tc>
        <w:tc>
          <w:tcPr>
            <w:tcW w:w="1346" w:type="pct"/>
          </w:tcPr>
          <w:p w14:paraId="2F037165" w14:textId="77777777" w:rsidR="00E2726C" w:rsidRPr="003F0AF0" w:rsidRDefault="00E2726C" w:rsidP="00E74374">
            <w:pPr>
              <w:jc w:val="center"/>
              <w:rPr>
                <w:bCs/>
                <w:color w:val="000000"/>
                <w:sz w:val="24"/>
                <w:szCs w:val="24"/>
                <w:lang w:val="uk-UA"/>
              </w:rPr>
            </w:pPr>
            <w:r w:rsidRPr="003F0AF0">
              <w:rPr>
                <w:bCs/>
                <w:color w:val="000000"/>
                <w:sz w:val="24"/>
                <w:szCs w:val="24"/>
                <w:lang w:val="uk-UA"/>
              </w:rPr>
              <w:t>6</w:t>
            </w:r>
          </w:p>
        </w:tc>
      </w:tr>
      <w:tr w:rsidR="00E2726C" w:rsidRPr="0042200A" w14:paraId="24ED2BC7" w14:textId="77777777" w:rsidTr="003F0AF0">
        <w:trPr>
          <w:trHeight w:val="856"/>
        </w:trPr>
        <w:tc>
          <w:tcPr>
            <w:tcW w:w="283" w:type="pct"/>
          </w:tcPr>
          <w:p w14:paraId="5F1974F9" w14:textId="77777777" w:rsidR="00E2726C" w:rsidRPr="0042200A" w:rsidRDefault="00E2726C" w:rsidP="00E74374">
            <w:pPr>
              <w:pStyle w:val="2"/>
              <w:jc w:val="center"/>
              <w:rPr>
                <w:rFonts w:ascii="Times New Roman" w:hAnsi="Times New Roman"/>
                <w:color w:val="000000"/>
                <w:sz w:val="24"/>
                <w:szCs w:val="24"/>
                <w:lang w:val="uk-UA"/>
              </w:rPr>
            </w:pPr>
            <w:r w:rsidRPr="0042200A">
              <w:rPr>
                <w:rFonts w:ascii="Times New Roman" w:hAnsi="Times New Roman"/>
                <w:color w:val="000000"/>
                <w:sz w:val="24"/>
                <w:szCs w:val="24"/>
                <w:lang w:val="uk-UA"/>
              </w:rPr>
              <w:t>1</w:t>
            </w:r>
          </w:p>
        </w:tc>
        <w:tc>
          <w:tcPr>
            <w:tcW w:w="1287" w:type="pct"/>
          </w:tcPr>
          <w:p w14:paraId="6EA95E07" w14:textId="77777777" w:rsidR="00E2726C" w:rsidRPr="0042200A" w:rsidRDefault="00E2726C" w:rsidP="003F0AF0">
            <w:pPr>
              <w:pStyle w:val="2"/>
              <w:rPr>
                <w:rFonts w:ascii="Times New Roman" w:hAnsi="Times New Roman"/>
                <w:color w:val="000000"/>
                <w:sz w:val="24"/>
                <w:szCs w:val="24"/>
                <w:lang w:val="uk-UA"/>
              </w:rPr>
            </w:pPr>
            <w:r w:rsidRPr="0042200A">
              <w:rPr>
                <w:rFonts w:ascii="Times New Roman" w:hAnsi="Times New Roman"/>
                <w:color w:val="000000"/>
                <w:sz w:val="24"/>
                <w:szCs w:val="24"/>
                <w:lang w:val="uk-UA"/>
              </w:rPr>
              <w:t>Придбання предметів, матеріалів, інвентарю, медикаментів та перев’язувальних матеріалів, обладнання та предметів довгострокового користування</w:t>
            </w:r>
          </w:p>
        </w:tc>
        <w:tc>
          <w:tcPr>
            <w:tcW w:w="505" w:type="pct"/>
          </w:tcPr>
          <w:p w14:paraId="7289301F" w14:textId="77777777" w:rsidR="00E2726C" w:rsidRPr="0042200A" w:rsidRDefault="00E2726C" w:rsidP="00E74374">
            <w:pPr>
              <w:jc w:val="center"/>
              <w:rPr>
                <w:color w:val="000000"/>
                <w:lang w:val="uk-UA"/>
              </w:rPr>
            </w:pPr>
            <w:r w:rsidRPr="0042200A">
              <w:rPr>
                <w:color w:val="000000"/>
                <w:lang w:val="uk-UA"/>
              </w:rPr>
              <w:t>2026-2029 рр.</w:t>
            </w:r>
          </w:p>
        </w:tc>
        <w:tc>
          <w:tcPr>
            <w:tcW w:w="782" w:type="pct"/>
          </w:tcPr>
          <w:p w14:paraId="1407FF97" w14:textId="77777777" w:rsidR="00E2726C" w:rsidRPr="0042200A" w:rsidRDefault="00E2726C" w:rsidP="00E74374">
            <w:pPr>
              <w:pStyle w:val="2"/>
              <w:jc w:val="center"/>
              <w:rPr>
                <w:rFonts w:ascii="Times New Roman" w:hAnsi="Times New Roman"/>
                <w:color w:val="000000"/>
                <w:sz w:val="24"/>
                <w:szCs w:val="24"/>
                <w:lang w:val="uk-UA"/>
              </w:rPr>
            </w:pPr>
            <w:r w:rsidRPr="0042200A">
              <w:rPr>
                <w:rFonts w:ascii="Times New Roman" w:hAnsi="Times New Roman"/>
                <w:color w:val="000000"/>
                <w:sz w:val="24"/>
                <w:szCs w:val="24"/>
                <w:lang w:val="uk-UA"/>
              </w:rPr>
              <w:t>Кошти КНП «НБЛ» НМР, місцеві бюджети, інші джерела</w:t>
            </w:r>
          </w:p>
          <w:p w14:paraId="11E4EDBE" w14:textId="77777777" w:rsidR="00E2726C" w:rsidRPr="0042200A" w:rsidRDefault="00E2726C" w:rsidP="00E74374">
            <w:pPr>
              <w:pStyle w:val="2"/>
              <w:jc w:val="center"/>
              <w:rPr>
                <w:rFonts w:ascii="Times New Roman" w:hAnsi="Times New Roman"/>
                <w:color w:val="000000"/>
                <w:sz w:val="24"/>
                <w:szCs w:val="24"/>
                <w:lang w:val="uk-UA"/>
              </w:rPr>
            </w:pPr>
          </w:p>
        </w:tc>
        <w:tc>
          <w:tcPr>
            <w:tcW w:w="797" w:type="pct"/>
            <w:tcBorders>
              <w:top w:val="nil"/>
            </w:tcBorders>
          </w:tcPr>
          <w:p w14:paraId="16815A1B" w14:textId="77777777" w:rsidR="00E2726C" w:rsidRPr="0042200A" w:rsidRDefault="00E2726C" w:rsidP="00E74374">
            <w:pPr>
              <w:pStyle w:val="2"/>
              <w:jc w:val="center"/>
              <w:rPr>
                <w:rFonts w:ascii="Times New Roman" w:hAnsi="Times New Roman"/>
                <w:color w:val="000000"/>
                <w:sz w:val="24"/>
                <w:szCs w:val="24"/>
                <w:lang w:val="uk-UA"/>
              </w:rPr>
            </w:pPr>
            <w:r w:rsidRPr="0042200A">
              <w:rPr>
                <w:rFonts w:ascii="Times New Roman" w:hAnsi="Times New Roman"/>
                <w:color w:val="000000"/>
                <w:sz w:val="24"/>
                <w:szCs w:val="24"/>
                <w:lang w:val="uk-UA"/>
              </w:rPr>
              <w:t>В межах наявного фінансового ресурсу</w:t>
            </w:r>
          </w:p>
          <w:p w14:paraId="7B6A8D9B" w14:textId="77777777" w:rsidR="00E2726C" w:rsidRPr="0042200A" w:rsidRDefault="00E2726C" w:rsidP="00E74374">
            <w:pPr>
              <w:pStyle w:val="2"/>
              <w:jc w:val="center"/>
              <w:rPr>
                <w:rFonts w:ascii="Times New Roman" w:hAnsi="Times New Roman"/>
                <w:color w:val="000000"/>
                <w:sz w:val="24"/>
                <w:szCs w:val="24"/>
                <w:lang w:val="uk-UA"/>
              </w:rPr>
            </w:pPr>
          </w:p>
          <w:p w14:paraId="41C75E4E" w14:textId="77777777" w:rsidR="00E2726C" w:rsidRPr="0042200A" w:rsidRDefault="00E2726C" w:rsidP="00E74374">
            <w:pPr>
              <w:pStyle w:val="2"/>
              <w:jc w:val="center"/>
              <w:rPr>
                <w:rFonts w:ascii="Times New Roman" w:hAnsi="Times New Roman"/>
                <w:color w:val="000000"/>
                <w:sz w:val="24"/>
                <w:szCs w:val="24"/>
                <w:lang w:val="uk-UA"/>
              </w:rPr>
            </w:pPr>
          </w:p>
        </w:tc>
        <w:tc>
          <w:tcPr>
            <w:tcW w:w="1346" w:type="pct"/>
            <w:tcBorders>
              <w:bottom w:val="nil"/>
            </w:tcBorders>
          </w:tcPr>
          <w:p w14:paraId="1879BEDD" w14:textId="3C846B99" w:rsidR="00E2726C" w:rsidRPr="003F0AF0" w:rsidRDefault="003F0AF0" w:rsidP="00E74374">
            <w:pPr>
              <w:rPr>
                <w:sz w:val="24"/>
                <w:szCs w:val="24"/>
                <w:shd w:val="clear" w:color="auto" w:fill="FFFFFF"/>
                <w:lang w:val="uk-UA"/>
              </w:rPr>
            </w:pPr>
            <w:r>
              <w:rPr>
                <w:sz w:val="24"/>
                <w:szCs w:val="24"/>
                <w:shd w:val="clear" w:color="auto" w:fill="FFFFFF"/>
                <w:lang w:val="uk-UA"/>
              </w:rPr>
              <w:t>З</w:t>
            </w:r>
            <w:r w:rsidR="00E2726C" w:rsidRPr="003F0AF0">
              <w:rPr>
                <w:sz w:val="24"/>
                <w:szCs w:val="24"/>
                <w:shd w:val="clear" w:color="auto" w:fill="FFFFFF"/>
                <w:lang w:val="uk-UA"/>
              </w:rPr>
              <w:t>абезпечення сталого та ефективного функціонування лікувального закладу, оновлення його матеріально-технічної бази,</w:t>
            </w:r>
          </w:p>
          <w:p w14:paraId="119BE6AD" w14:textId="77777777" w:rsidR="00E2726C" w:rsidRPr="003F0AF0" w:rsidRDefault="00E2726C" w:rsidP="00E74374">
            <w:pPr>
              <w:rPr>
                <w:sz w:val="24"/>
                <w:szCs w:val="24"/>
                <w:lang w:val="uk-UA"/>
              </w:rPr>
            </w:pPr>
            <w:r w:rsidRPr="003F0AF0">
              <w:rPr>
                <w:sz w:val="24"/>
                <w:szCs w:val="24"/>
                <w:lang w:val="uk-UA"/>
              </w:rPr>
              <w:t xml:space="preserve">забезпечення лікарськими засобами пацієнтів  при </w:t>
            </w:r>
            <w:proofErr w:type="spellStart"/>
            <w:r w:rsidRPr="003F0AF0">
              <w:rPr>
                <w:sz w:val="24"/>
                <w:szCs w:val="24"/>
                <w:lang w:val="uk-UA"/>
              </w:rPr>
              <w:t>життєво</w:t>
            </w:r>
            <w:proofErr w:type="spellEnd"/>
            <w:r w:rsidRPr="003F0AF0">
              <w:rPr>
                <w:sz w:val="24"/>
                <w:szCs w:val="24"/>
                <w:lang w:val="uk-UA"/>
              </w:rPr>
              <w:t>-невідкладних станах</w:t>
            </w:r>
          </w:p>
        </w:tc>
      </w:tr>
      <w:tr w:rsidR="00E2726C" w:rsidRPr="0042200A" w14:paraId="03FAAA21" w14:textId="77777777" w:rsidTr="005B0D05">
        <w:trPr>
          <w:trHeight w:val="1190"/>
        </w:trPr>
        <w:tc>
          <w:tcPr>
            <w:tcW w:w="283" w:type="pct"/>
          </w:tcPr>
          <w:p w14:paraId="39B53C39" w14:textId="77777777" w:rsidR="00E2726C" w:rsidRPr="0042200A" w:rsidRDefault="00E2726C" w:rsidP="00E74374">
            <w:pPr>
              <w:pStyle w:val="2"/>
              <w:jc w:val="center"/>
              <w:rPr>
                <w:rFonts w:ascii="Times New Roman" w:hAnsi="Times New Roman"/>
                <w:color w:val="000000"/>
                <w:sz w:val="24"/>
                <w:szCs w:val="24"/>
                <w:lang w:val="uk-UA"/>
              </w:rPr>
            </w:pPr>
            <w:r w:rsidRPr="0042200A">
              <w:rPr>
                <w:rFonts w:ascii="Times New Roman" w:hAnsi="Times New Roman"/>
                <w:color w:val="000000"/>
                <w:sz w:val="24"/>
                <w:szCs w:val="24"/>
                <w:lang w:val="uk-UA"/>
              </w:rPr>
              <w:t>2</w:t>
            </w:r>
          </w:p>
        </w:tc>
        <w:tc>
          <w:tcPr>
            <w:tcW w:w="1287" w:type="pct"/>
          </w:tcPr>
          <w:p w14:paraId="78D422C2" w14:textId="77777777" w:rsidR="00E2726C" w:rsidRPr="0042200A" w:rsidRDefault="00E2726C" w:rsidP="00E74374">
            <w:pPr>
              <w:pStyle w:val="2"/>
              <w:jc w:val="both"/>
              <w:rPr>
                <w:rFonts w:ascii="Times New Roman" w:hAnsi="Times New Roman"/>
                <w:color w:val="000000"/>
                <w:sz w:val="24"/>
                <w:szCs w:val="24"/>
                <w:lang w:val="uk-UA"/>
              </w:rPr>
            </w:pPr>
            <w:r w:rsidRPr="0042200A">
              <w:rPr>
                <w:rFonts w:ascii="Times New Roman" w:hAnsi="Times New Roman"/>
                <w:color w:val="000000"/>
                <w:sz w:val="24"/>
                <w:szCs w:val="24"/>
                <w:lang w:val="uk-UA"/>
              </w:rPr>
              <w:t>Придбання продуктів харчування</w:t>
            </w:r>
          </w:p>
        </w:tc>
        <w:tc>
          <w:tcPr>
            <w:tcW w:w="505" w:type="pct"/>
          </w:tcPr>
          <w:p w14:paraId="7D465453" w14:textId="77777777" w:rsidR="00E2726C" w:rsidRPr="0042200A" w:rsidRDefault="00E2726C" w:rsidP="00E74374">
            <w:pPr>
              <w:jc w:val="center"/>
              <w:rPr>
                <w:color w:val="000000"/>
                <w:lang w:val="uk-UA"/>
              </w:rPr>
            </w:pPr>
            <w:r w:rsidRPr="0042200A">
              <w:rPr>
                <w:color w:val="000000"/>
                <w:lang w:val="uk-UA"/>
              </w:rPr>
              <w:t>2026-2029 рр.</w:t>
            </w:r>
          </w:p>
        </w:tc>
        <w:tc>
          <w:tcPr>
            <w:tcW w:w="782" w:type="pct"/>
          </w:tcPr>
          <w:p w14:paraId="0E1DEB11" w14:textId="77777777" w:rsidR="00E2726C" w:rsidRPr="0042200A" w:rsidRDefault="00E2726C" w:rsidP="00E74374">
            <w:pPr>
              <w:pStyle w:val="2"/>
              <w:jc w:val="center"/>
              <w:rPr>
                <w:rFonts w:ascii="Times New Roman" w:hAnsi="Times New Roman"/>
                <w:color w:val="000000"/>
                <w:sz w:val="24"/>
                <w:szCs w:val="24"/>
                <w:lang w:val="uk-UA"/>
              </w:rPr>
            </w:pPr>
            <w:r w:rsidRPr="0042200A">
              <w:rPr>
                <w:rFonts w:ascii="Times New Roman" w:hAnsi="Times New Roman"/>
                <w:color w:val="000000"/>
                <w:sz w:val="24"/>
                <w:szCs w:val="24"/>
                <w:lang w:val="uk-UA"/>
              </w:rPr>
              <w:t>Кошти КНП «НБЛ» НМР,  інші джерела</w:t>
            </w:r>
          </w:p>
        </w:tc>
        <w:tc>
          <w:tcPr>
            <w:tcW w:w="797" w:type="pct"/>
          </w:tcPr>
          <w:p w14:paraId="2CCFA8D8" w14:textId="77777777" w:rsidR="00E2726C" w:rsidRPr="0042200A" w:rsidRDefault="00E2726C" w:rsidP="00E74374">
            <w:pPr>
              <w:pStyle w:val="2"/>
              <w:jc w:val="center"/>
              <w:rPr>
                <w:rFonts w:ascii="Times New Roman" w:hAnsi="Times New Roman"/>
                <w:color w:val="000000"/>
                <w:sz w:val="24"/>
                <w:szCs w:val="24"/>
                <w:lang w:val="uk-UA"/>
              </w:rPr>
            </w:pPr>
            <w:r w:rsidRPr="0042200A">
              <w:rPr>
                <w:rFonts w:ascii="Times New Roman" w:hAnsi="Times New Roman"/>
                <w:color w:val="000000"/>
                <w:sz w:val="24"/>
                <w:szCs w:val="24"/>
                <w:lang w:val="uk-UA"/>
              </w:rPr>
              <w:t>В межах наявного фінансового ресурсу</w:t>
            </w:r>
          </w:p>
        </w:tc>
        <w:tc>
          <w:tcPr>
            <w:tcW w:w="1346" w:type="pct"/>
          </w:tcPr>
          <w:p w14:paraId="358D2CC1" w14:textId="37D8076A" w:rsidR="00E2726C" w:rsidRPr="003F0AF0" w:rsidRDefault="003F0AF0" w:rsidP="00E74374">
            <w:pPr>
              <w:rPr>
                <w:sz w:val="24"/>
                <w:szCs w:val="24"/>
                <w:lang w:val="uk-UA"/>
              </w:rPr>
            </w:pPr>
            <w:r>
              <w:rPr>
                <w:sz w:val="24"/>
                <w:szCs w:val="24"/>
                <w:shd w:val="clear" w:color="auto" w:fill="FFFFFF"/>
                <w:lang w:val="uk-UA"/>
              </w:rPr>
              <w:t>З</w:t>
            </w:r>
            <w:r w:rsidR="00E2726C" w:rsidRPr="003F0AF0">
              <w:rPr>
                <w:sz w:val="24"/>
                <w:szCs w:val="24"/>
                <w:shd w:val="clear" w:color="auto" w:fill="FFFFFF"/>
                <w:lang w:val="uk-UA"/>
              </w:rPr>
              <w:t>абезпечення якісним харчуванням, як  складовою  лікувального процесу</w:t>
            </w:r>
          </w:p>
        </w:tc>
      </w:tr>
      <w:tr w:rsidR="00E2726C" w:rsidRPr="0042200A" w14:paraId="38D32B2B" w14:textId="77777777" w:rsidTr="003F0AF0">
        <w:trPr>
          <w:trHeight w:val="557"/>
        </w:trPr>
        <w:tc>
          <w:tcPr>
            <w:tcW w:w="283" w:type="pct"/>
          </w:tcPr>
          <w:p w14:paraId="425D6870" w14:textId="77777777" w:rsidR="00E2726C" w:rsidRPr="0042200A" w:rsidRDefault="00E2726C" w:rsidP="00E74374">
            <w:pPr>
              <w:pStyle w:val="2"/>
              <w:jc w:val="center"/>
              <w:rPr>
                <w:rFonts w:ascii="Times New Roman" w:hAnsi="Times New Roman"/>
                <w:color w:val="000000"/>
                <w:sz w:val="24"/>
                <w:szCs w:val="24"/>
                <w:lang w:val="uk-UA"/>
              </w:rPr>
            </w:pPr>
            <w:r w:rsidRPr="0042200A">
              <w:rPr>
                <w:rFonts w:ascii="Times New Roman" w:hAnsi="Times New Roman"/>
                <w:color w:val="000000"/>
                <w:sz w:val="24"/>
                <w:szCs w:val="24"/>
                <w:lang w:val="uk-UA"/>
              </w:rPr>
              <w:t>3</w:t>
            </w:r>
          </w:p>
        </w:tc>
        <w:tc>
          <w:tcPr>
            <w:tcW w:w="1287" w:type="pct"/>
          </w:tcPr>
          <w:p w14:paraId="147C7039" w14:textId="77777777" w:rsidR="00E2726C" w:rsidRPr="0042200A" w:rsidRDefault="00E2726C" w:rsidP="00E74374">
            <w:pPr>
              <w:pStyle w:val="2"/>
              <w:jc w:val="both"/>
              <w:rPr>
                <w:rFonts w:ascii="Times New Roman" w:hAnsi="Times New Roman"/>
                <w:color w:val="000000"/>
                <w:sz w:val="24"/>
                <w:szCs w:val="24"/>
                <w:lang w:val="uk-UA"/>
              </w:rPr>
            </w:pPr>
            <w:r w:rsidRPr="0042200A">
              <w:rPr>
                <w:rFonts w:ascii="Times New Roman" w:hAnsi="Times New Roman"/>
                <w:color w:val="000000"/>
                <w:sz w:val="24"/>
                <w:szCs w:val="24"/>
                <w:lang w:val="uk-UA"/>
              </w:rPr>
              <w:t>Оплата послуг, у тому числі комунальних</w:t>
            </w:r>
          </w:p>
        </w:tc>
        <w:tc>
          <w:tcPr>
            <w:tcW w:w="505" w:type="pct"/>
          </w:tcPr>
          <w:p w14:paraId="04EA04E4" w14:textId="77777777" w:rsidR="00E2726C" w:rsidRPr="0042200A" w:rsidRDefault="00E2726C" w:rsidP="00E74374">
            <w:pPr>
              <w:jc w:val="center"/>
              <w:rPr>
                <w:color w:val="000000"/>
                <w:lang w:val="uk-UA"/>
              </w:rPr>
            </w:pPr>
            <w:r w:rsidRPr="0042200A">
              <w:rPr>
                <w:color w:val="000000"/>
                <w:lang w:val="uk-UA"/>
              </w:rPr>
              <w:t>2026-2029 рр.</w:t>
            </w:r>
          </w:p>
        </w:tc>
        <w:tc>
          <w:tcPr>
            <w:tcW w:w="782" w:type="pct"/>
          </w:tcPr>
          <w:p w14:paraId="20CA4B90" w14:textId="77777777" w:rsidR="00E2726C" w:rsidRPr="0042200A" w:rsidRDefault="00E2726C" w:rsidP="00E74374">
            <w:pPr>
              <w:pStyle w:val="2"/>
              <w:jc w:val="center"/>
              <w:rPr>
                <w:rFonts w:ascii="Times New Roman" w:hAnsi="Times New Roman"/>
                <w:color w:val="000000"/>
                <w:sz w:val="24"/>
                <w:szCs w:val="24"/>
                <w:lang w:val="uk-UA"/>
              </w:rPr>
            </w:pPr>
            <w:r w:rsidRPr="0042200A">
              <w:rPr>
                <w:rFonts w:ascii="Times New Roman" w:hAnsi="Times New Roman"/>
                <w:color w:val="000000"/>
                <w:sz w:val="24"/>
                <w:szCs w:val="24"/>
                <w:lang w:val="uk-UA"/>
              </w:rPr>
              <w:t>Кошти КНП «НБЛ» НМР, місцеві бюджети, інші джерела</w:t>
            </w:r>
          </w:p>
        </w:tc>
        <w:tc>
          <w:tcPr>
            <w:tcW w:w="797" w:type="pct"/>
          </w:tcPr>
          <w:p w14:paraId="0BC197A7" w14:textId="77777777" w:rsidR="00E2726C" w:rsidRPr="0042200A" w:rsidRDefault="00E2726C" w:rsidP="00E74374">
            <w:pPr>
              <w:pStyle w:val="2"/>
              <w:jc w:val="center"/>
              <w:rPr>
                <w:rFonts w:ascii="Times New Roman" w:hAnsi="Times New Roman"/>
                <w:color w:val="000000"/>
                <w:sz w:val="24"/>
                <w:szCs w:val="24"/>
                <w:lang w:val="uk-UA"/>
              </w:rPr>
            </w:pPr>
            <w:r w:rsidRPr="0042200A">
              <w:rPr>
                <w:rFonts w:ascii="Times New Roman" w:hAnsi="Times New Roman"/>
                <w:color w:val="000000"/>
                <w:sz w:val="24"/>
                <w:szCs w:val="24"/>
                <w:lang w:val="uk-UA"/>
              </w:rPr>
              <w:t>В межах наявного фінансового ресурсу</w:t>
            </w:r>
          </w:p>
          <w:p w14:paraId="1CE387F5" w14:textId="77777777" w:rsidR="00E2726C" w:rsidRPr="0042200A" w:rsidRDefault="00E2726C" w:rsidP="00E74374">
            <w:pPr>
              <w:pStyle w:val="2"/>
              <w:jc w:val="center"/>
              <w:rPr>
                <w:rFonts w:ascii="Times New Roman" w:hAnsi="Times New Roman"/>
                <w:color w:val="000000"/>
                <w:sz w:val="24"/>
                <w:szCs w:val="24"/>
                <w:lang w:val="uk-UA"/>
              </w:rPr>
            </w:pPr>
          </w:p>
        </w:tc>
        <w:tc>
          <w:tcPr>
            <w:tcW w:w="1346" w:type="pct"/>
          </w:tcPr>
          <w:p w14:paraId="5FE394DF" w14:textId="51A2F477" w:rsidR="00E2726C" w:rsidRPr="003F0AF0" w:rsidRDefault="005B0D05" w:rsidP="00E74374">
            <w:pPr>
              <w:rPr>
                <w:sz w:val="24"/>
                <w:szCs w:val="24"/>
                <w:shd w:val="clear" w:color="auto" w:fill="FFFFFF"/>
                <w:lang w:val="uk-UA"/>
              </w:rPr>
            </w:pPr>
            <w:r>
              <w:rPr>
                <w:sz w:val="24"/>
                <w:szCs w:val="24"/>
                <w:shd w:val="clear" w:color="auto" w:fill="FFFFFF"/>
                <w:lang w:val="uk-UA"/>
              </w:rPr>
              <w:t>П</w:t>
            </w:r>
            <w:r w:rsidR="00E2726C" w:rsidRPr="003F0AF0">
              <w:rPr>
                <w:sz w:val="24"/>
                <w:szCs w:val="24"/>
                <w:shd w:val="clear" w:color="auto" w:fill="FFFFFF"/>
                <w:lang w:val="uk-UA"/>
              </w:rPr>
              <w:t>ідвищення ефективності роботи закладу охорони здоров’я, створення умов забезпечення лікувального процесу</w:t>
            </w:r>
          </w:p>
        </w:tc>
      </w:tr>
      <w:tr w:rsidR="00E2726C" w:rsidRPr="0042200A" w14:paraId="2C1AD2D1" w14:textId="77777777" w:rsidTr="003F0AF0">
        <w:trPr>
          <w:trHeight w:val="245"/>
        </w:trPr>
        <w:tc>
          <w:tcPr>
            <w:tcW w:w="283" w:type="pct"/>
          </w:tcPr>
          <w:p w14:paraId="182BE9A3" w14:textId="77777777" w:rsidR="00E2726C" w:rsidRPr="0042200A" w:rsidRDefault="00E2726C" w:rsidP="00E74374">
            <w:pPr>
              <w:pStyle w:val="2"/>
              <w:jc w:val="center"/>
              <w:rPr>
                <w:rFonts w:ascii="Times New Roman" w:hAnsi="Times New Roman"/>
                <w:color w:val="000000"/>
                <w:sz w:val="24"/>
                <w:szCs w:val="24"/>
                <w:lang w:val="uk-UA"/>
              </w:rPr>
            </w:pPr>
          </w:p>
          <w:p w14:paraId="67AEE3F6" w14:textId="77777777" w:rsidR="00E2726C" w:rsidRPr="0042200A" w:rsidRDefault="00E2726C" w:rsidP="00E74374">
            <w:pPr>
              <w:pStyle w:val="2"/>
              <w:jc w:val="center"/>
              <w:rPr>
                <w:rFonts w:ascii="Times New Roman" w:hAnsi="Times New Roman"/>
                <w:color w:val="000000"/>
                <w:sz w:val="24"/>
                <w:szCs w:val="24"/>
                <w:lang w:val="uk-UA"/>
              </w:rPr>
            </w:pPr>
            <w:r w:rsidRPr="0042200A">
              <w:rPr>
                <w:rFonts w:ascii="Times New Roman" w:hAnsi="Times New Roman"/>
                <w:color w:val="000000"/>
                <w:sz w:val="24"/>
                <w:szCs w:val="24"/>
                <w:lang w:val="uk-UA"/>
              </w:rPr>
              <w:t>4</w:t>
            </w:r>
          </w:p>
        </w:tc>
        <w:tc>
          <w:tcPr>
            <w:tcW w:w="1287" w:type="pct"/>
          </w:tcPr>
          <w:p w14:paraId="412F8DAD" w14:textId="77777777" w:rsidR="00E2726C" w:rsidRPr="0042200A" w:rsidRDefault="00E2726C" w:rsidP="00E74374">
            <w:pPr>
              <w:pStyle w:val="2"/>
              <w:jc w:val="both"/>
              <w:rPr>
                <w:rFonts w:ascii="Times New Roman" w:hAnsi="Times New Roman"/>
                <w:color w:val="000000"/>
                <w:sz w:val="24"/>
                <w:szCs w:val="24"/>
                <w:lang w:val="uk-UA"/>
              </w:rPr>
            </w:pPr>
            <w:r w:rsidRPr="0042200A">
              <w:rPr>
                <w:rFonts w:ascii="Times New Roman" w:hAnsi="Times New Roman"/>
                <w:sz w:val="24"/>
                <w:szCs w:val="24"/>
                <w:lang w:val="uk-UA"/>
              </w:rPr>
              <w:t>Відшкодування витрат на навчання лікарів, у тому числі курси підвищення кваліфікації, зміна спеціалізації, в</w:t>
            </w:r>
            <w:r w:rsidRPr="0042200A">
              <w:rPr>
                <w:rFonts w:ascii="Times New Roman" w:hAnsi="Times New Roman"/>
                <w:color w:val="000000"/>
                <w:sz w:val="24"/>
                <w:szCs w:val="24"/>
                <w:lang w:val="uk-UA"/>
              </w:rPr>
              <w:t>идатки на відрядження</w:t>
            </w:r>
          </w:p>
        </w:tc>
        <w:tc>
          <w:tcPr>
            <w:tcW w:w="505" w:type="pct"/>
          </w:tcPr>
          <w:p w14:paraId="3401CC47" w14:textId="77777777" w:rsidR="00E2726C" w:rsidRPr="0042200A" w:rsidRDefault="00E2726C" w:rsidP="00E74374">
            <w:pPr>
              <w:jc w:val="center"/>
              <w:rPr>
                <w:lang w:val="uk-UA"/>
              </w:rPr>
            </w:pPr>
            <w:r w:rsidRPr="0042200A">
              <w:rPr>
                <w:color w:val="000000"/>
                <w:lang w:val="uk-UA"/>
              </w:rPr>
              <w:t>2026-2029 рр.</w:t>
            </w:r>
          </w:p>
        </w:tc>
        <w:tc>
          <w:tcPr>
            <w:tcW w:w="782" w:type="pct"/>
          </w:tcPr>
          <w:p w14:paraId="4A3864EE" w14:textId="77777777" w:rsidR="00E2726C" w:rsidRPr="0042200A" w:rsidRDefault="00E2726C" w:rsidP="00E74374">
            <w:pPr>
              <w:pStyle w:val="2"/>
              <w:jc w:val="center"/>
              <w:rPr>
                <w:rFonts w:ascii="Times New Roman" w:hAnsi="Times New Roman"/>
                <w:color w:val="000000"/>
                <w:sz w:val="24"/>
                <w:szCs w:val="24"/>
                <w:lang w:val="uk-UA"/>
              </w:rPr>
            </w:pPr>
            <w:r w:rsidRPr="0042200A">
              <w:rPr>
                <w:rFonts w:ascii="Times New Roman" w:hAnsi="Times New Roman"/>
                <w:color w:val="000000"/>
                <w:sz w:val="24"/>
                <w:szCs w:val="24"/>
                <w:lang w:val="uk-UA"/>
              </w:rPr>
              <w:t>Кошти КНП «НБЛ» НМР,  інші джерела</w:t>
            </w:r>
          </w:p>
          <w:p w14:paraId="7084E8DB" w14:textId="77777777" w:rsidR="00E2726C" w:rsidRPr="0042200A" w:rsidRDefault="00E2726C" w:rsidP="00E74374">
            <w:pPr>
              <w:pStyle w:val="2"/>
              <w:jc w:val="center"/>
              <w:rPr>
                <w:rFonts w:ascii="Times New Roman" w:hAnsi="Times New Roman"/>
                <w:color w:val="000000"/>
                <w:sz w:val="24"/>
                <w:szCs w:val="24"/>
                <w:lang w:val="uk-UA"/>
              </w:rPr>
            </w:pPr>
          </w:p>
        </w:tc>
        <w:tc>
          <w:tcPr>
            <w:tcW w:w="797" w:type="pct"/>
          </w:tcPr>
          <w:p w14:paraId="570FA43E" w14:textId="77777777" w:rsidR="00E2726C" w:rsidRPr="0042200A" w:rsidRDefault="00E2726C" w:rsidP="00E74374">
            <w:pPr>
              <w:pStyle w:val="2"/>
              <w:jc w:val="center"/>
              <w:rPr>
                <w:rFonts w:ascii="Times New Roman" w:hAnsi="Times New Roman"/>
                <w:color w:val="000000"/>
                <w:sz w:val="24"/>
                <w:szCs w:val="24"/>
                <w:lang w:val="uk-UA"/>
              </w:rPr>
            </w:pPr>
            <w:r w:rsidRPr="0042200A">
              <w:rPr>
                <w:rFonts w:ascii="Times New Roman" w:hAnsi="Times New Roman"/>
                <w:color w:val="000000"/>
                <w:sz w:val="24"/>
                <w:szCs w:val="24"/>
                <w:lang w:val="uk-UA"/>
              </w:rPr>
              <w:t>В межах наявного фінансового ресурсу</w:t>
            </w:r>
          </w:p>
        </w:tc>
        <w:tc>
          <w:tcPr>
            <w:tcW w:w="1346" w:type="pct"/>
          </w:tcPr>
          <w:p w14:paraId="7F1036FF" w14:textId="775B7EAA" w:rsidR="00E2726C" w:rsidRPr="003F0AF0" w:rsidRDefault="005B0D05" w:rsidP="005B0D05">
            <w:pPr>
              <w:rPr>
                <w:sz w:val="24"/>
                <w:szCs w:val="24"/>
                <w:lang w:val="uk-UA"/>
              </w:rPr>
            </w:pPr>
            <w:r>
              <w:rPr>
                <w:sz w:val="24"/>
                <w:szCs w:val="24"/>
                <w:shd w:val="clear" w:color="auto" w:fill="FFFFFF"/>
                <w:lang w:val="uk-UA"/>
              </w:rPr>
              <w:t>С</w:t>
            </w:r>
            <w:r w:rsidR="00E2726C" w:rsidRPr="003F0AF0">
              <w:rPr>
                <w:sz w:val="24"/>
                <w:szCs w:val="24"/>
                <w:shd w:val="clear" w:color="auto" w:fill="FFFFFF"/>
                <w:lang w:val="uk-UA"/>
              </w:rPr>
              <w:t>творення сприятливих  умов для підвищення  кваліфікації персоналу</w:t>
            </w:r>
          </w:p>
        </w:tc>
      </w:tr>
      <w:tr w:rsidR="00E2726C" w:rsidRPr="0042200A" w14:paraId="2FAABF1F" w14:textId="77777777" w:rsidTr="003F0AF0">
        <w:trPr>
          <w:trHeight w:val="849"/>
        </w:trPr>
        <w:tc>
          <w:tcPr>
            <w:tcW w:w="283" w:type="pct"/>
          </w:tcPr>
          <w:p w14:paraId="1C167146" w14:textId="77777777" w:rsidR="00E2726C" w:rsidRPr="0042200A" w:rsidRDefault="00E2726C" w:rsidP="00E74374">
            <w:pPr>
              <w:pStyle w:val="2"/>
              <w:jc w:val="center"/>
              <w:rPr>
                <w:rFonts w:ascii="Times New Roman" w:hAnsi="Times New Roman"/>
                <w:color w:val="000000"/>
                <w:sz w:val="24"/>
                <w:szCs w:val="24"/>
                <w:lang w:val="uk-UA"/>
              </w:rPr>
            </w:pPr>
            <w:r w:rsidRPr="0042200A">
              <w:rPr>
                <w:rFonts w:ascii="Times New Roman" w:hAnsi="Times New Roman"/>
                <w:color w:val="000000"/>
                <w:sz w:val="24"/>
                <w:szCs w:val="24"/>
                <w:lang w:val="uk-UA"/>
              </w:rPr>
              <w:t>5</w:t>
            </w:r>
          </w:p>
        </w:tc>
        <w:tc>
          <w:tcPr>
            <w:tcW w:w="1287" w:type="pct"/>
          </w:tcPr>
          <w:p w14:paraId="240439A3" w14:textId="0C172F7B" w:rsidR="00E2726C" w:rsidRPr="0042200A" w:rsidRDefault="00E2726C" w:rsidP="005B0D05">
            <w:pPr>
              <w:pStyle w:val="2"/>
              <w:rPr>
                <w:rFonts w:ascii="Times New Roman" w:hAnsi="Times New Roman"/>
                <w:color w:val="000000"/>
                <w:sz w:val="24"/>
                <w:szCs w:val="24"/>
                <w:lang w:val="uk-UA"/>
              </w:rPr>
            </w:pPr>
            <w:r w:rsidRPr="0042200A">
              <w:rPr>
                <w:rFonts w:ascii="Times New Roman" w:hAnsi="Times New Roman"/>
                <w:color w:val="000000"/>
                <w:sz w:val="24"/>
                <w:szCs w:val="24"/>
                <w:lang w:val="uk-UA"/>
              </w:rPr>
              <w:t>Фінансування заходів</w:t>
            </w:r>
            <w:r w:rsidR="005B0D05">
              <w:rPr>
                <w:rFonts w:ascii="Times New Roman" w:hAnsi="Times New Roman"/>
                <w:color w:val="000000"/>
                <w:sz w:val="24"/>
                <w:szCs w:val="24"/>
                <w:lang w:val="uk-UA"/>
              </w:rPr>
              <w:t>,</w:t>
            </w:r>
            <w:r w:rsidRPr="0042200A">
              <w:rPr>
                <w:rFonts w:ascii="Times New Roman" w:hAnsi="Times New Roman"/>
                <w:color w:val="000000"/>
                <w:sz w:val="24"/>
                <w:szCs w:val="24"/>
                <w:lang w:val="uk-UA"/>
              </w:rPr>
              <w:t xml:space="preserve">  метою яких є проведення поточного, капітального ремонту та реконструкція </w:t>
            </w:r>
            <w:r w:rsidRPr="0042200A">
              <w:rPr>
                <w:rFonts w:ascii="Times New Roman" w:hAnsi="Times New Roman"/>
                <w:color w:val="000000"/>
                <w:sz w:val="24"/>
                <w:szCs w:val="24"/>
                <w:lang w:val="uk-UA"/>
              </w:rPr>
              <w:lastRenderedPageBreak/>
              <w:t>приміщень та об'єктів    лікарні, будівництво ЛОСК та свердловини</w:t>
            </w:r>
          </w:p>
        </w:tc>
        <w:tc>
          <w:tcPr>
            <w:tcW w:w="505" w:type="pct"/>
          </w:tcPr>
          <w:p w14:paraId="5123E653" w14:textId="77777777" w:rsidR="00E2726C" w:rsidRPr="0042200A" w:rsidRDefault="00E2726C" w:rsidP="00E74374">
            <w:pPr>
              <w:jc w:val="center"/>
              <w:rPr>
                <w:color w:val="000000"/>
                <w:lang w:val="uk-UA"/>
              </w:rPr>
            </w:pPr>
            <w:r w:rsidRPr="0042200A">
              <w:rPr>
                <w:color w:val="000000"/>
                <w:lang w:val="uk-UA"/>
              </w:rPr>
              <w:lastRenderedPageBreak/>
              <w:t>2026-2029 рр.</w:t>
            </w:r>
          </w:p>
        </w:tc>
        <w:tc>
          <w:tcPr>
            <w:tcW w:w="782" w:type="pct"/>
          </w:tcPr>
          <w:p w14:paraId="6947DC43" w14:textId="77777777" w:rsidR="00E2726C" w:rsidRPr="0042200A" w:rsidRDefault="00E2726C" w:rsidP="00E74374">
            <w:pPr>
              <w:pStyle w:val="2"/>
              <w:jc w:val="center"/>
              <w:rPr>
                <w:rFonts w:ascii="Times New Roman" w:hAnsi="Times New Roman"/>
                <w:color w:val="000000"/>
                <w:sz w:val="24"/>
                <w:szCs w:val="24"/>
                <w:lang w:val="uk-UA"/>
              </w:rPr>
            </w:pPr>
            <w:r w:rsidRPr="0042200A">
              <w:rPr>
                <w:rFonts w:ascii="Times New Roman" w:hAnsi="Times New Roman"/>
                <w:color w:val="000000"/>
                <w:sz w:val="24"/>
                <w:szCs w:val="24"/>
                <w:lang w:val="uk-UA"/>
              </w:rPr>
              <w:t xml:space="preserve">Кошти КНП «НБЛ» НМР, місцеві бюджети, </w:t>
            </w:r>
            <w:r w:rsidRPr="0042200A">
              <w:rPr>
                <w:rFonts w:ascii="Times New Roman" w:hAnsi="Times New Roman"/>
                <w:color w:val="000000"/>
                <w:sz w:val="24"/>
                <w:szCs w:val="24"/>
                <w:lang w:val="uk-UA"/>
              </w:rPr>
              <w:lastRenderedPageBreak/>
              <w:t>інші джерела</w:t>
            </w:r>
          </w:p>
        </w:tc>
        <w:tc>
          <w:tcPr>
            <w:tcW w:w="797" w:type="pct"/>
          </w:tcPr>
          <w:p w14:paraId="04D9D594" w14:textId="77777777" w:rsidR="00E2726C" w:rsidRPr="0042200A" w:rsidRDefault="00E2726C" w:rsidP="00E74374">
            <w:pPr>
              <w:pStyle w:val="2"/>
              <w:jc w:val="center"/>
              <w:rPr>
                <w:rFonts w:ascii="Times New Roman" w:hAnsi="Times New Roman"/>
                <w:color w:val="000000"/>
                <w:sz w:val="24"/>
                <w:szCs w:val="24"/>
                <w:lang w:val="uk-UA"/>
              </w:rPr>
            </w:pPr>
            <w:r w:rsidRPr="0042200A">
              <w:rPr>
                <w:rFonts w:ascii="Times New Roman" w:hAnsi="Times New Roman"/>
                <w:color w:val="000000"/>
                <w:sz w:val="24"/>
                <w:szCs w:val="24"/>
                <w:lang w:val="uk-UA"/>
              </w:rPr>
              <w:lastRenderedPageBreak/>
              <w:t>В межах наявного фінансового ресурсу</w:t>
            </w:r>
          </w:p>
        </w:tc>
        <w:tc>
          <w:tcPr>
            <w:tcW w:w="1346" w:type="pct"/>
          </w:tcPr>
          <w:p w14:paraId="33E33D13" w14:textId="77777777" w:rsidR="00E2726C" w:rsidRPr="003F0AF0" w:rsidRDefault="00E2726C" w:rsidP="00E74374">
            <w:pPr>
              <w:pStyle w:val="2"/>
              <w:rPr>
                <w:rFonts w:ascii="Times New Roman" w:hAnsi="Times New Roman"/>
                <w:sz w:val="24"/>
                <w:szCs w:val="24"/>
                <w:lang w:val="uk-UA"/>
              </w:rPr>
            </w:pPr>
            <w:r w:rsidRPr="003F0AF0">
              <w:rPr>
                <w:rFonts w:ascii="Times New Roman" w:hAnsi="Times New Roman"/>
                <w:sz w:val="24"/>
                <w:szCs w:val="24"/>
                <w:shd w:val="clear" w:color="auto" w:fill="FFFFFF"/>
                <w:lang w:val="uk-UA"/>
              </w:rPr>
              <w:t>Підвищення ефективності роботи закладу охорони здоров’я, поліпшення   умов перебування хворих</w:t>
            </w:r>
          </w:p>
        </w:tc>
      </w:tr>
      <w:tr w:rsidR="00E2726C" w:rsidRPr="0042200A" w14:paraId="6595991F" w14:textId="77777777" w:rsidTr="005B0D05">
        <w:trPr>
          <w:trHeight w:val="846"/>
        </w:trPr>
        <w:tc>
          <w:tcPr>
            <w:tcW w:w="283" w:type="pct"/>
          </w:tcPr>
          <w:p w14:paraId="4472CB19" w14:textId="77777777" w:rsidR="00E2726C" w:rsidRPr="0042200A" w:rsidRDefault="00E2726C" w:rsidP="00E74374">
            <w:pPr>
              <w:jc w:val="center"/>
              <w:rPr>
                <w:bCs/>
                <w:color w:val="000000"/>
                <w:lang w:val="uk-UA"/>
              </w:rPr>
            </w:pPr>
            <w:r w:rsidRPr="0042200A">
              <w:rPr>
                <w:bCs/>
                <w:color w:val="000000"/>
                <w:lang w:val="uk-UA"/>
              </w:rPr>
              <w:lastRenderedPageBreak/>
              <w:t>6</w:t>
            </w:r>
          </w:p>
        </w:tc>
        <w:tc>
          <w:tcPr>
            <w:tcW w:w="1287" w:type="pct"/>
          </w:tcPr>
          <w:p w14:paraId="02E658D3" w14:textId="77777777" w:rsidR="00E2726C" w:rsidRPr="0042200A" w:rsidRDefault="00E2726C" w:rsidP="005B0D05">
            <w:pPr>
              <w:pStyle w:val="2"/>
              <w:rPr>
                <w:rFonts w:ascii="Times New Roman" w:hAnsi="Times New Roman"/>
                <w:color w:val="000000"/>
                <w:sz w:val="24"/>
                <w:szCs w:val="24"/>
                <w:lang w:val="uk-UA"/>
              </w:rPr>
            </w:pPr>
            <w:r w:rsidRPr="0042200A">
              <w:rPr>
                <w:rFonts w:ascii="Times New Roman" w:hAnsi="Times New Roman"/>
                <w:color w:val="000000"/>
                <w:sz w:val="24"/>
                <w:szCs w:val="24"/>
                <w:lang w:val="uk-UA"/>
              </w:rPr>
              <w:t>Фінансування заходів боротьби з онкологічними захворюваннями</w:t>
            </w:r>
          </w:p>
          <w:p w14:paraId="59EA48DA" w14:textId="77777777" w:rsidR="00E2726C" w:rsidRPr="0042200A" w:rsidRDefault="00E2726C" w:rsidP="00E74374">
            <w:pPr>
              <w:pStyle w:val="2"/>
              <w:jc w:val="both"/>
              <w:rPr>
                <w:rFonts w:ascii="Times New Roman" w:hAnsi="Times New Roman"/>
                <w:color w:val="000000"/>
                <w:sz w:val="24"/>
                <w:szCs w:val="24"/>
                <w:lang w:val="uk-UA"/>
              </w:rPr>
            </w:pPr>
          </w:p>
          <w:p w14:paraId="0BF9C7DD" w14:textId="77777777" w:rsidR="00E2726C" w:rsidRPr="0042200A" w:rsidRDefault="00E2726C" w:rsidP="00E74374">
            <w:pPr>
              <w:pStyle w:val="2"/>
              <w:jc w:val="both"/>
              <w:rPr>
                <w:rFonts w:ascii="Times New Roman" w:hAnsi="Times New Roman"/>
                <w:color w:val="000000"/>
                <w:sz w:val="24"/>
                <w:szCs w:val="24"/>
                <w:lang w:val="uk-UA"/>
              </w:rPr>
            </w:pPr>
          </w:p>
        </w:tc>
        <w:tc>
          <w:tcPr>
            <w:tcW w:w="505" w:type="pct"/>
          </w:tcPr>
          <w:p w14:paraId="08752CA6" w14:textId="77777777" w:rsidR="00E2726C" w:rsidRPr="0042200A" w:rsidRDefault="00E2726C" w:rsidP="00E74374">
            <w:pPr>
              <w:jc w:val="center"/>
              <w:rPr>
                <w:color w:val="000000"/>
                <w:lang w:val="uk-UA"/>
              </w:rPr>
            </w:pPr>
            <w:r w:rsidRPr="0042200A">
              <w:rPr>
                <w:color w:val="000000"/>
                <w:lang w:val="uk-UA"/>
              </w:rPr>
              <w:t>2026-2029 рр.</w:t>
            </w:r>
          </w:p>
        </w:tc>
        <w:tc>
          <w:tcPr>
            <w:tcW w:w="782" w:type="pct"/>
          </w:tcPr>
          <w:p w14:paraId="123E9B19" w14:textId="77777777" w:rsidR="00E2726C" w:rsidRPr="0042200A" w:rsidRDefault="00E2726C" w:rsidP="00E74374">
            <w:pPr>
              <w:pStyle w:val="2"/>
              <w:jc w:val="center"/>
              <w:rPr>
                <w:rFonts w:ascii="Times New Roman" w:hAnsi="Times New Roman"/>
                <w:color w:val="000000"/>
                <w:sz w:val="24"/>
                <w:szCs w:val="24"/>
                <w:lang w:val="uk-UA"/>
              </w:rPr>
            </w:pPr>
            <w:r w:rsidRPr="0042200A">
              <w:rPr>
                <w:rFonts w:ascii="Times New Roman" w:hAnsi="Times New Roman"/>
                <w:color w:val="000000"/>
                <w:sz w:val="24"/>
                <w:szCs w:val="24"/>
                <w:lang w:val="uk-UA"/>
              </w:rPr>
              <w:t>Кошти КНП «НБЛ» НМР, місцеві бюджети, інші джерела</w:t>
            </w:r>
          </w:p>
        </w:tc>
        <w:tc>
          <w:tcPr>
            <w:tcW w:w="797" w:type="pct"/>
          </w:tcPr>
          <w:p w14:paraId="06D0C9CE" w14:textId="77777777" w:rsidR="00E2726C" w:rsidRPr="0042200A" w:rsidRDefault="00E2726C" w:rsidP="00E74374">
            <w:pPr>
              <w:pStyle w:val="2"/>
              <w:jc w:val="center"/>
              <w:rPr>
                <w:rFonts w:ascii="Times New Roman" w:hAnsi="Times New Roman"/>
                <w:color w:val="000000"/>
                <w:sz w:val="24"/>
                <w:szCs w:val="24"/>
                <w:lang w:val="uk-UA"/>
              </w:rPr>
            </w:pPr>
            <w:r w:rsidRPr="0042200A">
              <w:rPr>
                <w:rFonts w:ascii="Times New Roman" w:hAnsi="Times New Roman"/>
                <w:color w:val="000000"/>
                <w:sz w:val="24"/>
                <w:szCs w:val="24"/>
                <w:lang w:val="uk-UA"/>
              </w:rPr>
              <w:t>В межах наявного фінансового ресурсу</w:t>
            </w:r>
          </w:p>
        </w:tc>
        <w:tc>
          <w:tcPr>
            <w:tcW w:w="1346" w:type="pct"/>
          </w:tcPr>
          <w:p w14:paraId="12DA8E66" w14:textId="77777777" w:rsidR="00E2726C" w:rsidRPr="003F0AF0" w:rsidRDefault="00E2726C" w:rsidP="00E74374">
            <w:pPr>
              <w:pStyle w:val="2"/>
              <w:rPr>
                <w:rFonts w:ascii="Times New Roman" w:hAnsi="Times New Roman"/>
                <w:sz w:val="24"/>
                <w:szCs w:val="24"/>
                <w:lang w:val="uk-UA"/>
              </w:rPr>
            </w:pPr>
            <w:r w:rsidRPr="003F0AF0">
              <w:rPr>
                <w:rFonts w:ascii="Times New Roman" w:hAnsi="Times New Roman"/>
                <w:sz w:val="24"/>
                <w:szCs w:val="24"/>
                <w:lang w:val="uk-UA"/>
              </w:rPr>
              <w:t>Збереження здоров'я населення, поліпшення якості надання медичної допомоги</w:t>
            </w:r>
          </w:p>
        </w:tc>
      </w:tr>
      <w:tr w:rsidR="00E2726C" w:rsidRPr="0042200A" w14:paraId="6B31A228" w14:textId="77777777" w:rsidTr="003F0AF0">
        <w:trPr>
          <w:trHeight w:val="354"/>
        </w:trPr>
        <w:tc>
          <w:tcPr>
            <w:tcW w:w="283" w:type="pct"/>
          </w:tcPr>
          <w:p w14:paraId="372031B3" w14:textId="77777777" w:rsidR="00E2726C" w:rsidRPr="0042200A" w:rsidRDefault="00E2726C" w:rsidP="00E74374">
            <w:pPr>
              <w:jc w:val="center"/>
              <w:rPr>
                <w:bCs/>
                <w:color w:val="000000"/>
                <w:lang w:val="uk-UA"/>
              </w:rPr>
            </w:pPr>
            <w:r w:rsidRPr="0042200A">
              <w:rPr>
                <w:bCs/>
                <w:color w:val="000000"/>
                <w:lang w:val="uk-UA"/>
              </w:rPr>
              <w:t>7</w:t>
            </w:r>
          </w:p>
        </w:tc>
        <w:tc>
          <w:tcPr>
            <w:tcW w:w="1287" w:type="pct"/>
          </w:tcPr>
          <w:p w14:paraId="691F6808" w14:textId="77777777" w:rsidR="00E2726C" w:rsidRPr="0042200A" w:rsidRDefault="00E2726C" w:rsidP="005B0D05">
            <w:pPr>
              <w:pStyle w:val="2"/>
              <w:rPr>
                <w:rFonts w:ascii="Times New Roman" w:hAnsi="Times New Roman"/>
                <w:bCs/>
                <w:color w:val="000000"/>
                <w:sz w:val="24"/>
                <w:szCs w:val="24"/>
                <w:lang w:val="uk-UA"/>
              </w:rPr>
            </w:pPr>
            <w:r w:rsidRPr="0042200A">
              <w:rPr>
                <w:rFonts w:ascii="Times New Roman" w:hAnsi="Times New Roman"/>
                <w:bCs/>
                <w:color w:val="000000"/>
                <w:sz w:val="24"/>
                <w:szCs w:val="24"/>
                <w:lang w:val="uk-UA"/>
              </w:rPr>
              <w:t>Фінансування заходів протидії захворювання на туберкульоз</w:t>
            </w:r>
          </w:p>
          <w:p w14:paraId="74E6EA19" w14:textId="77777777" w:rsidR="00E2726C" w:rsidRPr="0042200A" w:rsidRDefault="00E2726C" w:rsidP="00E74374">
            <w:pPr>
              <w:pStyle w:val="2"/>
              <w:jc w:val="both"/>
              <w:rPr>
                <w:rFonts w:ascii="Times New Roman" w:hAnsi="Times New Roman"/>
                <w:bCs/>
                <w:color w:val="000000"/>
                <w:sz w:val="24"/>
                <w:szCs w:val="24"/>
                <w:lang w:val="uk-UA"/>
              </w:rPr>
            </w:pPr>
          </w:p>
        </w:tc>
        <w:tc>
          <w:tcPr>
            <w:tcW w:w="505" w:type="pct"/>
          </w:tcPr>
          <w:p w14:paraId="59AFB033" w14:textId="77777777" w:rsidR="00E2726C" w:rsidRPr="0042200A" w:rsidRDefault="00E2726C" w:rsidP="00E74374">
            <w:pPr>
              <w:jc w:val="center"/>
              <w:rPr>
                <w:color w:val="000000"/>
                <w:lang w:val="uk-UA"/>
              </w:rPr>
            </w:pPr>
            <w:r w:rsidRPr="0042200A">
              <w:rPr>
                <w:color w:val="000000"/>
                <w:lang w:val="uk-UA"/>
              </w:rPr>
              <w:t>2026-2029 рр.</w:t>
            </w:r>
          </w:p>
        </w:tc>
        <w:tc>
          <w:tcPr>
            <w:tcW w:w="782" w:type="pct"/>
          </w:tcPr>
          <w:p w14:paraId="44077CC1" w14:textId="77777777" w:rsidR="00E2726C" w:rsidRPr="0042200A" w:rsidRDefault="00E2726C" w:rsidP="00E74374">
            <w:pPr>
              <w:pStyle w:val="2"/>
              <w:jc w:val="center"/>
              <w:rPr>
                <w:rFonts w:ascii="Times New Roman" w:hAnsi="Times New Roman"/>
                <w:color w:val="000000"/>
                <w:sz w:val="24"/>
                <w:szCs w:val="24"/>
                <w:lang w:val="uk-UA"/>
              </w:rPr>
            </w:pPr>
            <w:r w:rsidRPr="0042200A">
              <w:rPr>
                <w:rFonts w:ascii="Times New Roman" w:hAnsi="Times New Roman"/>
                <w:color w:val="000000"/>
                <w:sz w:val="24"/>
                <w:szCs w:val="24"/>
                <w:lang w:val="uk-UA"/>
              </w:rPr>
              <w:t>Кошти КНП «НБЛ» НМР, місцеві бюджети, інші джерела</w:t>
            </w:r>
          </w:p>
        </w:tc>
        <w:tc>
          <w:tcPr>
            <w:tcW w:w="797" w:type="pct"/>
          </w:tcPr>
          <w:p w14:paraId="6E49C4FD" w14:textId="77777777" w:rsidR="00E2726C" w:rsidRPr="0042200A" w:rsidRDefault="00E2726C" w:rsidP="00E74374">
            <w:pPr>
              <w:pStyle w:val="2"/>
              <w:jc w:val="center"/>
              <w:rPr>
                <w:rFonts w:ascii="Times New Roman" w:hAnsi="Times New Roman"/>
                <w:color w:val="000000"/>
                <w:sz w:val="24"/>
                <w:szCs w:val="24"/>
                <w:lang w:val="uk-UA"/>
              </w:rPr>
            </w:pPr>
            <w:r w:rsidRPr="0042200A">
              <w:rPr>
                <w:rFonts w:ascii="Times New Roman" w:hAnsi="Times New Roman"/>
                <w:color w:val="000000"/>
                <w:sz w:val="24"/>
                <w:szCs w:val="24"/>
                <w:lang w:val="uk-UA"/>
              </w:rPr>
              <w:t>В межах наявного фінансового ресурсу</w:t>
            </w:r>
          </w:p>
          <w:p w14:paraId="1F1705B0" w14:textId="77777777" w:rsidR="00E2726C" w:rsidRPr="0042200A" w:rsidRDefault="00E2726C" w:rsidP="00E74374">
            <w:pPr>
              <w:pStyle w:val="2"/>
              <w:jc w:val="center"/>
              <w:rPr>
                <w:rFonts w:ascii="Times New Roman" w:hAnsi="Times New Roman"/>
                <w:color w:val="000000"/>
                <w:sz w:val="24"/>
                <w:szCs w:val="24"/>
                <w:lang w:val="uk-UA"/>
              </w:rPr>
            </w:pPr>
          </w:p>
        </w:tc>
        <w:tc>
          <w:tcPr>
            <w:tcW w:w="1346" w:type="pct"/>
          </w:tcPr>
          <w:p w14:paraId="5141FA71" w14:textId="77777777" w:rsidR="00E2726C" w:rsidRPr="003F0AF0" w:rsidRDefault="00E2726C" w:rsidP="00E74374">
            <w:pPr>
              <w:pStyle w:val="2"/>
              <w:rPr>
                <w:rFonts w:ascii="Times New Roman" w:hAnsi="Times New Roman"/>
                <w:sz w:val="24"/>
                <w:szCs w:val="24"/>
                <w:lang w:val="uk-UA"/>
              </w:rPr>
            </w:pPr>
            <w:r w:rsidRPr="003F0AF0">
              <w:rPr>
                <w:rFonts w:ascii="Times New Roman" w:hAnsi="Times New Roman"/>
                <w:sz w:val="24"/>
                <w:szCs w:val="24"/>
                <w:lang w:val="uk-UA"/>
              </w:rPr>
              <w:t>Збереження здоров'я населення, поліпшення якості надання медичної допомоги</w:t>
            </w:r>
          </w:p>
        </w:tc>
      </w:tr>
      <w:tr w:rsidR="00E2726C" w:rsidRPr="0042200A" w14:paraId="06F3D826" w14:textId="77777777" w:rsidTr="003F0AF0">
        <w:trPr>
          <w:trHeight w:val="1174"/>
        </w:trPr>
        <w:tc>
          <w:tcPr>
            <w:tcW w:w="283" w:type="pct"/>
          </w:tcPr>
          <w:p w14:paraId="6A26C1F4" w14:textId="77777777" w:rsidR="00E2726C" w:rsidRPr="0042200A" w:rsidRDefault="00E2726C" w:rsidP="00E74374">
            <w:pPr>
              <w:jc w:val="center"/>
              <w:rPr>
                <w:bCs/>
                <w:color w:val="000000"/>
                <w:lang w:val="uk-UA"/>
              </w:rPr>
            </w:pPr>
            <w:r w:rsidRPr="0042200A">
              <w:rPr>
                <w:bCs/>
                <w:color w:val="000000"/>
                <w:lang w:val="uk-UA"/>
              </w:rPr>
              <w:t>8</w:t>
            </w:r>
          </w:p>
        </w:tc>
        <w:tc>
          <w:tcPr>
            <w:tcW w:w="1287" w:type="pct"/>
          </w:tcPr>
          <w:p w14:paraId="6BEB9D5B" w14:textId="77777777" w:rsidR="00E2726C" w:rsidRPr="0042200A" w:rsidRDefault="00E2726C" w:rsidP="005B0D05">
            <w:pPr>
              <w:pStyle w:val="2"/>
              <w:rPr>
                <w:rFonts w:ascii="Times New Roman" w:hAnsi="Times New Roman"/>
                <w:color w:val="000000"/>
                <w:sz w:val="24"/>
                <w:szCs w:val="24"/>
                <w:lang w:val="uk-UA"/>
              </w:rPr>
            </w:pPr>
            <w:r w:rsidRPr="0042200A">
              <w:rPr>
                <w:rFonts w:ascii="Times New Roman" w:hAnsi="Times New Roman"/>
                <w:color w:val="000000"/>
                <w:sz w:val="24"/>
                <w:szCs w:val="24"/>
                <w:lang w:val="uk-UA"/>
              </w:rPr>
              <w:t>Фінансування заходів  протидії ВІЛ-інфекції/СНІДу</w:t>
            </w:r>
          </w:p>
          <w:p w14:paraId="4900A598" w14:textId="77777777" w:rsidR="00E2726C" w:rsidRPr="0042200A" w:rsidRDefault="00E2726C" w:rsidP="00E74374">
            <w:pPr>
              <w:pStyle w:val="2"/>
              <w:jc w:val="both"/>
              <w:rPr>
                <w:rFonts w:ascii="Times New Roman" w:hAnsi="Times New Roman"/>
                <w:color w:val="000000"/>
                <w:sz w:val="24"/>
                <w:szCs w:val="24"/>
                <w:lang w:val="uk-UA"/>
              </w:rPr>
            </w:pPr>
          </w:p>
        </w:tc>
        <w:tc>
          <w:tcPr>
            <w:tcW w:w="505" w:type="pct"/>
          </w:tcPr>
          <w:p w14:paraId="38DD83AC" w14:textId="77777777" w:rsidR="00E2726C" w:rsidRPr="0042200A" w:rsidRDefault="00E2726C" w:rsidP="00E74374">
            <w:pPr>
              <w:jc w:val="center"/>
              <w:rPr>
                <w:color w:val="000000"/>
                <w:lang w:val="uk-UA"/>
              </w:rPr>
            </w:pPr>
            <w:r w:rsidRPr="0042200A">
              <w:rPr>
                <w:color w:val="000000"/>
                <w:lang w:val="uk-UA"/>
              </w:rPr>
              <w:t>2026-2029 рр.</w:t>
            </w:r>
          </w:p>
        </w:tc>
        <w:tc>
          <w:tcPr>
            <w:tcW w:w="782" w:type="pct"/>
          </w:tcPr>
          <w:p w14:paraId="251133F4" w14:textId="77777777" w:rsidR="00E2726C" w:rsidRPr="0042200A" w:rsidRDefault="00E2726C" w:rsidP="00E74374">
            <w:pPr>
              <w:pStyle w:val="2"/>
              <w:jc w:val="center"/>
              <w:rPr>
                <w:rFonts w:ascii="Times New Roman" w:hAnsi="Times New Roman"/>
                <w:color w:val="000000"/>
                <w:sz w:val="24"/>
                <w:szCs w:val="24"/>
                <w:lang w:val="uk-UA"/>
              </w:rPr>
            </w:pPr>
            <w:r w:rsidRPr="0042200A">
              <w:rPr>
                <w:rFonts w:ascii="Times New Roman" w:hAnsi="Times New Roman"/>
                <w:color w:val="000000"/>
                <w:sz w:val="24"/>
                <w:szCs w:val="24"/>
                <w:lang w:val="uk-UA"/>
              </w:rPr>
              <w:t>Кошти КНП «НБЛ» НМР, місцеві бюджети, інші джерела</w:t>
            </w:r>
          </w:p>
        </w:tc>
        <w:tc>
          <w:tcPr>
            <w:tcW w:w="797" w:type="pct"/>
          </w:tcPr>
          <w:p w14:paraId="2002E2A5" w14:textId="77777777" w:rsidR="00E2726C" w:rsidRPr="0042200A" w:rsidRDefault="00E2726C" w:rsidP="00E74374">
            <w:pPr>
              <w:pStyle w:val="2"/>
              <w:jc w:val="center"/>
              <w:rPr>
                <w:rFonts w:ascii="Times New Roman" w:hAnsi="Times New Roman"/>
                <w:color w:val="000000"/>
                <w:sz w:val="24"/>
                <w:szCs w:val="24"/>
                <w:lang w:val="uk-UA"/>
              </w:rPr>
            </w:pPr>
            <w:r w:rsidRPr="0042200A">
              <w:rPr>
                <w:rFonts w:ascii="Times New Roman" w:hAnsi="Times New Roman"/>
                <w:color w:val="000000"/>
                <w:sz w:val="24"/>
                <w:szCs w:val="24"/>
                <w:lang w:val="uk-UA"/>
              </w:rPr>
              <w:t>В межах наявного фінансового ресурсу</w:t>
            </w:r>
          </w:p>
          <w:p w14:paraId="29BDA6F7" w14:textId="77777777" w:rsidR="00E2726C" w:rsidRPr="0042200A" w:rsidRDefault="00E2726C" w:rsidP="00E74374">
            <w:pPr>
              <w:pStyle w:val="2"/>
              <w:jc w:val="center"/>
              <w:rPr>
                <w:rFonts w:ascii="Times New Roman" w:hAnsi="Times New Roman"/>
                <w:color w:val="000000"/>
                <w:sz w:val="24"/>
                <w:szCs w:val="24"/>
                <w:lang w:val="uk-UA"/>
              </w:rPr>
            </w:pPr>
          </w:p>
          <w:p w14:paraId="6BBB0F18" w14:textId="77777777" w:rsidR="00E2726C" w:rsidRPr="0042200A" w:rsidRDefault="00E2726C" w:rsidP="00E74374">
            <w:pPr>
              <w:pStyle w:val="2"/>
              <w:jc w:val="center"/>
              <w:rPr>
                <w:rFonts w:ascii="Times New Roman" w:hAnsi="Times New Roman"/>
                <w:color w:val="000000"/>
                <w:sz w:val="24"/>
                <w:szCs w:val="24"/>
                <w:lang w:val="uk-UA"/>
              </w:rPr>
            </w:pPr>
          </w:p>
          <w:p w14:paraId="023F02DC" w14:textId="77777777" w:rsidR="00E2726C" w:rsidRPr="0042200A" w:rsidRDefault="00E2726C" w:rsidP="00E74374">
            <w:pPr>
              <w:pStyle w:val="2"/>
              <w:jc w:val="center"/>
              <w:rPr>
                <w:rFonts w:ascii="Times New Roman" w:hAnsi="Times New Roman"/>
                <w:color w:val="000000"/>
                <w:sz w:val="24"/>
                <w:szCs w:val="24"/>
                <w:lang w:val="uk-UA"/>
              </w:rPr>
            </w:pPr>
          </w:p>
        </w:tc>
        <w:tc>
          <w:tcPr>
            <w:tcW w:w="1346" w:type="pct"/>
          </w:tcPr>
          <w:p w14:paraId="465D5E34" w14:textId="77777777" w:rsidR="00E2726C" w:rsidRPr="003F0AF0" w:rsidRDefault="00E2726C" w:rsidP="00E74374">
            <w:pPr>
              <w:pStyle w:val="2"/>
              <w:rPr>
                <w:rFonts w:ascii="Times New Roman" w:hAnsi="Times New Roman"/>
                <w:sz w:val="24"/>
                <w:szCs w:val="24"/>
                <w:lang w:val="uk-UA"/>
              </w:rPr>
            </w:pPr>
            <w:r w:rsidRPr="003F0AF0">
              <w:rPr>
                <w:rFonts w:ascii="Times New Roman" w:hAnsi="Times New Roman"/>
                <w:sz w:val="24"/>
                <w:szCs w:val="24"/>
                <w:lang w:val="uk-UA"/>
              </w:rPr>
              <w:t>Збереження здоров'я населення, поліпшення якості надання медичної допомоги</w:t>
            </w:r>
          </w:p>
        </w:tc>
      </w:tr>
      <w:tr w:rsidR="00E2726C" w:rsidRPr="0042200A" w14:paraId="2D2F193C" w14:textId="77777777" w:rsidTr="003F0AF0">
        <w:trPr>
          <w:trHeight w:val="485"/>
        </w:trPr>
        <w:tc>
          <w:tcPr>
            <w:tcW w:w="283" w:type="pct"/>
          </w:tcPr>
          <w:p w14:paraId="53B7D975" w14:textId="77777777" w:rsidR="00E2726C" w:rsidRPr="0042200A" w:rsidRDefault="00E2726C" w:rsidP="00E74374">
            <w:pPr>
              <w:jc w:val="center"/>
              <w:rPr>
                <w:bCs/>
                <w:color w:val="000000"/>
                <w:lang w:val="uk-UA"/>
              </w:rPr>
            </w:pPr>
            <w:r w:rsidRPr="0042200A">
              <w:rPr>
                <w:bCs/>
                <w:color w:val="000000"/>
                <w:lang w:val="uk-UA"/>
              </w:rPr>
              <w:t>9</w:t>
            </w:r>
          </w:p>
        </w:tc>
        <w:tc>
          <w:tcPr>
            <w:tcW w:w="1287" w:type="pct"/>
          </w:tcPr>
          <w:p w14:paraId="4F1E4B6C" w14:textId="77777777" w:rsidR="00E2726C" w:rsidRPr="0042200A" w:rsidRDefault="00E2726C" w:rsidP="005B0D05">
            <w:pPr>
              <w:pStyle w:val="2"/>
              <w:rPr>
                <w:rFonts w:ascii="Times New Roman" w:hAnsi="Times New Roman"/>
                <w:color w:val="000000"/>
                <w:sz w:val="24"/>
                <w:szCs w:val="24"/>
                <w:lang w:val="uk-UA"/>
              </w:rPr>
            </w:pPr>
            <w:r w:rsidRPr="0042200A">
              <w:rPr>
                <w:rFonts w:ascii="Times New Roman" w:hAnsi="Times New Roman"/>
                <w:color w:val="000000"/>
                <w:sz w:val="24"/>
                <w:szCs w:val="24"/>
                <w:lang w:val="uk-UA"/>
              </w:rPr>
              <w:t xml:space="preserve">Фінансування заходів із запобігання і лікування серцево-судинних та судинно-мозкових захворювань </w:t>
            </w:r>
          </w:p>
        </w:tc>
        <w:tc>
          <w:tcPr>
            <w:tcW w:w="505" w:type="pct"/>
          </w:tcPr>
          <w:p w14:paraId="584059FB" w14:textId="77777777" w:rsidR="00E2726C" w:rsidRPr="0042200A" w:rsidRDefault="00E2726C" w:rsidP="00E74374">
            <w:pPr>
              <w:jc w:val="center"/>
              <w:rPr>
                <w:color w:val="000000"/>
                <w:lang w:val="uk-UA"/>
              </w:rPr>
            </w:pPr>
            <w:r w:rsidRPr="0042200A">
              <w:rPr>
                <w:color w:val="000000"/>
                <w:lang w:val="uk-UA"/>
              </w:rPr>
              <w:t>2026-2029 рр.</w:t>
            </w:r>
          </w:p>
        </w:tc>
        <w:tc>
          <w:tcPr>
            <w:tcW w:w="782" w:type="pct"/>
          </w:tcPr>
          <w:p w14:paraId="37C8D3AB" w14:textId="77777777" w:rsidR="00E2726C" w:rsidRPr="0042200A" w:rsidRDefault="00E2726C" w:rsidP="00E74374">
            <w:pPr>
              <w:pStyle w:val="2"/>
              <w:jc w:val="center"/>
              <w:rPr>
                <w:rFonts w:ascii="Times New Roman" w:hAnsi="Times New Roman"/>
                <w:color w:val="000000"/>
                <w:sz w:val="24"/>
                <w:szCs w:val="24"/>
                <w:lang w:val="uk-UA"/>
              </w:rPr>
            </w:pPr>
            <w:r w:rsidRPr="0042200A">
              <w:rPr>
                <w:rFonts w:ascii="Times New Roman" w:hAnsi="Times New Roman"/>
                <w:color w:val="000000"/>
                <w:sz w:val="24"/>
                <w:szCs w:val="24"/>
                <w:lang w:val="uk-UA"/>
              </w:rPr>
              <w:t>Кошти КНП «НБЛ» НМР, місцеві бюджети, інші джерела</w:t>
            </w:r>
          </w:p>
        </w:tc>
        <w:tc>
          <w:tcPr>
            <w:tcW w:w="797" w:type="pct"/>
          </w:tcPr>
          <w:p w14:paraId="2E6D06A9" w14:textId="77777777" w:rsidR="00E2726C" w:rsidRPr="0042200A" w:rsidRDefault="00E2726C" w:rsidP="00E74374">
            <w:pPr>
              <w:pStyle w:val="2"/>
              <w:jc w:val="center"/>
              <w:rPr>
                <w:rFonts w:ascii="Times New Roman" w:hAnsi="Times New Roman"/>
                <w:color w:val="000000"/>
                <w:sz w:val="24"/>
                <w:szCs w:val="24"/>
                <w:lang w:val="uk-UA"/>
              </w:rPr>
            </w:pPr>
            <w:r w:rsidRPr="0042200A">
              <w:rPr>
                <w:rFonts w:ascii="Times New Roman" w:hAnsi="Times New Roman"/>
                <w:color w:val="000000"/>
                <w:sz w:val="24"/>
                <w:szCs w:val="24"/>
                <w:lang w:val="uk-UA"/>
              </w:rPr>
              <w:t>В межах наявного фінансового ресурсу</w:t>
            </w:r>
          </w:p>
          <w:p w14:paraId="27A55C6F" w14:textId="77777777" w:rsidR="00E2726C" w:rsidRPr="0042200A" w:rsidRDefault="00E2726C" w:rsidP="00E74374">
            <w:pPr>
              <w:pStyle w:val="2"/>
              <w:jc w:val="center"/>
              <w:rPr>
                <w:rFonts w:ascii="Times New Roman" w:hAnsi="Times New Roman"/>
                <w:color w:val="000000"/>
                <w:sz w:val="24"/>
                <w:szCs w:val="24"/>
                <w:lang w:val="uk-UA"/>
              </w:rPr>
            </w:pPr>
          </w:p>
        </w:tc>
        <w:tc>
          <w:tcPr>
            <w:tcW w:w="1346" w:type="pct"/>
          </w:tcPr>
          <w:p w14:paraId="0DD7DC67" w14:textId="77777777" w:rsidR="00E2726C" w:rsidRPr="003F0AF0" w:rsidRDefault="00E2726C" w:rsidP="00E74374">
            <w:pPr>
              <w:pStyle w:val="2"/>
              <w:rPr>
                <w:rFonts w:ascii="Times New Roman" w:hAnsi="Times New Roman"/>
                <w:sz w:val="24"/>
                <w:szCs w:val="24"/>
                <w:lang w:val="uk-UA"/>
              </w:rPr>
            </w:pPr>
            <w:r w:rsidRPr="003F0AF0">
              <w:rPr>
                <w:rFonts w:ascii="Times New Roman" w:hAnsi="Times New Roman"/>
                <w:sz w:val="24"/>
                <w:szCs w:val="24"/>
                <w:lang w:val="uk-UA"/>
              </w:rPr>
              <w:t>Збереження здоров'я населення, поліпшення якості надання медичної допомоги</w:t>
            </w:r>
          </w:p>
        </w:tc>
      </w:tr>
      <w:tr w:rsidR="00E2726C" w:rsidRPr="0042200A" w14:paraId="2BD2F1D2" w14:textId="77777777" w:rsidTr="003F0AF0">
        <w:trPr>
          <w:trHeight w:val="988"/>
        </w:trPr>
        <w:tc>
          <w:tcPr>
            <w:tcW w:w="283" w:type="pct"/>
          </w:tcPr>
          <w:p w14:paraId="02E7E705" w14:textId="77777777" w:rsidR="00E2726C" w:rsidRPr="0042200A" w:rsidRDefault="00E2726C" w:rsidP="00E74374">
            <w:pPr>
              <w:jc w:val="center"/>
              <w:rPr>
                <w:bCs/>
                <w:color w:val="000000"/>
                <w:lang w:val="uk-UA"/>
              </w:rPr>
            </w:pPr>
            <w:r w:rsidRPr="0042200A">
              <w:rPr>
                <w:bCs/>
                <w:color w:val="000000"/>
                <w:lang w:val="uk-UA"/>
              </w:rPr>
              <w:t>10</w:t>
            </w:r>
          </w:p>
        </w:tc>
        <w:tc>
          <w:tcPr>
            <w:tcW w:w="1287" w:type="pct"/>
          </w:tcPr>
          <w:p w14:paraId="15966497" w14:textId="77777777" w:rsidR="00E2726C" w:rsidRPr="0042200A" w:rsidRDefault="00E2726C" w:rsidP="005B0D05">
            <w:pPr>
              <w:pStyle w:val="2"/>
              <w:rPr>
                <w:rFonts w:ascii="Times New Roman" w:hAnsi="Times New Roman"/>
                <w:color w:val="000000"/>
                <w:sz w:val="24"/>
                <w:szCs w:val="24"/>
                <w:lang w:val="uk-UA"/>
              </w:rPr>
            </w:pPr>
            <w:r w:rsidRPr="0042200A">
              <w:rPr>
                <w:rFonts w:ascii="Times New Roman" w:hAnsi="Times New Roman"/>
                <w:color w:val="000000"/>
                <w:sz w:val="24"/>
                <w:szCs w:val="24"/>
                <w:lang w:val="uk-UA"/>
              </w:rPr>
              <w:t xml:space="preserve">Фінансування заходів підтримки та залучення нових кадрів, у тому числі забезпечення житлом </w:t>
            </w:r>
          </w:p>
        </w:tc>
        <w:tc>
          <w:tcPr>
            <w:tcW w:w="505" w:type="pct"/>
          </w:tcPr>
          <w:p w14:paraId="459DAA0F" w14:textId="77777777" w:rsidR="00E2726C" w:rsidRPr="0042200A" w:rsidRDefault="00E2726C" w:rsidP="00E74374">
            <w:pPr>
              <w:jc w:val="center"/>
              <w:rPr>
                <w:color w:val="000000"/>
                <w:lang w:val="uk-UA"/>
              </w:rPr>
            </w:pPr>
            <w:r w:rsidRPr="0042200A">
              <w:rPr>
                <w:color w:val="000000"/>
                <w:lang w:val="uk-UA"/>
              </w:rPr>
              <w:t>2026-2029 рр.</w:t>
            </w:r>
          </w:p>
        </w:tc>
        <w:tc>
          <w:tcPr>
            <w:tcW w:w="782" w:type="pct"/>
          </w:tcPr>
          <w:p w14:paraId="4C91CA94" w14:textId="77777777" w:rsidR="00E2726C" w:rsidRPr="0042200A" w:rsidRDefault="00E2726C" w:rsidP="00E74374">
            <w:pPr>
              <w:pStyle w:val="2"/>
              <w:jc w:val="center"/>
              <w:rPr>
                <w:rFonts w:ascii="Times New Roman" w:hAnsi="Times New Roman"/>
                <w:color w:val="000000"/>
                <w:sz w:val="24"/>
                <w:szCs w:val="24"/>
                <w:lang w:val="uk-UA"/>
              </w:rPr>
            </w:pPr>
            <w:r w:rsidRPr="0042200A">
              <w:rPr>
                <w:rFonts w:ascii="Times New Roman" w:hAnsi="Times New Roman"/>
                <w:color w:val="000000"/>
                <w:sz w:val="24"/>
                <w:szCs w:val="24"/>
                <w:lang w:val="uk-UA"/>
              </w:rPr>
              <w:t>Кошти КНП «НБЛ» НМР, місцеві бюджети, інші джерела</w:t>
            </w:r>
          </w:p>
        </w:tc>
        <w:tc>
          <w:tcPr>
            <w:tcW w:w="797" w:type="pct"/>
          </w:tcPr>
          <w:p w14:paraId="22A60861" w14:textId="34E47B4D" w:rsidR="00E2726C" w:rsidRPr="0042200A" w:rsidRDefault="00E2726C" w:rsidP="00E74374">
            <w:pPr>
              <w:pStyle w:val="2"/>
              <w:jc w:val="center"/>
              <w:rPr>
                <w:rFonts w:ascii="Times New Roman" w:hAnsi="Times New Roman"/>
                <w:color w:val="000000"/>
                <w:sz w:val="24"/>
                <w:szCs w:val="24"/>
                <w:lang w:val="uk-UA"/>
              </w:rPr>
            </w:pPr>
            <w:r w:rsidRPr="0042200A">
              <w:rPr>
                <w:rFonts w:ascii="Times New Roman" w:hAnsi="Times New Roman"/>
                <w:color w:val="000000"/>
                <w:sz w:val="24"/>
                <w:szCs w:val="24"/>
                <w:lang w:val="uk-UA"/>
              </w:rPr>
              <w:t>В межах наявного фінансового ресурсу</w:t>
            </w:r>
          </w:p>
          <w:p w14:paraId="569C3007" w14:textId="77777777" w:rsidR="00E2726C" w:rsidRPr="0042200A" w:rsidRDefault="00E2726C" w:rsidP="00E74374">
            <w:pPr>
              <w:pStyle w:val="2"/>
              <w:jc w:val="center"/>
              <w:rPr>
                <w:rFonts w:ascii="Times New Roman" w:hAnsi="Times New Roman"/>
                <w:color w:val="000000"/>
                <w:sz w:val="24"/>
                <w:szCs w:val="24"/>
                <w:lang w:val="uk-UA"/>
              </w:rPr>
            </w:pPr>
          </w:p>
          <w:p w14:paraId="40EB5EA0" w14:textId="77777777" w:rsidR="00E2726C" w:rsidRPr="0042200A" w:rsidRDefault="00E2726C" w:rsidP="00E74374">
            <w:pPr>
              <w:pStyle w:val="2"/>
              <w:jc w:val="center"/>
              <w:rPr>
                <w:rFonts w:ascii="Times New Roman" w:hAnsi="Times New Roman"/>
                <w:color w:val="000000"/>
                <w:sz w:val="24"/>
                <w:szCs w:val="24"/>
                <w:lang w:val="uk-UA"/>
              </w:rPr>
            </w:pPr>
          </w:p>
          <w:p w14:paraId="2099F10D" w14:textId="77777777" w:rsidR="00E2726C" w:rsidRPr="0042200A" w:rsidRDefault="00E2726C" w:rsidP="00E74374">
            <w:pPr>
              <w:pStyle w:val="2"/>
              <w:jc w:val="center"/>
              <w:rPr>
                <w:rFonts w:ascii="Times New Roman" w:hAnsi="Times New Roman"/>
                <w:color w:val="000000"/>
                <w:sz w:val="24"/>
                <w:szCs w:val="24"/>
                <w:lang w:val="uk-UA"/>
              </w:rPr>
            </w:pPr>
          </w:p>
        </w:tc>
        <w:tc>
          <w:tcPr>
            <w:tcW w:w="1346" w:type="pct"/>
          </w:tcPr>
          <w:p w14:paraId="4CC139CB" w14:textId="77777777" w:rsidR="00E2726C" w:rsidRPr="003F0AF0" w:rsidRDefault="00E2726C" w:rsidP="00E74374">
            <w:pPr>
              <w:pStyle w:val="2"/>
              <w:rPr>
                <w:rFonts w:ascii="Times New Roman" w:hAnsi="Times New Roman"/>
                <w:color w:val="000000"/>
                <w:sz w:val="24"/>
                <w:szCs w:val="24"/>
                <w:lang w:val="uk-UA"/>
              </w:rPr>
            </w:pPr>
            <w:r w:rsidRPr="003F0AF0">
              <w:rPr>
                <w:rFonts w:ascii="Times New Roman" w:hAnsi="Times New Roman"/>
                <w:color w:val="000000"/>
                <w:sz w:val="24"/>
                <w:szCs w:val="24"/>
                <w:lang w:val="uk-UA"/>
              </w:rPr>
              <w:t>Збереження здоров'я населення, поліпшення якості надання медичної допомоги</w:t>
            </w:r>
          </w:p>
        </w:tc>
      </w:tr>
      <w:tr w:rsidR="00E2726C" w:rsidRPr="0042200A" w14:paraId="353D1592" w14:textId="77777777" w:rsidTr="003F0AF0">
        <w:trPr>
          <w:trHeight w:val="988"/>
        </w:trPr>
        <w:tc>
          <w:tcPr>
            <w:tcW w:w="283" w:type="pct"/>
          </w:tcPr>
          <w:p w14:paraId="5693CD4B" w14:textId="77777777" w:rsidR="00E2726C" w:rsidRPr="0042200A" w:rsidRDefault="00E2726C" w:rsidP="00E74374">
            <w:pPr>
              <w:jc w:val="center"/>
              <w:rPr>
                <w:bCs/>
                <w:color w:val="000000"/>
                <w:lang w:val="uk-UA"/>
              </w:rPr>
            </w:pPr>
            <w:r w:rsidRPr="0042200A">
              <w:rPr>
                <w:bCs/>
                <w:color w:val="000000"/>
                <w:lang w:val="uk-UA"/>
              </w:rPr>
              <w:t>11</w:t>
            </w:r>
          </w:p>
        </w:tc>
        <w:tc>
          <w:tcPr>
            <w:tcW w:w="1287" w:type="pct"/>
          </w:tcPr>
          <w:p w14:paraId="7F37A570" w14:textId="63427FFA" w:rsidR="00E2726C" w:rsidRPr="0042200A" w:rsidRDefault="00E2726C" w:rsidP="005B0D05">
            <w:pPr>
              <w:pStyle w:val="2"/>
              <w:rPr>
                <w:rFonts w:ascii="Times New Roman" w:hAnsi="Times New Roman"/>
                <w:color w:val="000000"/>
                <w:sz w:val="24"/>
                <w:szCs w:val="24"/>
                <w:lang w:val="uk-UA"/>
              </w:rPr>
            </w:pPr>
            <w:r w:rsidRPr="0042200A">
              <w:rPr>
                <w:rFonts w:ascii="Times New Roman" w:hAnsi="Times New Roman"/>
                <w:color w:val="000000"/>
                <w:sz w:val="24"/>
                <w:szCs w:val="24"/>
                <w:lang w:val="uk-UA"/>
              </w:rPr>
              <w:t>Забезпечення безкоштовним зубопротезуванням учасників АТО, учасників війни, пенсіонерів за віком та інших пільгових категорій громадян, що мають на це право відповідно д</w:t>
            </w:r>
            <w:r w:rsidR="005B0D05">
              <w:rPr>
                <w:rFonts w:ascii="Times New Roman" w:hAnsi="Times New Roman"/>
                <w:color w:val="000000"/>
                <w:sz w:val="24"/>
                <w:szCs w:val="24"/>
                <w:lang w:val="uk-UA"/>
              </w:rPr>
              <w:t>о чинного законодавства України</w:t>
            </w:r>
          </w:p>
        </w:tc>
        <w:tc>
          <w:tcPr>
            <w:tcW w:w="505" w:type="pct"/>
          </w:tcPr>
          <w:p w14:paraId="14D2A8CF" w14:textId="77777777" w:rsidR="00E2726C" w:rsidRPr="0042200A" w:rsidRDefault="00E2726C" w:rsidP="00E74374">
            <w:pPr>
              <w:jc w:val="center"/>
              <w:rPr>
                <w:color w:val="000000"/>
                <w:lang w:val="uk-UA"/>
              </w:rPr>
            </w:pPr>
            <w:r w:rsidRPr="0042200A">
              <w:rPr>
                <w:color w:val="000000"/>
                <w:lang w:val="uk-UA"/>
              </w:rPr>
              <w:t>2026-2029 рр.</w:t>
            </w:r>
          </w:p>
        </w:tc>
        <w:tc>
          <w:tcPr>
            <w:tcW w:w="782" w:type="pct"/>
          </w:tcPr>
          <w:p w14:paraId="70A2CF0F" w14:textId="77777777" w:rsidR="00E2726C" w:rsidRPr="0042200A" w:rsidRDefault="00E2726C" w:rsidP="00E74374">
            <w:pPr>
              <w:pStyle w:val="2"/>
              <w:jc w:val="center"/>
              <w:rPr>
                <w:rFonts w:ascii="Times New Roman" w:hAnsi="Times New Roman"/>
                <w:color w:val="000000"/>
                <w:sz w:val="24"/>
                <w:szCs w:val="24"/>
                <w:lang w:val="uk-UA"/>
              </w:rPr>
            </w:pPr>
            <w:r w:rsidRPr="0042200A">
              <w:rPr>
                <w:rFonts w:ascii="Times New Roman" w:hAnsi="Times New Roman"/>
                <w:color w:val="000000"/>
                <w:sz w:val="24"/>
                <w:szCs w:val="24"/>
                <w:lang w:val="uk-UA"/>
              </w:rPr>
              <w:t>місцеві бюджети, інші джерела</w:t>
            </w:r>
          </w:p>
        </w:tc>
        <w:tc>
          <w:tcPr>
            <w:tcW w:w="797" w:type="pct"/>
          </w:tcPr>
          <w:p w14:paraId="30EE65B1" w14:textId="77777777" w:rsidR="00E2726C" w:rsidRPr="0042200A" w:rsidRDefault="00E2726C" w:rsidP="00E74374">
            <w:pPr>
              <w:pStyle w:val="2"/>
              <w:jc w:val="center"/>
              <w:rPr>
                <w:rFonts w:ascii="Times New Roman" w:hAnsi="Times New Roman"/>
                <w:color w:val="000000"/>
                <w:sz w:val="24"/>
                <w:szCs w:val="24"/>
                <w:lang w:val="uk-UA"/>
              </w:rPr>
            </w:pPr>
            <w:r w:rsidRPr="0042200A">
              <w:rPr>
                <w:rFonts w:ascii="Times New Roman" w:hAnsi="Times New Roman"/>
                <w:color w:val="000000"/>
                <w:sz w:val="24"/>
                <w:szCs w:val="24"/>
                <w:lang w:val="uk-UA"/>
              </w:rPr>
              <w:t>В межах наявного фінансового ресурсу</w:t>
            </w:r>
          </w:p>
          <w:p w14:paraId="44BFF8DD" w14:textId="77777777" w:rsidR="00E2726C" w:rsidRPr="0042200A" w:rsidRDefault="00E2726C" w:rsidP="00E74374">
            <w:pPr>
              <w:pStyle w:val="2"/>
              <w:jc w:val="center"/>
              <w:rPr>
                <w:rFonts w:ascii="Times New Roman" w:hAnsi="Times New Roman"/>
                <w:color w:val="000000"/>
                <w:sz w:val="24"/>
                <w:szCs w:val="24"/>
                <w:lang w:val="uk-UA"/>
              </w:rPr>
            </w:pPr>
          </w:p>
          <w:p w14:paraId="13BB0DA8" w14:textId="77777777" w:rsidR="00E2726C" w:rsidRPr="0042200A" w:rsidRDefault="00E2726C" w:rsidP="00E74374">
            <w:pPr>
              <w:pStyle w:val="2"/>
              <w:jc w:val="center"/>
              <w:rPr>
                <w:rFonts w:ascii="Times New Roman" w:hAnsi="Times New Roman"/>
                <w:color w:val="000000"/>
                <w:sz w:val="24"/>
                <w:szCs w:val="24"/>
                <w:lang w:val="uk-UA"/>
              </w:rPr>
            </w:pPr>
          </w:p>
          <w:p w14:paraId="0A079191" w14:textId="77777777" w:rsidR="00E2726C" w:rsidRPr="0042200A" w:rsidRDefault="00E2726C" w:rsidP="00E74374">
            <w:pPr>
              <w:pStyle w:val="2"/>
              <w:jc w:val="center"/>
              <w:rPr>
                <w:rFonts w:ascii="Times New Roman" w:hAnsi="Times New Roman"/>
                <w:color w:val="000000"/>
                <w:sz w:val="24"/>
                <w:szCs w:val="24"/>
                <w:lang w:val="uk-UA"/>
              </w:rPr>
            </w:pPr>
          </w:p>
          <w:p w14:paraId="5F682F9B" w14:textId="77777777" w:rsidR="00E2726C" w:rsidRPr="0042200A" w:rsidRDefault="00E2726C" w:rsidP="00E74374">
            <w:pPr>
              <w:pStyle w:val="2"/>
              <w:jc w:val="center"/>
              <w:rPr>
                <w:rFonts w:ascii="Times New Roman" w:hAnsi="Times New Roman"/>
                <w:color w:val="000000"/>
                <w:sz w:val="24"/>
                <w:szCs w:val="24"/>
                <w:lang w:val="uk-UA"/>
              </w:rPr>
            </w:pPr>
          </w:p>
          <w:p w14:paraId="3AF73589" w14:textId="77777777" w:rsidR="00E2726C" w:rsidRPr="0042200A" w:rsidRDefault="00E2726C" w:rsidP="00E74374">
            <w:pPr>
              <w:pStyle w:val="2"/>
              <w:jc w:val="center"/>
              <w:rPr>
                <w:rFonts w:ascii="Times New Roman" w:hAnsi="Times New Roman"/>
                <w:color w:val="000000"/>
                <w:sz w:val="24"/>
                <w:szCs w:val="24"/>
                <w:lang w:val="uk-UA"/>
              </w:rPr>
            </w:pPr>
          </w:p>
          <w:p w14:paraId="38CD95A6" w14:textId="77777777" w:rsidR="00E2726C" w:rsidRPr="0042200A" w:rsidRDefault="00E2726C" w:rsidP="00E74374">
            <w:pPr>
              <w:pStyle w:val="2"/>
              <w:jc w:val="center"/>
              <w:rPr>
                <w:rFonts w:ascii="Times New Roman" w:hAnsi="Times New Roman"/>
                <w:color w:val="000000"/>
                <w:sz w:val="24"/>
                <w:szCs w:val="24"/>
                <w:lang w:val="uk-UA"/>
              </w:rPr>
            </w:pPr>
          </w:p>
          <w:p w14:paraId="41F2C2B8" w14:textId="77777777" w:rsidR="00E2726C" w:rsidRPr="0042200A" w:rsidRDefault="00E2726C" w:rsidP="00E74374">
            <w:pPr>
              <w:pStyle w:val="2"/>
              <w:jc w:val="center"/>
              <w:rPr>
                <w:rFonts w:ascii="Times New Roman" w:hAnsi="Times New Roman"/>
                <w:color w:val="000000"/>
                <w:sz w:val="24"/>
                <w:szCs w:val="24"/>
                <w:lang w:val="uk-UA"/>
              </w:rPr>
            </w:pPr>
          </w:p>
        </w:tc>
        <w:tc>
          <w:tcPr>
            <w:tcW w:w="1346" w:type="pct"/>
          </w:tcPr>
          <w:p w14:paraId="1924D647" w14:textId="77777777" w:rsidR="00E2726C" w:rsidRPr="003F0AF0" w:rsidRDefault="00E2726C" w:rsidP="00E74374">
            <w:pPr>
              <w:pStyle w:val="2"/>
              <w:rPr>
                <w:rFonts w:ascii="Times New Roman" w:hAnsi="Times New Roman"/>
                <w:color w:val="000000"/>
                <w:sz w:val="24"/>
                <w:szCs w:val="24"/>
                <w:lang w:val="uk-UA"/>
              </w:rPr>
            </w:pPr>
            <w:r w:rsidRPr="003F0AF0">
              <w:rPr>
                <w:rFonts w:ascii="Times New Roman" w:hAnsi="Times New Roman"/>
                <w:color w:val="000000"/>
                <w:sz w:val="24"/>
                <w:szCs w:val="24"/>
                <w:lang w:val="uk-UA"/>
              </w:rPr>
              <w:t>Збереження здоров'я населення, поліпшення якості надання медичної допомоги</w:t>
            </w:r>
          </w:p>
        </w:tc>
      </w:tr>
      <w:tr w:rsidR="00E2726C" w:rsidRPr="0042200A" w14:paraId="552F6CCD" w14:textId="77777777" w:rsidTr="003F0AF0">
        <w:trPr>
          <w:trHeight w:val="988"/>
        </w:trPr>
        <w:tc>
          <w:tcPr>
            <w:tcW w:w="283" w:type="pct"/>
          </w:tcPr>
          <w:p w14:paraId="0371493A" w14:textId="77777777" w:rsidR="00E2726C" w:rsidRPr="0042200A" w:rsidRDefault="00E2726C" w:rsidP="00E74374">
            <w:pPr>
              <w:jc w:val="center"/>
              <w:rPr>
                <w:bCs/>
                <w:color w:val="000000"/>
                <w:lang w:val="uk-UA"/>
              </w:rPr>
            </w:pPr>
            <w:r w:rsidRPr="0042200A">
              <w:rPr>
                <w:bCs/>
                <w:color w:val="000000"/>
                <w:lang w:val="uk-UA"/>
              </w:rPr>
              <w:lastRenderedPageBreak/>
              <w:t>12</w:t>
            </w:r>
          </w:p>
        </w:tc>
        <w:tc>
          <w:tcPr>
            <w:tcW w:w="1287" w:type="pct"/>
          </w:tcPr>
          <w:p w14:paraId="2C12D89D" w14:textId="77777777" w:rsidR="00E2726C" w:rsidRPr="0042200A" w:rsidRDefault="00E2726C" w:rsidP="00E74374">
            <w:pPr>
              <w:pStyle w:val="2"/>
              <w:rPr>
                <w:rFonts w:ascii="Times New Roman" w:hAnsi="Times New Roman"/>
                <w:color w:val="000000"/>
                <w:sz w:val="24"/>
                <w:szCs w:val="24"/>
                <w:lang w:val="uk-UA"/>
              </w:rPr>
            </w:pPr>
            <w:r w:rsidRPr="0042200A">
              <w:rPr>
                <w:rFonts w:ascii="Times New Roman" w:hAnsi="Times New Roman"/>
                <w:sz w:val="24"/>
                <w:szCs w:val="24"/>
                <w:lang w:val="uk-UA"/>
              </w:rPr>
              <w:t>Забезпечення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p>
        </w:tc>
        <w:tc>
          <w:tcPr>
            <w:tcW w:w="505" w:type="pct"/>
          </w:tcPr>
          <w:p w14:paraId="6A0CCEC2" w14:textId="77777777" w:rsidR="00E2726C" w:rsidRPr="0042200A" w:rsidRDefault="00E2726C" w:rsidP="00E74374">
            <w:pPr>
              <w:jc w:val="center"/>
              <w:rPr>
                <w:color w:val="000000"/>
                <w:lang w:val="uk-UA"/>
              </w:rPr>
            </w:pPr>
            <w:r w:rsidRPr="0042200A">
              <w:rPr>
                <w:color w:val="000000"/>
                <w:lang w:val="uk-UA"/>
              </w:rPr>
              <w:t>2026-2029 рр.</w:t>
            </w:r>
          </w:p>
        </w:tc>
        <w:tc>
          <w:tcPr>
            <w:tcW w:w="782" w:type="pct"/>
          </w:tcPr>
          <w:p w14:paraId="0864CC82" w14:textId="77777777" w:rsidR="00E2726C" w:rsidRPr="0042200A" w:rsidRDefault="00E2726C" w:rsidP="00E74374">
            <w:pPr>
              <w:pStyle w:val="2"/>
              <w:jc w:val="center"/>
              <w:rPr>
                <w:rFonts w:ascii="Times New Roman" w:hAnsi="Times New Roman"/>
                <w:color w:val="000000"/>
                <w:sz w:val="24"/>
                <w:szCs w:val="24"/>
                <w:lang w:val="uk-UA"/>
              </w:rPr>
            </w:pPr>
            <w:r w:rsidRPr="0042200A">
              <w:rPr>
                <w:rFonts w:ascii="Times New Roman" w:hAnsi="Times New Roman"/>
                <w:color w:val="000000"/>
                <w:sz w:val="24"/>
                <w:szCs w:val="24"/>
                <w:lang w:val="uk-UA"/>
              </w:rPr>
              <w:t>місцеві бюджети, інші джерела</w:t>
            </w:r>
          </w:p>
        </w:tc>
        <w:tc>
          <w:tcPr>
            <w:tcW w:w="797" w:type="pct"/>
          </w:tcPr>
          <w:p w14:paraId="1E065D83" w14:textId="77777777" w:rsidR="00E2726C" w:rsidRPr="0042200A" w:rsidRDefault="00E2726C" w:rsidP="00E74374">
            <w:pPr>
              <w:pStyle w:val="2"/>
              <w:jc w:val="center"/>
              <w:rPr>
                <w:rFonts w:ascii="Times New Roman" w:hAnsi="Times New Roman"/>
                <w:color w:val="000000"/>
                <w:sz w:val="24"/>
                <w:szCs w:val="24"/>
                <w:lang w:val="uk-UA"/>
              </w:rPr>
            </w:pPr>
            <w:r w:rsidRPr="0042200A">
              <w:rPr>
                <w:rFonts w:ascii="Times New Roman" w:hAnsi="Times New Roman"/>
                <w:color w:val="000000"/>
                <w:sz w:val="24"/>
                <w:szCs w:val="24"/>
                <w:lang w:val="uk-UA"/>
              </w:rPr>
              <w:t>В межах наявного фінансового ресурсу</w:t>
            </w:r>
          </w:p>
          <w:p w14:paraId="753E2C99" w14:textId="77777777" w:rsidR="00E2726C" w:rsidRPr="0042200A" w:rsidRDefault="00E2726C" w:rsidP="00E74374">
            <w:pPr>
              <w:pStyle w:val="2"/>
              <w:jc w:val="center"/>
              <w:rPr>
                <w:rFonts w:ascii="Times New Roman" w:hAnsi="Times New Roman"/>
                <w:color w:val="000000"/>
                <w:sz w:val="24"/>
                <w:szCs w:val="24"/>
                <w:lang w:val="uk-UA"/>
              </w:rPr>
            </w:pPr>
          </w:p>
          <w:p w14:paraId="6D41EAC2" w14:textId="77777777" w:rsidR="00E2726C" w:rsidRPr="0042200A" w:rsidRDefault="00E2726C" w:rsidP="00E74374">
            <w:pPr>
              <w:pStyle w:val="2"/>
              <w:jc w:val="center"/>
              <w:rPr>
                <w:rFonts w:ascii="Times New Roman" w:hAnsi="Times New Roman"/>
                <w:color w:val="000000"/>
                <w:sz w:val="24"/>
                <w:szCs w:val="24"/>
                <w:lang w:val="uk-UA"/>
              </w:rPr>
            </w:pPr>
          </w:p>
          <w:p w14:paraId="3BB8E158" w14:textId="77777777" w:rsidR="00E2726C" w:rsidRPr="0042200A" w:rsidRDefault="00E2726C" w:rsidP="00E74374">
            <w:pPr>
              <w:pStyle w:val="2"/>
              <w:jc w:val="center"/>
              <w:rPr>
                <w:rFonts w:ascii="Times New Roman" w:hAnsi="Times New Roman"/>
                <w:color w:val="000000"/>
                <w:sz w:val="24"/>
                <w:szCs w:val="24"/>
                <w:lang w:val="uk-UA"/>
              </w:rPr>
            </w:pPr>
          </w:p>
          <w:p w14:paraId="3EA9C708" w14:textId="77777777" w:rsidR="00E2726C" w:rsidRPr="0042200A" w:rsidRDefault="00E2726C" w:rsidP="00E74374">
            <w:pPr>
              <w:pStyle w:val="2"/>
              <w:jc w:val="center"/>
              <w:rPr>
                <w:rFonts w:ascii="Times New Roman" w:hAnsi="Times New Roman"/>
                <w:color w:val="000000"/>
                <w:sz w:val="24"/>
                <w:szCs w:val="24"/>
                <w:lang w:val="uk-UA"/>
              </w:rPr>
            </w:pPr>
          </w:p>
          <w:p w14:paraId="1245647C" w14:textId="77777777" w:rsidR="00E2726C" w:rsidRPr="0042200A" w:rsidRDefault="00E2726C" w:rsidP="00E74374">
            <w:pPr>
              <w:pStyle w:val="2"/>
              <w:jc w:val="center"/>
              <w:rPr>
                <w:rFonts w:ascii="Times New Roman" w:hAnsi="Times New Roman"/>
                <w:color w:val="000000"/>
                <w:sz w:val="24"/>
                <w:szCs w:val="24"/>
                <w:lang w:val="uk-UA"/>
              </w:rPr>
            </w:pPr>
          </w:p>
          <w:p w14:paraId="0B2CB614" w14:textId="77777777" w:rsidR="00E2726C" w:rsidRPr="0042200A" w:rsidRDefault="00E2726C" w:rsidP="00E74374">
            <w:pPr>
              <w:pStyle w:val="2"/>
              <w:jc w:val="center"/>
              <w:rPr>
                <w:rFonts w:ascii="Times New Roman" w:hAnsi="Times New Roman"/>
                <w:color w:val="000000"/>
                <w:sz w:val="24"/>
                <w:szCs w:val="24"/>
                <w:lang w:val="uk-UA"/>
              </w:rPr>
            </w:pPr>
          </w:p>
        </w:tc>
        <w:tc>
          <w:tcPr>
            <w:tcW w:w="1346" w:type="pct"/>
          </w:tcPr>
          <w:p w14:paraId="4D51C640" w14:textId="77777777" w:rsidR="00E2726C" w:rsidRPr="003F0AF0" w:rsidRDefault="00E2726C" w:rsidP="00E74374">
            <w:pPr>
              <w:pStyle w:val="2"/>
              <w:rPr>
                <w:rFonts w:ascii="Times New Roman" w:hAnsi="Times New Roman"/>
                <w:color w:val="000000"/>
                <w:sz w:val="24"/>
                <w:szCs w:val="24"/>
                <w:lang w:val="uk-UA"/>
              </w:rPr>
            </w:pPr>
            <w:r w:rsidRPr="003F0AF0">
              <w:rPr>
                <w:rFonts w:ascii="Times New Roman" w:hAnsi="Times New Roman"/>
                <w:color w:val="000000"/>
                <w:sz w:val="24"/>
                <w:szCs w:val="24"/>
                <w:lang w:val="uk-UA"/>
              </w:rPr>
              <w:t>Збереження здоров'я населення, поліпшення якості надання медичної допомоги</w:t>
            </w:r>
          </w:p>
        </w:tc>
      </w:tr>
      <w:tr w:rsidR="00E2726C" w:rsidRPr="0042200A" w14:paraId="49941D47" w14:textId="77777777" w:rsidTr="005B0D05">
        <w:trPr>
          <w:trHeight w:val="1219"/>
        </w:trPr>
        <w:tc>
          <w:tcPr>
            <w:tcW w:w="283" w:type="pct"/>
          </w:tcPr>
          <w:p w14:paraId="176DCF5D" w14:textId="77777777" w:rsidR="00E2726C" w:rsidRPr="0042200A" w:rsidRDefault="00E2726C" w:rsidP="00E74374">
            <w:pPr>
              <w:jc w:val="center"/>
              <w:rPr>
                <w:bCs/>
                <w:color w:val="000000"/>
                <w:lang w:val="uk-UA"/>
              </w:rPr>
            </w:pPr>
            <w:r w:rsidRPr="0042200A">
              <w:rPr>
                <w:bCs/>
                <w:color w:val="000000"/>
                <w:lang w:val="uk-UA"/>
              </w:rPr>
              <w:t>13</w:t>
            </w:r>
          </w:p>
        </w:tc>
        <w:tc>
          <w:tcPr>
            <w:tcW w:w="1287" w:type="pct"/>
          </w:tcPr>
          <w:p w14:paraId="6AB8E2EC" w14:textId="77777777" w:rsidR="00E2726C" w:rsidRPr="0042200A" w:rsidRDefault="00E2726C" w:rsidP="00E74374">
            <w:pPr>
              <w:pStyle w:val="2"/>
              <w:rPr>
                <w:rFonts w:ascii="Times New Roman" w:hAnsi="Times New Roman"/>
                <w:sz w:val="24"/>
                <w:szCs w:val="24"/>
                <w:lang w:val="uk-UA"/>
              </w:rPr>
            </w:pPr>
            <w:r w:rsidRPr="0042200A">
              <w:rPr>
                <w:rFonts w:ascii="Times New Roman" w:hAnsi="Times New Roman"/>
                <w:sz w:val="24"/>
                <w:szCs w:val="24"/>
                <w:lang w:val="uk-UA"/>
              </w:rPr>
              <w:t xml:space="preserve">Фінансування заходів пов’язаних з </w:t>
            </w:r>
            <w:proofErr w:type="spellStart"/>
            <w:r w:rsidRPr="0042200A">
              <w:rPr>
                <w:rFonts w:ascii="Times New Roman" w:hAnsi="Times New Roman"/>
                <w:sz w:val="24"/>
                <w:szCs w:val="24"/>
                <w:lang w:val="uk-UA"/>
              </w:rPr>
              <w:t>благоустроєм</w:t>
            </w:r>
            <w:proofErr w:type="spellEnd"/>
            <w:r w:rsidRPr="0042200A">
              <w:rPr>
                <w:rFonts w:ascii="Times New Roman" w:hAnsi="Times New Roman"/>
                <w:sz w:val="24"/>
                <w:szCs w:val="24"/>
                <w:lang w:val="uk-UA"/>
              </w:rPr>
              <w:t xml:space="preserve"> території лікарні </w:t>
            </w:r>
          </w:p>
        </w:tc>
        <w:tc>
          <w:tcPr>
            <w:tcW w:w="505" w:type="pct"/>
          </w:tcPr>
          <w:p w14:paraId="51E66428" w14:textId="77777777" w:rsidR="00E2726C" w:rsidRPr="0042200A" w:rsidRDefault="00E2726C" w:rsidP="00E74374">
            <w:pPr>
              <w:jc w:val="center"/>
              <w:rPr>
                <w:color w:val="000000"/>
                <w:lang w:val="uk-UA"/>
              </w:rPr>
            </w:pPr>
            <w:r w:rsidRPr="0042200A">
              <w:rPr>
                <w:color w:val="000000"/>
                <w:lang w:val="uk-UA"/>
              </w:rPr>
              <w:t>2026-2029 рр.</w:t>
            </w:r>
          </w:p>
        </w:tc>
        <w:tc>
          <w:tcPr>
            <w:tcW w:w="782" w:type="pct"/>
          </w:tcPr>
          <w:p w14:paraId="0E9D2601" w14:textId="77777777" w:rsidR="00E2726C" w:rsidRPr="0042200A" w:rsidRDefault="00E2726C" w:rsidP="00E74374">
            <w:pPr>
              <w:pStyle w:val="2"/>
              <w:jc w:val="center"/>
              <w:rPr>
                <w:rFonts w:ascii="Times New Roman" w:hAnsi="Times New Roman"/>
                <w:color w:val="000000"/>
                <w:sz w:val="24"/>
                <w:szCs w:val="24"/>
                <w:lang w:val="uk-UA"/>
              </w:rPr>
            </w:pPr>
            <w:r w:rsidRPr="0042200A">
              <w:rPr>
                <w:rFonts w:ascii="Times New Roman" w:hAnsi="Times New Roman"/>
                <w:color w:val="000000"/>
                <w:sz w:val="24"/>
                <w:szCs w:val="24"/>
                <w:lang w:val="uk-UA"/>
              </w:rPr>
              <w:t>місцеві бюджети, інші джерела</w:t>
            </w:r>
          </w:p>
        </w:tc>
        <w:tc>
          <w:tcPr>
            <w:tcW w:w="797" w:type="pct"/>
          </w:tcPr>
          <w:p w14:paraId="1382875C" w14:textId="685B12F9" w:rsidR="00E2726C" w:rsidRPr="0042200A" w:rsidRDefault="00E2726C" w:rsidP="005B0D05">
            <w:pPr>
              <w:pStyle w:val="2"/>
              <w:jc w:val="center"/>
              <w:rPr>
                <w:rFonts w:ascii="Times New Roman" w:hAnsi="Times New Roman"/>
                <w:color w:val="000000"/>
                <w:sz w:val="24"/>
                <w:szCs w:val="24"/>
                <w:lang w:val="uk-UA"/>
              </w:rPr>
            </w:pPr>
            <w:r w:rsidRPr="0042200A">
              <w:rPr>
                <w:rFonts w:ascii="Times New Roman" w:hAnsi="Times New Roman"/>
                <w:color w:val="000000"/>
                <w:sz w:val="24"/>
                <w:szCs w:val="24"/>
                <w:lang w:val="uk-UA"/>
              </w:rPr>
              <w:t>В межах наявного фінансового ресурсу</w:t>
            </w:r>
          </w:p>
        </w:tc>
        <w:tc>
          <w:tcPr>
            <w:tcW w:w="1346" w:type="pct"/>
          </w:tcPr>
          <w:p w14:paraId="118F82A8" w14:textId="77777777" w:rsidR="00E2726C" w:rsidRPr="003F0AF0" w:rsidRDefault="00E2726C" w:rsidP="00E74374">
            <w:pPr>
              <w:pStyle w:val="2"/>
              <w:rPr>
                <w:rFonts w:ascii="Times New Roman" w:hAnsi="Times New Roman"/>
                <w:color w:val="000000"/>
                <w:sz w:val="24"/>
                <w:szCs w:val="24"/>
                <w:lang w:val="uk-UA"/>
              </w:rPr>
            </w:pPr>
            <w:r w:rsidRPr="003F0AF0">
              <w:rPr>
                <w:rFonts w:ascii="Times New Roman" w:hAnsi="Times New Roman"/>
                <w:color w:val="000000"/>
                <w:sz w:val="24"/>
                <w:szCs w:val="24"/>
                <w:lang w:val="uk-UA"/>
              </w:rPr>
              <w:t>Збереження здоров'я населення, поліпшення якості надання медичної допомоги</w:t>
            </w:r>
          </w:p>
        </w:tc>
      </w:tr>
      <w:tr w:rsidR="00E2726C" w:rsidRPr="0042200A" w14:paraId="4B0DB7E7" w14:textId="77777777" w:rsidTr="005B0D05">
        <w:trPr>
          <w:trHeight w:val="1574"/>
        </w:trPr>
        <w:tc>
          <w:tcPr>
            <w:tcW w:w="283" w:type="pct"/>
          </w:tcPr>
          <w:p w14:paraId="52341A1D" w14:textId="77777777" w:rsidR="00E2726C" w:rsidRPr="0042200A" w:rsidRDefault="00E2726C" w:rsidP="00E74374">
            <w:pPr>
              <w:jc w:val="center"/>
              <w:rPr>
                <w:bCs/>
                <w:color w:val="000000"/>
                <w:lang w:val="uk-UA"/>
              </w:rPr>
            </w:pPr>
            <w:r w:rsidRPr="0042200A">
              <w:rPr>
                <w:bCs/>
                <w:color w:val="000000"/>
                <w:lang w:val="uk-UA"/>
              </w:rPr>
              <w:t>14</w:t>
            </w:r>
          </w:p>
        </w:tc>
        <w:tc>
          <w:tcPr>
            <w:tcW w:w="1287" w:type="pct"/>
          </w:tcPr>
          <w:p w14:paraId="33DAA4E6" w14:textId="77777777" w:rsidR="00E2726C" w:rsidRPr="0042200A" w:rsidRDefault="00E2726C" w:rsidP="00E74374">
            <w:pPr>
              <w:pStyle w:val="2"/>
              <w:rPr>
                <w:rFonts w:ascii="Times New Roman" w:hAnsi="Times New Roman"/>
                <w:sz w:val="24"/>
                <w:szCs w:val="24"/>
                <w:lang w:val="uk-UA"/>
              </w:rPr>
            </w:pPr>
            <w:r w:rsidRPr="0042200A">
              <w:rPr>
                <w:rFonts w:ascii="Times New Roman" w:hAnsi="Times New Roman"/>
                <w:sz w:val="24"/>
                <w:szCs w:val="24"/>
                <w:lang w:val="uk-UA"/>
              </w:rPr>
              <w:t xml:space="preserve">Забезпечення фінансування заходів  пов’язаних з підготовкою </w:t>
            </w:r>
            <w:proofErr w:type="spellStart"/>
            <w:r w:rsidRPr="0042200A">
              <w:rPr>
                <w:rFonts w:ascii="Times New Roman" w:hAnsi="Times New Roman"/>
                <w:sz w:val="24"/>
                <w:szCs w:val="24"/>
                <w:lang w:val="uk-UA"/>
              </w:rPr>
              <w:t>котелень</w:t>
            </w:r>
            <w:proofErr w:type="spellEnd"/>
            <w:r w:rsidRPr="0042200A">
              <w:rPr>
                <w:rFonts w:ascii="Times New Roman" w:hAnsi="Times New Roman"/>
                <w:sz w:val="24"/>
                <w:szCs w:val="24"/>
                <w:lang w:val="uk-UA"/>
              </w:rPr>
              <w:t xml:space="preserve"> до опалювального сезону</w:t>
            </w:r>
          </w:p>
        </w:tc>
        <w:tc>
          <w:tcPr>
            <w:tcW w:w="505" w:type="pct"/>
          </w:tcPr>
          <w:p w14:paraId="65F4E7A4" w14:textId="77777777" w:rsidR="00E2726C" w:rsidRPr="0042200A" w:rsidRDefault="00E2726C" w:rsidP="00E74374">
            <w:pPr>
              <w:jc w:val="center"/>
              <w:rPr>
                <w:color w:val="000000"/>
                <w:lang w:val="uk-UA"/>
              </w:rPr>
            </w:pPr>
            <w:r w:rsidRPr="0042200A">
              <w:rPr>
                <w:color w:val="000000"/>
                <w:lang w:val="uk-UA"/>
              </w:rPr>
              <w:t>2026-2029 рр.</w:t>
            </w:r>
          </w:p>
        </w:tc>
        <w:tc>
          <w:tcPr>
            <w:tcW w:w="782" w:type="pct"/>
          </w:tcPr>
          <w:p w14:paraId="7F67617B" w14:textId="77777777" w:rsidR="00E2726C" w:rsidRPr="0042200A" w:rsidRDefault="00E2726C" w:rsidP="00E74374">
            <w:pPr>
              <w:pStyle w:val="2"/>
              <w:jc w:val="center"/>
              <w:rPr>
                <w:rFonts w:ascii="Times New Roman" w:hAnsi="Times New Roman"/>
                <w:color w:val="000000"/>
                <w:sz w:val="24"/>
                <w:szCs w:val="24"/>
                <w:lang w:val="uk-UA"/>
              </w:rPr>
            </w:pPr>
            <w:r w:rsidRPr="0042200A">
              <w:rPr>
                <w:rFonts w:ascii="Times New Roman" w:hAnsi="Times New Roman"/>
                <w:color w:val="000000"/>
                <w:sz w:val="24"/>
                <w:szCs w:val="24"/>
                <w:lang w:val="uk-UA"/>
              </w:rPr>
              <w:t>місцеві бюджети, інші джерела</w:t>
            </w:r>
          </w:p>
        </w:tc>
        <w:tc>
          <w:tcPr>
            <w:tcW w:w="797" w:type="pct"/>
          </w:tcPr>
          <w:p w14:paraId="7BC844C0" w14:textId="0E6E3022" w:rsidR="00E2726C" w:rsidRPr="0042200A" w:rsidRDefault="00E2726C" w:rsidP="00E74374">
            <w:pPr>
              <w:pStyle w:val="2"/>
              <w:jc w:val="center"/>
              <w:rPr>
                <w:rFonts w:ascii="Times New Roman" w:hAnsi="Times New Roman"/>
                <w:color w:val="000000"/>
                <w:sz w:val="24"/>
                <w:szCs w:val="24"/>
                <w:lang w:val="uk-UA"/>
              </w:rPr>
            </w:pPr>
            <w:r w:rsidRPr="0042200A">
              <w:rPr>
                <w:rFonts w:ascii="Times New Roman" w:hAnsi="Times New Roman"/>
                <w:color w:val="000000"/>
                <w:sz w:val="24"/>
                <w:szCs w:val="24"/>
                <w:lang w:val="uk-UA"/>
              </w:rPr>
              <w:t>В межах наявного фінансового ресурсу</w:t>
            </w:r>
          </w:p>
          <w:p w14:paraId="4D0271C9" w14:textId="77777777" w:rsidR="00E2726C" w:rsidRPr="0042200A" w:rsidRDefault="00E2726C" w:rsidP="00E74374">
            <w:pPr>
              <w:pStyle w:val="2"/>
              <w:jc w:val="center"/>
              <w:rPr>
                <w:rFonts w:ascii="Times New Roman" w:hAnsi="Times New Roman"/>
                <w:color w:val="000000"/>
                <w:sz w:val="24"/>
                <w:szCs w:val="24"/>
                <w:lang w:val="uk-UA"/>
              </w:rPr>
            </w:pPr>
          </w:p>
          <w:p w14:paraId="71D4058E" w14:textId="77777777" w:rsidR="00E2726C" w:rsidRPr="0042200A" w:rsidRDefault="00E2726C" w:rsidP="00E74374">
            <w:pPr>
              <w:pStyle w:val="2"/>
              <w:jc w:val="center"/>
              <w:rPr>
                <w:rFonts w:ascii="Times New Roman" w:hAnsi="Times New Roman"/>
                <w:color w:val="000000"/>
                <w:sz w:val="24"/>
                <w:szCs w:val="24"/>
                <w:lang w:val="uk-UA"/>
              </w:rPr>
            </w:pPr>
          </w:p>
        </w:tc>
        <w:tc>
          <w:tcPr>
            <w:tcW w:w="1346" w:type="pct"/>
          </w:tcPr>
          <w:p w14:paraId="2FAAEB32" w14:textId="77777777" w:rsidR="00E2726C" w:rsidRPr="003F0AF0" w:rsidRDefault="00E2726C" w:rsidP="00E74374">
            <w:pPr>
              <w:pStyle w:val="2"/>
              <w:rPr>
                <w:rFonts w:ascii="Times New Roman" w:hAnsi="Times New Roman"/>
                <w:color w:val="000000"/>
                <w:sz w:val="24"/>
                <w:szCs w:val="24"/>
                <w:lang w:val="uk-UA"/>
              </w:rPr>
            </w:pPr>
            <w:r w:rsidRPr="003F0AF0">
              <w:rPr>
                <w:rFonts w:ascii="Times New Roman" w:hAnsi="Times New Roman"/>
                <w:color w:val="000000"/>
                <w:sz w:val="24"/>
                <w:szCs w:val="24"/>
                <w:lang w:val="uk-UA"/>
              </w:rPr>
              <w:t>Збереження здоров'я населення, поліпшення якості надання медичної допомоги</w:t>
            </w:r>
          </w:p>
        </w:tc>
      </w:tr>
      <w:tr w:rsidR="00E2726C" w:rsidRPr="0042200A" w14:paraId="67E757FE" w14:textId="77777777" w:rsidTr="005B0D05">
        <w:trPr>
          <w:trHeight w:val="1442"/>
        </w:trPr>
        <w:tc>
          <w:tcPr>
            <w:tcW w:w="283" w:type="pct"/>
          </w:tcPr>
          <w:p w14:paraId="6854F17B" w14:textId="77777777" w:rsidR="00E2726C" w:rsidRPr="0042200A" w:rsidRDefault="00E2726C" w:rsidP="00E74374">
            <w:pPr>
              <w:jc w:val="center"/>
              <w:rPr>
                <w:bCs/>
                <w:color w:val="000000"/>
                <w:lang w:val="uk-UA"/>
              </w:rPr>
            </w:pPr>
            <w:r w:rsidRPr="0042200A">
              <w:rPr>
                <w:bCs/>
                <w:color w:val="000000"/>
                <w:lang w:val="uk-UA"/>
              </w:rPr>
              <w:t>15</w:t>
            </w:r>
          </w:p>
        </w:tc>
        <w:tc>
          <w:tcPr>
            <w:tcW w:w="1287" w:type="pct"/>
          </w:tcPr>
          <w:p w14:paraId="1DC0F059" w14:textId="77777777" w:rsidR="00E2726C" w:rsidRPr="0042200A" w:rsidRDefault="00E2726C" w:rsidP="00E74374">
            <w:pPr>
              <w:pStyle w:val="2"/>
              <w:rPr>
                <w:rFonts w:ascii="Times New Roman" w:hAnsi="Times New Roman"/>
                <w:sz w:val="24"/>
                <w:szCs w:val="24"/>
                <w:lang w:val="uk-UA"/>
              </w:rPr>
            </w:pPr>
            <w:r w:rsidRPr="0042200A">
              <w:rPr>
                <w:rFonts w:ascii="Times New Roman" w:hAnsi="Times New Roman"/>
                <w:sz w:val="24"/>
                <w:szCs w:val="24"/>
                <w:lang w:val="uk-UA"/>
              </w:rPr>
              <w:t>Забезпечення фінансування заходів  з енергозбереження та забезпечення автономності  закладу</w:t>
            </w:r>
          </w:p>
        </w:tc>
        <w:tc>
          <w:tcPr>
            <w:tcW w:w="505" w:type="pct"/>
          </w:tcPr>
          <w:p w14:paraId="0DD1590E" w14:textId="77777777" w:rsidR="00E2726C" w:rsidRPr="0042200A" w:rsidRDefault="00E2726C" w:rsidP="00E74374">
            <w:pPr>
              <w:jc w:val="center"/>
              <w:rPr>
                <w:color w:val="000000"/>
                <w:lang w:val="uk-UA"/>
              </w:rPr>
            </w:pPr>
            <w:r w:rsidRPr="0042200A">
              <w:rPr>
                <w:color w:val="000000"/>
                <w:lang w:val="uk-UA"/>
              </w:rPr>
              <w:t>2026-2029 рр.</w:t>
            </w:r>
          </w:p>
        </w:tc>
        <w:tc>
          <w:tcPr>
            <w:tcW w:w="782" w:type="pct"/>
          </w:tcPr>
          <w:p w14:paraId="335235F1" w14:textId="77777777" w:rsidR="00E2726C" w:rsidRPr="0042200A" w:rsidRDefault="00E2726C" w:rsidP="00E74374">
            <w:pPr>
              <w:pStyle w:val="2"/>
              <w:jc w:val="center"/>
              <w:rPr>
                <w:rFonts w:ascii="Times New Roman" w:hAnsi="Times New Roman"/>
                <w:color w:val="000000"/>
                <w:sz w:val="24"/>
                <w:szCs w:val="24"/>
                <w:lang w:val="uk-UA"/>
              </w:rPr>
            </w:pPr>
            <w:r w:rsidRPr="0042200A">
              <w:rPr>
                <w:rFonts w:ascii="Times New Roman" w:hAnsi="Times New Roman"/>
                <w:color w:val="000000"/>
                <w:sz w:val="24"/>
                <w:szCs w:val="24"/>
                <w:lang w:val="uk-UA"/>
              </w:rPr>
              <w:t>місцеві бюджети, інші джерела</w:t>
            </w:r>
          </w:p>
        </w:tc>
        <w:tc>
          <w:tcPr>
            <w:tcW w:w="797" w:type="pct"/>
          </w:tcPr>
          <w:p w14:paraId="6345C985" w14:textId="10080076" w:rsidR="00E2726C" w:rsidRPr="0042200A" w:rsidRDefault="00E2726C" w:rsidP="00E74374">
            <w:pPr>
              <w:pStyle w:val="2"/>
              <w:jc w:val="center"/>
              <w:rPr>
                <w:rFonts w:ascii="Times New Roman" w:hAnsi="Times New Roman"/>
                <w:color w:val="000000"/>
                <w:sz w:val="24"/>
                <w:szCs w:val="24"/>
                <w:lang w:val="uk-UA"/>
              </w:rPr>
            </w:pPr>
            <w:r w:rsidRPr="0042200A">
              <w:rPr>
                <w:rFonts w:ascii="Times New Roman" w:hAnsi="Times New Roman"/>
                <w:color w:val="000000"/>
                <w:sz w:val="24"/>
                <w:szCs w:val="24"/>
                <w:lang w:val="uk-UA"/>
              </w:rPr>
              <w:t>В межах наявного фінансового ресурсу</w:t>
            </w:r>
          </w:p>
          <w:p w14:paraId="47338BA5" w14:textId="77777777" w:rsidR="00E2726C" w:rsidRPr="0042200A" w:rsidRDefault="00E2726C" w:rsidP="00E74374">
            <w:pPr>
              <w:pStyle w:val="2"/>
              <w:jc w:val="center"/>
              <w:rPr>
                <w:rFonts w:ascii="Times New Roman" w:hAnsi="Times New Roman"/>
                <w:color w:val="000000"/>
                <w:sz w:val="24"/>
                <w:szCs w:val="24"/>
                <w:lang w:val="uk-UA"/>
              </w:rPr>
            </w:pPr>
          </w:p>
        </w:tc>
        <w:tc>
          <w:tcPr>
            <w:tcW w:w="1346" w:type="pct"/>
          </w:tcPr>
          <w:p w14:paraId="34E59DE6" w14:textId="77777777" w:rsidR="00E2726C" w:rsidRPr="003F0AF0" w:rsidRDefault="00E2726C" w:rsidP="00E74374">
            <w:pPr>
              <w:pStyle w:val="2"/>
              <w:rPr>
                <w:rFonts w:ascii="Times New Roman" w:hAnsi="Times New Roman"/>
                <w:color w:val="000000"/>
                <w:sz w:val="24"/>
                <w:szCs w:val="24"/>
                <w:lang w:val="uk-UA"/>
              </w:rPr>
            </w:pPr>
            <w:r w:rsidRPr="003F0AF0">
              <w:rPr>
                <w:rFonts w:ascii="Times New Roman" w:hAnsi="Times New Roman"/>
                <w:color w:val="000000"/>
                <w:sz w:val="24"/>
                <w:szCs w:val="24"/>
                <w:lang w:val="uk-UA"/>
              </w:rPr>
              <w:t>Збереження здоров'я населення, поліпшення якості надання медичної допомоги</w:t>
            </w:r>
          </w:p>
        </w:tc>
      </w:tr>
    </w:tbl>
    <w:p w14:paraId="487C37C9" w14:textId="77777777" w:rsidR="00E2726C" w:rsidRPr="0042200A" w:rsidRDefault="00E2726C" w:rsidP="00270F3F">
      <w:pPr>
        <w:jc w:val="both"/>
        <w:rPr>
          <w:sz w:val="28"/>
          <w:szCs w:val="28"/>
          <w:lang w:val="uk-UA"/>
        </w:rPr>
      </w:pPr>
    </w:p>
    <w:p w14:paraId="01B9EE33" w14:textId="77777777" w:rsidR="005B0D05" w:rsidRDefault="00270F3F" w:rsidP="00270F3F">
      <w:pPr>
        <w:jc w:val="both"/>
        <w:rPr>
          <w:color w:val="000000"/>
          <w:sz w:val="28"/>
          <w:szCs w:val="28"/>
          <w:lang w:val="uk-UA" w:eastAsia="uk-UA"/>
        </w:rPr>
      </w:pPr>
      <w:r w:rsidRPr="0042200A">
        <w:rPr>
          <w:sz w:val="28"/>
          <w:szCs w:val="28"/>
          <w:lang w:val="uk-UA"/>
        </w:rPr>
        <w:t xml:space="preserve">Примітка: Обсяги фінансування визначаються рішеннями міської ради під час затвердження та внесення змін до міського бюджету </w:t>
      </w:r>
      <w:proofErr w:type="spellStart"/>
      <w:r w:rsidRPr="0042200A">
        <w:rPr>
          <w:sz w:val="28"/>
          <w:szCs w:val="28"/>
          <w:lang w:val="uk-UA"/>
        </w:rPr>
        <w:t>Новоодеської</w:t>
      </w:r>
      <w:proofErr w:type="spellEnd"/>
      <w:r w:rsidRPr="0042200A">
        <w:rPr>
          <w:sz w:val="28"/>
          <w:szCs w:val="28"/>
          <w:lang w:val="uk-UA"/>
        </w:rPr>
        <w:t xml:space="preserve"> міської територіальної громади на відповідний бюджетний рік.</w:t>
      </w:r>
      <w:r w:rsidR="005B0D05" w:rsidRPr="005B0D05">
        <w:rPr>
          <w:color w:val="000000"/>
          <w:sz w:val="28"/>
          <w:szCs w:val="28"/>
          <w:lang w:val="uk-UA" w:eastAsia="uk-UA"/>
        </w:rPr>
        <w:t xml:space="preserve"> </w:t>
      </w:r>
    </w:p>
    <w:p w14:paraId="29973E01" w14:textId="77777777" w:rsidR="005B0D05" w:rsidRDefault="005B0D05" w:rsidP="00270F3F">
      <w:pPr>
        <w:jc w:val="both"/>
        <w:rPr>
          <w:color w:val="000000"/>
          <w:sz w:val="28"/>
          <w:szCs w:val="28"/>
          <w:lang w:val="uk-UA" w:eastAsia="uk-UA"/>
        </w:rPr>
      </w:pPr>
    </w:p>
    <w:p w14:paraId="42C93503" w14:textId="77777777" w:rsidR="005B0D05" w:rsidRDefault="005B0D05" w:rsidP="00270F3F">
      <w:pPr>
        <w:jc w:val="both"/>
        <w:rPr>
          <w:color w:val="000000"/>
          <w:sz w:val="28"/>
          <w:szCs w:val="28"/>
          <w:lang w:val="uk-UA" w:eastAsia="uk-UA"/>
        </w:rPr>
      </w:pPr>
    </w:p>
    <w:p w14:paraId="6ECD7C1D" w14:textId="77777777" w:rsidR="005B0D05" w:rsidRDefault="005B0D05" w:rsidP="00270F3F">
      <w:pPr>
        <w:jc w:val="both"/>
        <w:rPr>
          <w:color w:val="000000"/>
          <w:sz w:val="28"/>
          <w:szCs w:val="28"/>
          <w:lang w:val="uk-UA" w:eastAsia="uk-UA"/>
        </w:rPr>
      </w:pPr>
    </w:p>
    <w:p w14:paraId="76A0D260" w14:textId="3C0389E2" w:rsidR="00270F3F" w:rsidRPr="0042200A" w:rsidRDefault="005B0D05" w:rsidP="00270F3F">
      <w:pPr>
        <w:jc w:val="both"/>
        <w:rPr>
          <w:sz w:val="28"/>
          <w:szCs w:val="28"/>
          <w:lang w:val="uk-UA"/>
        </w:rPr>
      </w:pPr>
      <w:r w:rsidRPr="0042200A">
        <w:rPr>
          <w:color w:val="000000"/>
          <w:sz w:val="28"/>
          <w:szCs w:val="28"/>
          <w:lang w:val="uk-UA" w:eastAsia="uk-UA"/>
        </w:rPr>
        <w:t xml:space="preserve">Головний лікар                                                   </w:t>
      </w:r>
      <w:r w:rsidRPr="0042200A">
        <w:rPr>
          <w:color w:val="000000"/>
          <w:sz w:val="28"/>
          <w:szCs w:val="28"/>
          <w:lang w:val="uk-UA" w:eastAsia="uk-UA"/>
        </w:rPr>
        <w:tab/>
        <w:t>Вадим МИЧКО</w:t>
      </w:r>
    </w:p>
    <w:p w14:paraId="3A9604AE" w14:textId="77777777" w:rsidR="00270F3F" w:rsidRPr="0042200A" w:rsidRDefault="00270F3F" w:rsidP="00270F3F">
      <w:pPr>
        <w:framePr w:w="9376" w:wrap="auto" w:hAnchor="text"/>
        <w:rPr>
          <w:b/>
          <w:bCs/>
          <w:sz w:val="28"/>
          <w:szCs w:val="28"/>
          <w:lang w:val="uk-UA"/>
        </w:rPr>
        <w:sectPr w:rsidR="00270F3F" w:rsidRPr="0042200A" w:rsidSect="00E2726C">
          <w:headerReference w:type="default" r:id="rId10"/>
          <w:pgSz w:w="11906" w:h="16838"/>
          <w:pgMar w:top="851" w:right="707" w:bottom="1134" w:left="1701" w:header="1134" w:footer="709" w:gutter="0"/>
          <w:cols w:space="708"/>
          <w:titlePg/>
          <w:docGrid w:linePitch="360"/>
        </w:sectPr>
      </w:pPr>
    </w:p>
    <w:p w14:paraId="35C9EA60" w14:textId="77777777" w:rsidR="00364C75" w:rsidRDefault="00364C75" w:rsidP="00364C75">
      <w:pPr>
        <w:pStyle w:val="30"/>
        <w:shd w:val="clear" w:color="auto" w:fill="auto"/>
        <w:spacing w:before="0" w:line="240" w:lineRule="auto"/>
        <w:jc w:val="center"/>
        <w:rPr>
          <w:rStyle w:val="3"/>
          <w:color w:val="000000"/>
          <w:spacing w:val="0"/>
          <w:sz w:val="28"/>
          <w:szCs w:val="28"/>
        </w:rPr>
      </w:pPr>
    </w:p>
    <w:p w14:paraId="1E3127B7" w14:textId="77777777" w:rsidR="00364C75" w:rsidRDefault="00364C75" w:rsidP="00364C75">
      <w:pPr>
        <w:pStyle w:val="30"/>
        <w:shd w:val="clear" w:color="auto" w:fill="auto"/>
        <w:spacing w:before="0" w:line="240" w:lineRule="auto"/>
        <w:jc w:val="center"/>
      </w:pPr>
      <w:r>
        <w:rPr>
          <w:rStyle w:val="3"/>
          <w:color w:val="000000"/>
          <w:spacing w:val="0"/>
          <w:sz w:val="28"/>
          <w:szCs w:val="28"/>
        </w:rPr>
        <w:t>ПАСПОРТ</w:t>
      </w:r>
    </w:p>
    <w:p w14:paraId="7A491C6D" w14:textId="77777777" w:rsidR="00364C75" w:rsidRPr="00364C75" w:rsidRDefault="00364C75" w:rsidP="00364C75">
      <w:pPr>
        <w:pStyle w:val="30"/>
        <w:spacing w:before="0"/>
        <w:contextualSpacing/>
        <w:jc w:val="center"/>
        <w:rPr>
          <w:rStyle w:val="3"/>
          <w:color w:val="000000"/>
          <w:spacing w:val="0"/>
          <w:sz w:val="28"/>
          <w:szCs w:val="28"/>
        </w:rPr>
      </w:pPr>
      <w:r>
        <w:rPr>
          <w:rStyle w:val="3"/>
          <w:color w:val="000000"/>
          <w:spacing w:val="0"/>
          <w:sz w:val="28"/>
          <w:szCs w:val="28"/>
        </w:rPr>
        <w:t xml:space="preserve"> </w:t>
      </w:r>
      <w:proofErr w:type="spellStart"/>
      <w:r w:rsidRPr="00364C75">
        <w:rPr>
          <w:rStyle w:val="3"/>
          <w:color w:val="000000"/>
          <w:spacing w:val="0"/>
          <w:sz w:val="28"/>
          <w:szCs w:val="28"/>
        </w:rPr>
        <w:t>підтримки</w:t>
      </w:r>
      <w:proofErr w:type="spellEnd"/>
      <w:r w:rsidRPr="00364C75">
        <w:rPr>
          <w:rStyle w:val="3"/>
          <w:color w:val="000000"/>
          <w:spacing w:val="0"/>
          <w:sz w:val="28"/>
          <w:szCs w:val="28"/>
        </w:rPr>
        <w:t xml:space="preserve"> та </w:t>
      </w:r>
      <w:proofErr w:type="spellStart"/>
      <w:r w:rsidRPr="00364C75">
        <w:rPr>
          <w:rStyle w:val="3"/>
          <w:color w:val="000000"/>
          <w:spacing w:val="0"/>
          <w:sz w:val="28"/>
          <w:szCs w:val="28"/>
        </w:rPr>
        <w:t>розвитку</w:t>
      </w:r>
      <w:proofErr w:type="spellEnd"/>
      <w:r w:rsidRPr="00364C75">
        <w:rPr>
          <w:rStyle w:val="3"/>
          <w:color w:val="000000"/>
          <w:spacing w:val="0"/>
          <w:sz w:val="28"/>
          <w:szCs w:val="28"/>
        </w:rPr>
        <w:t xml:space="preserve"> </w:t>
      </w:r>
      <w:proofErr w:type="spellStart"/>
      <w:r w:rsidRPr="00364C75">
        <w:rPr>
          <w:rStyle w:val="3"/>
          <w:color w:val="000000"/>
          <w:spacing w:val="0"/>
          <w:sz w:val="28"/>
          <w:szCs w:val="28"/>
        </w:rPr>
        <w:t>вторинної</w:t>
      </w:r>
      <w:proofErr w:type="spellEnd"/>
      <w:r w:rsidRPr="00364C75">
        <w:rPr>
          <w:rStyle w:val="3"/>
          <w:color w:val="000000"/>
          <w:spacing w:val="0"/>
          <w:sz w:val="28"/>
          <w:szCs w:val="28"/>
        </w:rPr>
        <w:t xml:space="preserve"> (</w:t>
      </w:r>
      <w:proofErr w:type="spellStart"/>
      <w:r w:rsidRPr="00364C75">
        <w:rPr>
          <w:rStyle w:val="3"/>
          <w:color w:val="000000"/>
          <w:spacing w:val="0"/>
          <w:sz w:val="28"/>
          <w:szCs w:val="28"/>
        </w:rPr>
        <w:t>стаціонарної</w:t>
      </w:r>
      <w:proofErr w:type="spellEnd"/>
      <w:r w:rsidRPr="00364C75">
        <w:rPr>
          <w:rStyle w:val="3"/>
          <w:color w:val="000000"/>
          <w:spacing w:val="0"/>
          <w:sz w:val="28"/>
          <w:szCs w:val="28"/>
        </w:rPr>
        <w:t>)</w:t>
      </w:r>
    </w:p>
    <w:p w14:paraId="36733EED" w14:textId="1FEAC02C" w:rsidR="00364C75" w:rsidRDefault="00364C75" w:rsidP="00364C75">
      <w:pPr>
        <w:pStyle w:val="30"/>
        <w:spacing w:before="0"/>
        <w:contextualSpacing/>
        <w:jc w:val="center"/>
        <w:rPr>
          <w:rStyle w:val="3"/>
          <w:color w:val="000000"/>
          <w:spacing w:val="0"/>
          <w:sz w:val="28"/>
          <w:szCs w:val="28"/>
        </w:rPr>
      </w:pPr>
      <w:r w:rsidRPr="00364C75">
        <w:rPr>
          <w:rStyle w:val="3"/>
          <w:color w:val="000000"/>
          <w:spacing w:val="0"/>
          <w:sz w:val="28"/>
          <w:szCs w:val="28"/>
        </w:rPr>
        <w:t xml:space="preserve"> </w:t>
      </w:r>
      <w:proofErr w:type="spellStart"/>
      <w:proofErr w:type="gramStart"/>
      <w:r w:rsidRPr="00364C75">
        <w:rPr>
          <w:rStyle w:val="3"/>
          <w:color w:val="000000"/>
          <w:spacing w:val="0"/>
          <w:sz w:val="28"/>
          <w:szCs w:val="28"/>
        </w:rPr>
        <w:t>медичної</w:t>
      </w:r>
      <w:proofErr w:type="spellEnd"/>
      <w:r w:rsidRPr="00364C75">
        <w:rPr>
          <w:rStyle w:val="3"/>
          <w:color w:val="000000"/>
          <w:spacing w:val="0"/>
          <w:sz w:val="28"/>
          <w:szCs w:val="28"/>
        </w:rPr>
        <w:t xml:space="preserve">  </w:t>
      </w:r>
      <w:proofErr w:type="spellStart"/>
      <w:r w:rsidRPr="00364C75">
        <w:rPr>
          <w:rStyle w:val="3"/>
          <w:color w:val="000000"/>
          <w:spacing w:val="0"/>
          <w:sz w:val="28"/>
          <w:szCs w:val="28"/>
        </w:rPr>
        <w:t>допомоги</w:t>
      </w:r>
      <w:proofErr w:type="spellEnd"/>
      <w:proofErr w:type="gramEnd"/>
      <w:r w:rsidRPr="00364C75">
        <w:rPr>
          <w:rStyle w:val="3"/>
          <w:color w:val="000000"/>
          <w:spacing w:val="0"/>
          <w:sz w:val="28"/>
          <w:szCs w:val="28"/>
        </w:rPr>
        <w:t xml:space="preserve">, </w:t>
      </w:r>
      <w:proofErr w:type="spellStart"/>
      <w:r w:rsidRPr="00364C75">
        <w:rPr>
          <w:rStyle w:val="3"/>
          <w:color w:val="000000"/>
          <w:spacing w:val="0"/>
          <w:sz w:val="28"/>
          <w:szCs w:val="28"/>
        </w:rPr>
        <w:t>що</w:t>
      </w:r>
      <w:proofErr w:type="spellEnd"/>
      <w:r w:rsidRPr="00364C75">
        <w:rPr>
          <w:rStyle w:val="3"/>
          <w:color w:val="000000"/>
          <w:spacing w:val="0"/>
          <w:sz w:val="28"/>
          <w:szCs w:val="28"/>
        </w:rPr>
        <w:t xml:space="preserve"> </w:t>
      </w:r>
      <w:proofErr w:type="spellStart"/>
      <w:r w:rsidRPr="00364C75">
        <w:rPr>
          <w:rStyle w:val="3"/>
          <w:color w:val="000000"/>
          <w:spacing w:val="0"/>
          <w:sz w:val="28"/>
          <w:szCs w:val="28"/>
        </w:rPr>
        <w:t>надаєт</w:t>
      </w:r>
      <w:bookmarkStart w:id="1" w:name="_GoBack"/>
      <w:bookmarkEnd w:id="1"/>
      <w:r w:rsidRPr="00364C75">
        <w:rPr>
          <w:rStyle w:val="3"/>
          <w:color w:val="000000"/>
          <w:spacing w:val="0"/>
          <w:sz w:val="28"/>
          <w:szCs w:val="28"/>
        </w:rPr>
        <w:t>ься</w:t>
      </w:r>
      <w:proofErr w:type="spellEnd"/>
      <w:r w:rsidRPr="00364C75">
        <w:rPr>
          <w:rStyle w:val="3"/>
          <w:color w:val="000000"/>
          <w:spacing w:val="0"/>
          <w:sz w:val="28"/>
          <w:szCs w:val="28"/>
        </w:rPr>
        <w:t xml:space="preserve"> </w:t>
      </w:r>
      <w:proofErr w:type="spellStart"/>
      <w:r w:rsidRPr="00364C75">
        <w:rPr>
          <w:rStyle w:val="3"/>
          <w:color w:val="000000"/>
          <w:spacing w:val="0"/>
          <w:sz w:val="28"/>
          <w:szCs w:val="28"/>
        </w:rPr>
        <w:t>комунальним</w:t>
      </w:r>
      <w:proofErr w:type="spellEnd"/>
      <w:r w:rsidRPr="00364C75">
        <w:rPr>
          <w:rStyle w:val="3"/>
          <w:color w:val="000000"/>
          <w:spacing w:val="0"/>
          <w:sz w:val="28"/>
          <w:szCs w:val="28"/>
        </w:rPr>
        <w:t xml:space="preserve"> </w:t>
      </w:r>
      <w:proofErr w:type="spellStart"/>
      <w:r w:rsidRPr="00364C75">
        <w:rPr>
          <w:rStyle w:val="3"/>
          <w:color w:val="000000"/>
          <w:spacing w:val="0"/>
          <w:sz w:val="28"/>
          <w:szCs w:val="28"/>
        </w:rPr>
        <w:t>некомерційним</w:t>
      </w:r>
      <w:proofErr w:type="spellEnd"/>
      <w:r w:rsidRPr="00364C75">
        <w:rPr>
          <w:rStyle w:val="3"/>
          <w:color w:val="000000"/>
          <w:spacing w:val="0"/>
          <w:sz w:val="28"/>
          <w:szCs w:val="28"/>
        </w:rPr>
        <w:t xml:space="preserve"> </w:t>
      </w:r>
      <w:proofErr w:type="spellStart"/>
      <w:r w:rsidRPr="00364C75">
        <w:rPr>
          <w:rStyle w:val="3"/>
          <w:color w:val="000000"/>
          <w:spacing w:val="0"/>
          <w:sz w:val="28"/>
          <w:szCs w:val="28"/>
        </w:rPr>
        <w:t>підприємством</w:t>
      </w:r>
      <w:proofErr w:type="spellEnd"/>
      <w:r w:rsidRPr="00364C75">
        <w:rPr>
          <w:rStyle w:val="3"/>
          <w:color w:val="000000"/>
          <w:spacing w:val="0"/>
          <w:sz w:val="28"/>
          <w:szCs w:val="28"/>
        </w:rPr>
        <w:t xml:space="preserve"> «</w:t>
      </w:r>
      <w:proofErr w:type="spellStart"/>
      <w:r w:rsidRPr="00364C75">
        <w:rPr>
          <w:rStyle w:val="3"/>
          <w:color w:val="000000"/>
          <w:spacing w:val="0"/>
          <w:sz w:val="28"/>
          <w:szCs w:val="28"/>
        </w:rPr>
        <w:t>Новоодеська</w:t>
      </w:r>
      <w:proofErr w:type="spellEnd"/>
      <w:r w:rsidRPr="00364C75">
        <w:rPr>
          <w:rStyle w:val="3"/>
          <w:color w:val="000000"/>
          <w:spacing w:val="0"/>
          <w:sz w:val="28"/>
          <w:szCs w:val="28"/>
        </w:rPr>
        <w:t xml:space="preserve"> </w:t>
      </w:r>
      <w:proofErr w:type="spellStart"/>
      <w:r w:rsidRPr="00364C75">
        <w:rPr>
          <w:rStyle w:val="3"/>
          <w:color w:val="000000"/>
          <w:spacing w:val="0"/>
          <w:sz w:val="28"/>
          <w:szCs w:val="28"/>
        </w:rPr>
        <w:t>багатопрофільна</w:t>
      </w:r>
      <w:proofErr w:type="spellEnd"/>
      <w:r w:rsidRPr="00364C75">
        <w:rPr>
          <w:rStyle w:val="3"/>
          <w:color w:val="000000"/>
          <w:spacing w:val="0"/>
          <w:sz w:val="28"/>
          <w:szCs w:val="28"/>
        </w:rPr>
        <w:t xml:space="preserve"> </w:t>
      </w:r>
      <w:proofErr w:type="spellStart"/>
      <w:r w:rsidRPr="00364C75">
        <w:rPr>
          <w:rStyle w:val="3"/>
          <w:color w:val="000000"/>
          <w:spacing w:val="0"/>
          <w:sz w:val="28"/>
          <w:szCs w:val="28"/>
        </w:rPr>
        <w:t>лікарня</w:t>
      </w:r>
      <w:proofErr w:type="spellEnd"/>
      <w:r w:rsidRPr="00364C75">
        <w:rPr>
          <w:rStyle w:val="3"/>
          <w:color w:val="000000"/>
          <w:spacing w:val="0"/>
          <w:sz w:val="28"/>
          <w:szCs w:val="28"/>
        </w:rPr>
        <w:t xml:space="preserve">» </w:t>
      </w:r>
      <w:proofErr w:type="spellStart"/>
      <w:r w:rsidRPr="00364C75">
        <w:rPr>
          <w:rStyle w:val="3"/>
          <w:color w:val="000000"/>
          <w:spacing w:val="0"/>
          <w:sz w:val="28"/>
          <w:szCs w:val="28"/>
        </w:rPr>
        <w:t>Новоодеської</w:t>
      </w:r>
      <w:proofErr w:type="spellEnd"/>
      <w:r w:rsidRPr="00364C75">
        <w:rPr>
          <w:rStyle w:val="3"/>
          <w:color w:val="000000"/>
          <w:spacing w:val="0"/>
          <w:sz w:val="28"/>
          <w:szCs w:val="28"/>
        </w:rPr>
        <w:t xml:space="preserve"> </w:t>
      </w:r>
      <w:proofErr w:type="spellStart"/>
      <w:r w:rsidRPr="00364C75">
        <w:rPr>
          <w:rStyle w:val="3"/>
          <w:color w:val="000000"/>
          <w:spacing w:val="0"/>
          <w:sz w:val="28"/>
          <w:szCs w:val="28"/>
        </w:rPr>
        <w:t>міської</w:t>
      </w:r>
      <w:proofErr w:type="spellEnd"/>
      <w:r w:rsidRPr="00364C75">
        <w:rPr>
          <w:rStyle w:val="3"/>
          <w:color w:val="000000"/>
          <w:spacing w:val="0"/>
          <w:sz w:val="28"/>
          <w:szCs w:val="28"/>
        </w:rPr>
        <w:t xml:space="preserve"> ради</w:t>
      </w:r>
      <w:r>
        <w:rPr>
          <w:rStyle w:val="3"/>
          <w:color w:val="000000"/>
          <w:spacing w:val="0"/>
          <w:sz w:val="28"/>
          <w:szCs w:val="28"/>
          <w:lang w:val="uk-UA"/>
        </w:rPr>
        <w:t xml:space="preserve"> </w:t>
      </w:r>
      <w:r w:rsidRPr="00364C75">
        <w:rPr>
          <w:rStyle w:val="3"/>
          <w:color w:val="000000"/>
          <w:spacing w:val="0"/>
          <w:sz w:val="28"/>
          <w:szCs w:val="28"/>
        </w:rPr>
        <w:t xml:space="preserve">на </w:t>
      </w:r>
      <w:proofErr w:type="spellStart"/>
      <w:r w:rsidRPr="00364C75">
        <w:rPr>
          <w:rStyle w:val="3"/>
          <w:color w:val="000000"/>
          <w:spacing w:val="0"/>
          <w:sz w:val="28"/>
          <w:szCs w:val="28"/>
        </w:rPr>
        <w:t>період</w:t>
      </w:r>
      <w:proofErr w:type="spellEnd"/>
      <w:r w:rsidRPr="00364C75">
        <w:rPr>
          <w:rStyle w:val="3"/>
          <w:color w:val="000000"/>
          <w:spacing w:val="0"/>
          <w:sz w:val="28"/>
          <w:szCs w:val="28"/>
        </w:rPr>
        <w:t xml:space="preserve"> 2026-2029 роки</w:t>
      </w:r>
    </w:p>
    <w:p w14:paraId="7E41DCD1" w14:textId="77777777" w:rsidR="00364C75" w:rsidRDefault="00364C75" w:rsidP="00364C75">
      <w:pPr>
        <w:pStyle w:val="30"/>
        <w:shd w:val="clear" w:color="auto" w:fill="auto"/>
        <w:spacing w:before="0" w:line="240" w:lineRule="auto"/>
        <w:ind w:right="600" w:firstLine="740"/>
        <w:jc w:val="center"/>
      </w:pPr>
    </w:p>
    <w:tbl>
      <w:tblPr>
        <w:tblW w:w="0" w:type="auto"/>
        <w:tblInd w:w="5" w:type="dxa"/>
        <w:tblLayout w:type="fixed"/>
        <w:tblCellMar>
          <w:left w:w="0" w:type="dxa"/>
          <w:right w:w="0" w:type="dxa"/>
        </w:tblCellMar>
        <w:tblLook w:val="04A0" w:firstRow="1" w:lastRow="0" w:firstColumn="1" w:lastColumn="0" w:noHBand="0" w:noVBand="1"/>
      </w:tblPr>
      <w:tblGrid>
        <w:gridCol w:w="566"/>
        <w:gridCol w:w="3802"/>
        <w:gridCol w:w="5222"/>
      </w:tblGrid>
      <w:tr w:rsidR="00364C75" w:rsidRPr="00364C75" w14:paraId="256B73A0" w14:textId="77777777" w:rsidTr="00364C75">
        <w:trPr>
          <w:trHeight w:hRule="exact" w:val="989"/>
        </w:trPr>
        <w:tc>
          <w:tcPr>
            <w:tcW w:w="566" w:type="dxa"/>
            <w:tcBorders>
              <w:top w:val="single" w:sz="4" w:space="0" w:color="auto"/>
              <w:left w:val="single" w:sz="4" w:space="0" w:color="auto"/>
              <w:bottom w:val="nil"/>
              <w:right w:val="nil"/>
            </w:tcBorders>
            <w:shd w:val="clear" w:color="auto" w:fill="FFFFFF"/>
            <w:hideMark/>
          </w:tcPr>
          <w:p w14:paraId="3FC12C25" w14:textId="77777777" w:rsidR="00364C75" w:rsidRDefault="00364C75">
            <w:pPr>
              <w:pStyle w:val="aa"/>
              <w:ind w:right="-154" w:hanging="254"/>
            </w:pPr>
            <w:r>
              <w:rPr>
                <w:rStyle w:val="11"/>
                <w:color w:val="000000"/>
              </w:rPr>
              <w:t>1.</w:t>
            </w:r>
          </w:p>
        </w:tc>
        <w:tc>
          <w:tcPr>
            <w:tcW w:w="3802" w:type="dxa"/>
            <w:tcBorders>
              <w:top w:val="single" w:sz="4" w:space="0" w:color="auto"/>
              <w:left w:val="single" w:sz="4" w:space="0" w:color="auto"/>
              <w:bottom w:val="nil"/>
              <w:right w:val="nil"/>
            </w:tcBorders>
            <w:shd w:val="clear" w:color="auto" w:fill="FFFFFF"/>
            <w:hideMark/>
          </w:tcPr>
          <w:p w14:paraId="70C768C5" w14:textId="77777777" w:rsidR="00364C75" w:rsidRDefault="00364C75">
            <w:pPr>
              <w:pStyle w:val="aa"/>
              <w:ind w:left="120" w:firstLine="34"/>
            </w:pPr>
            <w:r>
              <w:rPr>
                <w:color w:val="000000"/>
              </w:rPr>
              <w:t>Ініціатор розроблення Програми</w:t>
            </w:r>
          </w:p>
        </w:tc>
        <w:tc>
          <w:tcPr>
            <w:tcW w:w="5222" w:type="dxa"/>
            <w:tcBorders>
              <w:top w:val="single" w:sz="4" w:space="0" w:color="auto"/>
              <w:left w:val="single" w:sz="4" w:space="0" w:color="auto"/>
              <w:bottom w:val="nil"/>
              <w:right w:val="single" w:sz="4" w:space="0" w:color="auto"/>
            </w:tcBorders>
            <w:shd w:val="clear" w:color="auto" w:fill="FFFFFF"/>
            <w:hideMark/>
          </w:tcPr>
          <w:p w14:paraId="2D0B4BE6" w14:textId="2F4EBA9E" w:rsidR="00364C75" w:rsidRDefault="00364C75">
            <w:pPr>
              <w:pStyle w:val="aa"/>
              <w:ind w:left="120" w:firstLine="12"/>
            </w:pPr>
            <w:r>
              <w:rPr>
                <w:color w:val="000000"/>
              </w:rPr>
              <w:t>КНП «</w:t>
            </w:r>
            <w:proofErr w:type="spellStart"/>
            <w:r w:rsidRPr="00364C75">
              <w:rPr>
                <w:color w:val="000000"/>
              </w:rPr>
              <w:t>Новоодеська</w:t>
            </w:r>
            <w:proofErr w:type="spellEnd"/>
            <w:r w:rsidRPr="00364C75">
              <w:rPr>
                <w:color w:val="000000"/>
              </w:rPr>
              <w:t xml:space="preserve"> багатопрофільна лікарня</w:t>
            </w:r>
            <w:r>
              <w:rPr>
                <w:color w:val="000000"/>
              </w:rPr>
              <w:t xml:space="preserve">» </w:t>
            </w:r>
            <w:proofErr w:type="spellStart"/>
            <w:r>
              <w:rPr>
                <w:color w:val="000000"/>
              </w:rPr>
              <w:t>Новоодеської</w:t>
            </w:r>
            <w:proofErr w:type="spellEnd"/>
            <w:r>
              <w:rPr>
                <w:color w:val="000000"/>
              </w:rPr>
              <w:t xml:space="preserve"> міської ради</w:t>
            </w:r>
          </w:p>
        </w:tc>
      </w:tr>
      <w:tr w:rsidR="00364C75" w:rsidRPr="00364C75" w14:paraId="3A1AC676" w14:textId="77777777" w:rsidTr="00364C75">
        <w:trPr>
          <w:trHeight w:hRule="exact" w:val="653"/>
        </w:trPr>
        <w:tc>
          <w:tcPr>
            <w:tcW w:w="566" w:type="dxa"/>
            <w:tcBorders>
              <w:top w:val="single" w:sz="4" w:space="0" w:color="auto"/>
              <w:left w:val="single" w:sz="4" w:space="0" w:color="auto"/>
              <w:bottom w:val="nil"/>
              <w:right w:val="nil"/>
            </w:tcBorders>
            <w:shd w:val="clear" w:color="auto" w:fill="FFFFFF"/>
            <w:hideMark/>
          </w:tcPr>
          <w:p w14:paraId="263F7607" w14:textId="77777777" w:rsidR="00364C75" w:rsidRDefault="00364C75">
            <w:pPr>
              <w:pStyle w:val="aa"/>
              <w:ind w:right="-154" w:hanging="254"/>
            </w:pPr>
            <w:r>
              <w:rPr>
                <w:rStyle w:val="11"/>
                <w:color w:val="000000"/>
              </w:rPr>
              <w:t>2.</w:t>
            </w:r>
          </w:p>
        </w:tc>
        <w:tc>
          <w:tcPr>
            <w:tcW w:w="3802" w:type="dxa"/>
            <w:tcBorders>
              <w:top w:val="single" w:sz="4" w:space="0" w:color="auto"/>
              <w:left w:val="single" w:sz="4" w:space="0" w:color="auto"/>
              <w:bottom w:val="nil"/>
              <w:right w:val="nil"/>
            </w:tcBorders>
            <w:shd w:val="clear" w:color="auto" w:fill="FFFFFF"/>
            <w:hideMark/>
          </w:tcPr>
          <w:p w14:paraId="6B9FA728" w14:textId="77777777" w:rsidR="00364C75" w:rsidRDefault="00364C75">
            <w:pPr>
              <w:pStyle w:val="aa"/>
              <w:ind w:left="120" w:firstLine="34"/>
            </w:pPr>
            <w:r>
              <w:rPr>
                <w:color w:val="000000"/>
              </w:rPr>
              <w:t>Розробник Програми</w:t>
            </w:r>
          </w:p>
        </w:tc>
        <w:tc>
          <w:tcPr>
            <w:tcW w:w="5222" w:type="dxa"/>
            <w:tcBorders>
              <w:top w:val="single" w:sz="4" w:space="0" w:color="auto"/>
              <w:left w:val="single" w:sz="4" w:space="0" w:color="auto"/>
              <w:bottom w:val="nil"/>
              <w:right w:val="single" w:sz="4" w:space="0" w:color="auto"/>
            </w:tcBorders>
            <w:shd w:val="clear" w:color="auto" w:fill="FFFFFF"/>
            <w:hideMark/>
          </w:tcPr>
          <w:p w14:paraId="66DCA7B5" w14:textId="1DBEC924" w:rsidR="00364C75" w:rsidRDefault="00364C75">
            <w:pPr>
              <w:pStyle w:val="aa"/>
              <w:ind w:left="120" w:firstLine="12"/>
            </w:pPr>
            <w:r>
              <w:rPr>
                <w:color w:val="000000"/>
              </w:rPr>
              <w:t>КНП «</w:t>
            </w:r>
            <w:proofErr w:type="spellStart"/>
            <w:r w:rsidRPr="00364C75">
              <w:rPr>
                <w:color w:val="000000"/>
              </w:rPr>
              <w:t>Новоодеська</w:t>
            </w:r>
            <w:proofErr w:type="spellEnd"/>
            <w:r w:rsidRPr="00364C75">
              <w:rPr>
                <w:color w:val="000000"/>
              </w:rPr>
              <w:t xml:space="preserve"> багатопрофільна лікарня</w:t>
            </w:r>
            <w:r>
              <w:rPr>
                <w:color w:val="000000"/>
              </w:rPr>
              <w:t xml:space="preserve">» </w:t>
            </w:r>
            <w:proofErr w:type="spellStart"/>
            <w:r>
              <w:rPr>
                <w:color w:val="000000"/>
              </w:rPr>
              <w:t>Новоодеської</w:t>
            </w:r>
            <w:proofErr w:type="spellEnd"/>
            <w:r>
              <w:rPr>
                <w:color w:val="000000"/>
              </w:rPr>
              <w:t xml:space="preserve"> міської ради</w:t>
            </w:r>
          </w:p>
        </w:tc>
      </w:tr>
      <w:tr w:rsidR="00364C75" w14:paraId="1B4A1995" w14:textId="77777777" w:rsidTr="00364C75">
        <w:trPr>
          <w:trHeight w:hRule="exact" w:val="653"/>
        </w:trPr>
        <w:tc>
          <w:tcPr>
            <w:tcW w:w="566" w:type="dxa"/>
            <w:tcBorders>
              <w:top w:val="single" w:sz="4" w:space="0" w:color="auto"/>
              <w:left w:val="single" w:sz="4" w:space="0" w:color="auto"/>
              <w:bottom w:val="nil"/>
              <w:right w:val="nil"/>
            </w:tcBorders>
            <w:shd w:val="clear" w:color="auto" w:fill="FFFFFF"/>
            <w:hideMark/>
          </w:tcPr>
          <w:p w14:paraId="303C7270" w14:textId="77777777" w:rsidR="00364C75" w:rsidRDefault="00364C75">
            <w:pPr>
              <w:pStyle w:val="aa"/>
              <w:ind w:right="-154" w:hanging="254"/>
            </w:pPr>
            <w:r>
              <w:rPr>
                <w:color w:val="000000"/>
              </w:rPr>
              <w:t>3.</w:t>
            </w:r>
          </w:p>
        </w:tc>
        <w:tc>
          <w:tcPr>
            <w:tcW w:w="3802" w:type="dxa"/>
            <w:tcBorders>
              <w:top w:val="single" w:sz="4" w:space="0" w:color="auto"/>
              <w:left w:val="single" w:sz="4" w:space="0" w:color="auto"/>
              <w:bottom w:val="nil"/>
              <w:right w:val="nil"/>
            </w:tcBorders>
            <w:shd w:val="clear" w:color="auto" w:fill="FFFFFF"/>
            <w:hideMark/>
          </w:tcPr>
          <w:p w14:paraId="19FEF6CD" w14:textId="77777777" w:rsidR="00364C75" w:rsidRDefault="00364C75">
            <w:pPr>
              <w:pStyle w:val="aa"/>
              <w:ind w:left="120" w:firstLine="34"/>
            </w:pPr>
            <w:proofErr w:type="spellStart"/>
            <w:r>
              <w:rPr>
                <w:color w:val="000000"/>
              </w:rPr>
              <w:t>Співрозробник</w:t>
            </w:r>
            <w:proofErr w:type="spellEnd"/>
            <w:r>
              <w:rPr>
                <w:color w:val="000000"/>
              </w:rPr>
              <w:t xml:space="preserve"> Програми</w:t>
            </w:r>
          </w:p>
        </w:tc>
        <w:tc>
          <w:tcPr>
            <w:tcW w:w="5222" w:type="dxa"/>
            <w:tcBorders>
              <w:top w:val="single" w:sz="4" w:space="0" w:color="auto"/>
              <w:left w:val="single" w:sz="4" w:space="0" w:color="auto"/>
              <w:bottom w:val="nil"/>
              <w:right w:val="single" w:sz="4" w:space="0" w:color="auto"/>
            </w:tcBorders>
            <w:shd w:val="clear" w:color="auto" w:fill="FFFFFF"/>
            <w:hideMark/>
          </w:tcPr>
          <w:p w14:paraId="654ECE38" w14:textId="77777777" w:rsidR="00364C75" w:rsidRDefault="00364C75">
            <w:pPr>
              <w:pStyle w:val="aa"/>
              <w:ind w:left="120" w:firstLine="12"/>
            </w:pPr>
            <w:r>
              <w:rPr>
                <w:color w:val="000000"/>
              </w:rPr>
              <w:t xml:space="preserve">Виконавчий комітет </w:t>
            </w:r>
            <w:proofErr w:type="spellStart"/>
            <w:r>
              <w:rPr>
                <w:color w:val="000000"/>
              </w:rPr>
              <w:t>Новоодеської</w:t>
            </w:r>
            <w:proofErr w:type="spellEnd"/>
            <w:r>
              <w:rPr>
                <w:color w:val="000000"/>
              </w:rPr>
              <w:t xml:space="preserve"> міської ради</w:t>
            </w:r>
          </w:p>
        </w:tc>
      </w:tr>
      <w:tr w:rsidR="00364C75" w:rsidRPr="00364C75" w14:paraId="188A44A4" w14:textId="77777777" w:rsidTr="00364C75">
        <w:trPr>
          <w:trHeight w:hRule="exact" w:val="979"/>
        </w:trPr>
        <w:tc>
          <w:tcPr>
            <w:tcW w:w="566" w:type="dxa"/>
            <w:tcBorders>
              <w:top w:val="single" w:sz="4" w:space="0" w:color="auto"/>
              <w:left w:val="single" w:sz="4" w:space="0" w:color="auto"/>
              <w:bottom w:val="nil"/>
              <w:right w:val="nil"/>
            </w:tcBorders>
            <w:shd w:val="clear" w:color="auto" w:fill="FFFFFF"/>
            <w:hideMark/>
          </w:tcPr>
          <w:p w14:paraId="04C41770" w14:textId="77777777" w:rsidR="00364C75" w:rsidRDefault="00364C75">
            <w:pPr>
              <w:pStyle w:val="aa"/>
              <w:ind w:right="-154" w:hanging="254"/>
            </w:pPr>
            <w:r>
              <w:rPr>
                <w:color w:val="000000"/>
              </w:rPr>
              <w:t>4.</w:t>
            </w:r>
          </w:p>
        </w:tc>
        <w:tc>
          <w:tcPr>
            <w:tcW w:w="3802" w:type="dxa"/>
            <w:tcBorders>
              <w:top w:val="single" w:sz="4" w:space="0" w:color="auto"/>
              <w:left w:val="single" w:sz="4" w:space="0" w:color="auto"/>
              <w:bottom w:val="nil"/>
              <w:right w:val="nil"/>
            </w:tcBorders>
            <w:shd w:val="clear" w:color="auto" w:fill="FFFFFF"/>
            <w:hideMark/>
          </w:tcPr>
          <w:p w14:paraId="71C3E0E7" w14:textId="77777777" w:rsidR="00364C75" w:rsidRDefault="00364C75">
            <w:pPr>
              <w:pStyle w:val="aa"/>
              <w:ind w:left="120" w:firstLine="34"/>
            </w:pPr>
            <w:r>
              <w:rPr>
                <w:color w:val="000000"/>
              </w:rPr>
              <w:t>Відповідальний виконавець Програми</w:t>
            </w:r>
          </w:p>
        </w:tc>
        <w:tc>
          <w:tcPr>
            <w:tcW w:w="5222" w:type="dxa"/>
            <w:tcBorders>
              <w:top w:val="single" w:sz="4" w:space="0" w:color="auto"/>
              <w:left w:val="single" w:sz="4" w:space="0" w:color="auto"/>
              <w:bottom w:val="nil"/>
              <w:right w:val="single" w:sz="4" w:space="0" w:color="auto"/>
            </w:tcBorders>
            <w:shd w:val="clear" w:color="auto" w:fill="FFFFFF"/>
            <w:hideMark/>
          </w:tcPr>
          <w:p w14:paraId="0297E71F" w14:textId="0687DE5E" w:rsidR="00364C75" w:rsidRDefault="00364C75">
            <w:pPr>
              <w:pStyle w:val="aa"/>
              <w:ind w:left="120" w:firstLine="12"/>
            </w:pPr>
            <w:r>
              <w:rPr>
                <w:color w:val="000000"/>
              </w:rPr>
              <w:t>КНП «</w:t>
            </w:r>
            <w:proofErr w:type="spellStart"/>
            <w:r w:rsidRPr="00364C75">
              <w:rPr>
                <w:color w:val="000000"/>
              </w:rPr>
              <w:t>Новоодеська</w:t>
            </w:r>
            <w:proofErr w:type="spellEnd"/>
            <w:r w:rsidRPr="00364C75">
              <w:rPr>
                <w:color w:val="000000"/>
              </w:rPr>
              <w:t xml:space="preserve"> багатопрофільна лікарня</w:t>
            </w:r>
            <w:r>
              <w:rPr>
                <w:color w:val="000000"/>
              </w:rPr>
              <w:t xml:space="preserve">» </w:t>
            </w:r>
            <w:proofErr w:type="spellStart"/>
            <w:r>
              <w:rPr>
                <w:color w:val="000000"/>
              </w:rPr>
              <w:t>Новоодеської</w:t>
            </w:r>
            <w:proofErr w:type="spellEnd"/>
            <w:r>
              <w:rPr>
                <w:color w:val="000000"/>
              </w:rPr>
              <w:t xml:space="preserve"> міської ради</w:t>
            </w:r>
          </w:p>
        </w:tc>
      </w:tr>
      <w:tr w:rsidR="00364C75" w:rsidRPr="00364C75" w14:paraId="6691BBDC" w14:textId="77777777" w:rsidTr="00364C75">
        <w:trPr>
          <w:trHeight w:hRule="exact" w:val="970"/>
        </w:trPr>
        <w:tc>
          <w:tcPr>
            <w:tcW w:w="566" w:type="dxa"/>
            <w:tcBorders>
              <w:top w:val="single" w:sz="4" w:space="0" w:color="auto"/>
              <w:left w:val="single" w:sz="4" w:space="0" w:color="auto"/>
              <w:bottom w:val="nil"/>
              <w:right w:val="nil"/>
            </w:tcBorders>
            <w:shd w:val="clear" w:color="auto" w:fill="FFFFFF"/>
            <w:hideMark/>
          </w:tcPr>
          <w:p w14:paraId="0B77F9C9" w14:textId="77777777" w:rsidR="00364C75" w:rsidRDefault="00364C75">
            <w:pPr>
              <w:pStyle w:val="aa"/>
              <w:ind w:right="-154" w:hanging="254"/>
            </w:pPr>
            <w:r>
              <w:rPr>
                <w:color w:val="000000"/>
              </w:rPr>
              <w:t>5.</w:t>
            </w:r>
          </w:p>
        </w:tc>
        <w:tc>
          <w:tcPr>
            <w:tcW w:w="3802" w:type="dxa"/>
            <w:tcBorders>
              <w:top w:val="single" w:sz="4" w:space="0" w:color="auto"/>
              <w:left w:val="single" w:sz="4" w:space="0" w:color="auto"/>
              <w:bottom w:val="nil"/>
              <w:right w:val="nil"/>
            </w:tcBorders>
            <w:shd w:val="clear" w:color="auto" w:fill="FFFFFF"/>
            <w:hideMark/>
          </w:tcPr>
          <w:p w14:paraId="14B652F6" w14:textId="77777777" w:rsidR="00364C75" w:rsidRDefault="00364C75">
            <w:pPr>
              <w:pStyle w:val="aa"/>
              <w:ind w:left="120" w:firstLine="34"/>
            </w:pPr>
            <w:r>
              <w:rPr>
                <w:color w:val="000000"/>
              </w:rPr>
              <w:t>Учасник Програми</w:t>
            </w:r>
          </w:p>
        </w:tc>
        <w:tc>
          <w:tcPr>
            <w:tcW w:w="5222" w:type="dxa"/>
            <w:tcBorders>
              <w:top w:val="single" w:sz="4" w:space="0" w:color="auto"/>
              <w:left w:val="single" w:sz="4" w:space="0" w:color="auto"/>
              <w:bottom w:val="nil"/>
              <w:right w:val="single" w:sz="4" w:space="0" w:color="auto"/>
            </w:tcBorders>
            <w:shd w:val="clear" w:color="auto" w:fill="FFFFFF"/>
            <w:hideMark/>
          </w:tcPr>
          <w:p w14:paraId="31997106" w14:textId="20A7AB74" w:rsidR="00364C75" w:rsidRDefault="00364C75">
            <w:pPr>
              <w:pStyle w:val="aa"/>
              <w:ind w:left="120" w:firstLine="12"/>
              <w:jc w:val="both"/>
            </w:pPr>
            <w:r>
              <w:rPr>
                <w:color w:val="000000"/>
              </w:rPr>
              <w:t xml:space="preserve">Виконавчий комітет </w:t>
            </w:r>
            <w:proofErr w:type="spellStart"/>
            <w:r>
              <w:rPr>
                <w:color w:val="000000"/>
              </w:rPr>
              <w:t>Новоодеської</w:t>
            </w:r>
            <w:proofErr w:type="spellEnd"/>
            <w:r>
              <w:rPr>
                <w:color w:val="000000"/>
              </w:rPr>
              <w:t xml:space="preserve"> міської ради, КНП «</w:t>
            </w:r>
            <w:proofErr w:type="spellStart"/>
            <w:r w:rsidRPr="00364C75">
              <w:rPr>
                <w:color w:val="000000"/>
              </w:rPr>
              <w:t>Новоодеська</w:t>
            </w:r>
            <w:proofErr w:type="spellEnd"/>
            <w:r w:rsidRPr="00364C75">
              <w:rPr>
                <w:color w:val="000000"/>
              </w:rPr>
              <w:t xml:space="preserve"> багатопрофільна лікарня</w:t>
            </w:r>
            <w:r>
              <w:rPr>
                <w:color w:val="000000"/>
              </w:rPr>
              <w:t>» НМР</w:t>
            </w:r>
          </w:p>
        </w:tc>
      </w:tr>
      <w:tr w:rsidR="00364C75" w14:paraId="34190B5B" w14:textId="77777777" w:rsidTr="00364C75">
        <w:trPr>
          <w:trHeight w:hRule="exact" w:val="331"/>
        </w:trPr>
        <w:tc>
          <w:tcPr>
            <w:tcW w:w="566" w:type="dxa"/>
            <w:tcBorders>
              <w:top w:val="single" w:sz="4" w:space="0" w:color="auto"/>
              <w:left w:val="single" w:sz="4" w:space="0" w:color="auto"/>
              <w:bottom w:val="nil"/>
              <w:right w:val="nil"/>
            </w:tcBorders>
            <w:shd w:val="clear" w:color="auto" w:fill="FFFFFF"/>
            <w:hideMark/>
          </w:tcPr>
          <w:p w14:paraId="7FE0C81A" w14:textId="77777777" w:rsidR="00364C75" w:rsidRDefault="00364C75">
            <w:pPr>
              <w:pStyle w:val="aa"/>
              <w:ind w:right="-154" w:hanging="254"/>
            </w:pPr>
            <w:r>
              <w:rPr>
                <w:rStyle w:val="11"/>
                <w:color w:val="000000"/>
              </w:rPr>
              <w:t>6.</w:t>
            </w:r>
          </w:p>
        </w:tc>
        <w:tc>
          <w:tcPr>
            <w:tcW w:w="3802" w:type="dxa"/>
            <w:tcBorders>
              <w:top w:val="single" w:sz="4" w:space="0" w:color="auto"/>
              <w:left w:val="single" w:sz="4" w:space="0" w:color="auto"/>
              <w:bottom w:val="nil"/>
              <w:right w:val="nil"/>
            </w:tcBorders>
            <w:shd w:val="clear" w:color="auto" w:fill="FFFFFF"/>
            <w:hideMark/>
          </w:tcPr>
          <w:p w14:paraId="6D697DD6" w14:textId="77777777" w:rsidR="00364C75" w:rsidRDefault="00364C75">
            <w:pPr>
              <w:pStyle w:val="aa"/>
              <w:ind w:left="120" w:firstLine="34"/>
            </w:pPr>
            <w:r>
              <w:rPr>
                <w:color w:val="000000"/>
              </w:rPr>
              <w:t>Термін реалізації Програми</w:t>
            </w:r>
          </w:p>
        </w:tc>
        <w:tc>
          <w:tcPr>
            <w:tcW w:w="5222" w:type="dxa"/>
            <w:tcBorders>
              <w:top w:val="single" w:sz="4" w:space="0" w:color="auto"/>
              <w:left w:val="single" w:sz="4" w:space="0" w:color="auto"/>
              <w:bottom w:val="nil"/>
              <w:right w:val="single" w:sz="4" w:space="0" w:color="auto"/>
            </w:tcBorders>
            <w:shd w:val="clear" w:color="auto" w:fill="FFFFFF"/>
            <w:hideMark/>
          </w:tcPr>
          <w:p w14:paraId="030D6645" w14:textId="77777777" w:rsidR="00364C75" w:rsidRDefault="00364C75">
            <w:pPr>
              <w:pStyle w:val="aa"/>
              <w:ind w:left="120" w:firstLine="12"/>
            </w:pPr>
            <w:r>
              <w:rPr>
                <w:color w:val="000000"/>
              </w:rPr>
              <w:t>2026-2029 роки</w:t>
            </w:r>
          </w:p>
        </w:tc>
      </w:tr>
      <w:tr w:rsidR="00364C75" w:rsidRPr="00364C75" w14:paraId="506E30BE" w14:textId="77777777" w:rsidTr="00364C75">
        <w:trPr>
          <w:trHeight w:hRule="exact" w:val="2006"/>
        </w:trPr>
        <w:tc>
          <w:tcPr>
            <w:tcW w:w="566" w:type="dxa"/>
            <w:tcBorders>
              <w:top w:val="single" w:sz="4" w:space="0" w:color="auto"/>
              <w:left w:val="single" w:sz="4" w:space="0" w:color="auto"/>
              <w:bottom w:val="nil"/>
              <w:right w:val="nil"/>
            </w:tcBorders>
            <w:shd w:val="clear" w:color="auto" w:fill="FFFFFF"/>
            <w:hideMark/>
          </w:tcPr>
          <w:p w14:paraId="3FD574EF" w14:textId="77777777" w:rsidR="00364C75" w:rsidRDefault="00364C75">
            <w:pPr>
              <w:pStyle w:val="aa"/>
              <w:ind w:right="-154" w:hanging="254"/>
            </w:pPr>
            <w:r>
              <w:rPr>
                <w:color w:val="000000"/>
              </w:rPr>
              <w:t>7.</w:t>
            </w:r>
          </w:p>
        </w:tc>
        <w:tc>
          <w:tcPr>
            <w:tcW w:w="3802" w:type="dxa"/>
            <w:tcBorders>
              <w:top w:val="single" w:sz="4" w:space="0" w:color="auto"/>
              <w:left w:val="single" w:sz="4" w:space="0" w:color="auto"/>
              <w:bottom w:val="nil"/>
              <w:right w:val="nil"/>
            </w:tcBorders>
            <w:shd w:val="clear" w:color="auto" w:fill="FFFFFF"/>
            <w:hideMark/>
          </w:tcPr>
          <w:p w14:paraId="7AF3BB41" w14:textId="77777777" w:rsidR="00364C75" w:rsidRDefault="00364C75">
            <w:pPr>
              <w:pStyle w:val="aa"/>
              <w:ind w:left="120" w:firstLine="34"/>
            </w:pPr>
            <w:r>
              <w:rPr>
                <w:color w:val="000000"/>
              </w:rPr>
              <w:t>Джерела фінансування</w:t>
            </w:r>
          </w:p>
        </w:tc>
        <w:tc>
          <w:tcPr>
            <w:tcW w:w="5222" w:type="dxa"/>
            <w:tcBorders>
              <w:top w:val="single" w:sz="4" w:space="0" w:color="auto"/>
              <w:left w:val="single" w:sz="4" w:space="0" w:color="auto"/>
              <w:bottom w:val="nil"/>
              <w:right w:val="single" w:sz="4" w:space="0" w:color="auto"/>
            </w:tcBorders>
            <w:shd w:val="clear" w:color="auto" w:fill="FFFFFF"/>
            <w:hideMark/>
          </w:tcPr>
          <w:p w14:paraId="7363A2EC" w14:textId="69D1DA27" w:rsidR="00364C75" w:rsidRDefault="00364C75">
            <w:pPr>
              <w:pStyle w:val="aa"/>
              <w:ind w:left="120" w:firstLine="12"/>
            </w:pPr>
            <w:r>
              <w:rPr>
                <w:color w:val="000000"/>
              </w:rPr>
              <w:t>Кошти НСЗУ; власні кошти КНП «</w:t>
            </w:r>
            <w:proofErr w:type="spellStart"/>
            <w:r w:rsidRPr="00364C75">
              <w:rPr>
                <w:color w:val="000000"/>
              </w:rPr>
              <w:t>Новоодеська</w:t>
            </w:r>
            <w:proofErr w:type="spellEnd"/>
            <w:r w:rsidRPr="00364C75">
              <w:rPr>
                <w:color w:val="000000"/>
              </w:rPr>
              <w:t xml:space="preserve"> багатопрофільна лікарня</w:t>
            </w:r>
            <w:r>
              <w:rPr>
                <w:color w:val="000000"/>
              </w:rPr>
              <w:t xml:space="preserve">»; міський бюджет та делеговані кошти інших </w:t>
            </w:r>
            <w:r>
              <w:t>територіальних громад</w:t>
            </w:r>
            <w:r>
              <w:rPr>
                <w:color w:val="000000"/>
              </w:rPr>
              <w:t>; інші джерела, не за</w:t>
            </w:r>
            <w:r>
              <w:rPr>
                <w:color w:val="000000"/>
              </w:rPr>
              <w:t>боронені законодавством України</w:t>
            </w:r>
          </w:p>
        </w:tc>
      </w:tr>
      <w:tr w:rsidR="00364C75" w14:paraId="1FCD167E" w14:textId="77777777" w:rsidTr="00364C75">
        <w:trPr>
          <w:trHeight w:hRule="exact" w:val="1310"/>
        </w:trPr>
        <w:tc>
          <w:tcPr>
            <w:tcW w:w="566" w:type="dxa"/>
            <w:tcBorders>
              <w:top w:val="single" w:sz="4" w:space="0" w:color="auto"/>
              <w:left w:val="single" w:sz="4" w:space="0" w:color="auto"/>
              <w:bottom w:val="single" w:sz="4" w:space="0" w:color="auto"/>
              <w:right w:val="nil"/>
            </w:tcBorders>
            <w:shd w:val="clear" w:color="auto" w:fill="FFFFFF"/>
            <w:hideMark/>
          </w:tcPr>
          <w:p w14:paraId="2E50D05A" w14:textId="77777777" w:rsidR="00364C75" w:rsidRDefault="00364C75">
            <w:pPr>
              <w:pStyle w:val="aa"/>
              <w:ind w:right="-154" w:hanging="254"/>
            </w:pPr>
            <w:r>
              <w:rPr>
                <w:rStyle w:val="11"/>
                <w:color w:val="000000"/>
              </w:rPr>
              <w:t>8.</w:t>
            </w:r>
          </w:p>
        </w:tc>
        <w:tc>
          <w:tcPr>
            <w:tcW w:w="3802" w:type="dxa"/>
            <w:tcBorders>
              <w:top w:val="single" w:sz="4" w:space="0" w:color="auto"/>
              <w:left w:val="single" w:sz="4" w:space="0" w:color="auto"/>
              <w:bottom w:val="single" w:sz="4" w:space="0" w:color="auto"/>
              <w:right w:val="nil"/>
            </w:tcBorders>
            <w:shd w:val="clear" w:color="auto" w:fill="FFFFFF"/>
            <w:hideMark/>
          </w:tcPr>
          <w:p w14:paraId="6D55D2AD" w14:textId="77777777" w:rsidR="00364C75" w:rsidRDefault="00364C75">
            <w:pPr>
              <w:pStyle w:val="aa"/>
              <w:ind w:left="120" w:firstLine="34"/>
            </w:pPr>
            <w:r>
              <w:rPr>
                <w:color w:val="000000"/>
              </w:rPr>
              <w:t>Орієнтовний обсяг фінансових ресурсів, необхідних для реалізації Програми</w:t>
            </w:r>
          </w:p>
        </w:tc>
        <w:tc>
          <w:tcPr>
            <w:tcW w:w="5222" w:type="dxa"/>
            <w:tcBorders>
              <w:top w:val="single" w:sz="4" w:space="0" w:color="auto"/>
              <w:left w:val="single" w:sz="4" w:space="0" w:color="auto"/>
              <w:bottom w:val="single" w:sz="4" w:space="0" w:color="auto"/>
              <w:right w:val="single" w:sz="4" w:space="0" w:color="auto"/>
            </w:tcBorders>
            <w:shd w:val="clear" w:color="auto" w:fill="FFFFFF"/>
            <w:hideMark/>
          </w:tcPr>
          <w:p w14:paraId="108029B7" w14:textId="77777777" w:rsidR="00364C75" w:rsidRDefault="00364C75">
            <w:pPr>
              <w:pStyle w:val="aa"/>
              <w:ind w:left="120" w:firstLine="12"/>
            </w:pPr>
            <w:r>
              <w:rPr>
                <w:color w:val="000000"/>
              </w:rPr>
              <w:t>В межах наявного фінансового ресурсу</w:t>
            </w:r>
          </w:p>
        </w:tc>
      </w:tr>
    </w:tbl>
    <w:p w14:paraId="2FED1D0B" w14:textId="3680077D" w:rsidR="006846DA" w:rsidRPr="00364C75" w:rsidRDefault="006846DA" w:rsidP="005B0D05">
      <w:pPr>
        <w:jc w:val="both"/>
        <w:rPr>
          <w:sz w:val="28"/>
          <w:szCs w:val="28"/>
        </w:rPr>
      </w:pPr>
    </w:p>
    <w:sectPr w:rsidR="006846DA" w:rsidRPr="00364C75" w:rsidSect="00784656">
      <w:pgSz w:w="11906" w:h="16838"/>
      <w:pgMar w:top="993" w:right="707" w:bottom="993"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E281D" w14:textId="77777777" w:rsidR="00C04D51" w:rsidRDefault="00C04D51" w:rsidP="00425E29">
      <w:r>
        <w:separator/>
      </w:r>
    </w:p>
  </w:endnote>
  <w:endnote w:type="continuationSeparator" w:id="0">
    <w:p w14:paraId="71D175CF" w14:textId="77777777" w:rsidR="00C04D51" w:rsidRDefault="00C04D51" w:rsidP="00425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AB1BD" w14:textId="77777777" w:rsidR="00C04D51" w:rsidRDefault="00C04D51" w:rsidP="00425E29">
      <w:r>
        <w:separator/>
      </w:r>
    </w:p>
  </w:footnote>
  <w:footnote w:type="continuationSeparator" w:id="0">
    <w:p w14:paraId="2F4D1876" w14:textId="77777777" w:rsidR="00C04D51" w:rsidRDefault="00C04D51" w:rsidP="00425E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609B3" w14:textId="77777777" w:rsidR="00270F3F" w:rsidRPr="0041684D" w:rsidRDefault="00270F3F" w:rsidP="00480B50">
    <w:pPr>
      <w:pStyle w:val="af"/>
      <w:jc w:val="center"/>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554E3CA"/>
    <w:multiLevelType w:val="multilevel"/>
    <w:tmpl w:val="C554E3CA"/>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2982017"/>
    <w:multiLevelType w:val="hybridMultilevel"/>
    <w:tmpl w:val="6EE0098A"/>
    <w:lvl w:ilvl="0" w:tplc="75689AA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5DB2A77"/>
    <w:multiLevelType w:val="hybridMultilevel"/>
    <w:tmpl w:val="593836BA"/>
    <w:lvl w:ilvl="0" w:tplc="3806957C">
      <w:numFmt w:val="bullet"/>
      <w:lvlText w:val="-"/>
      <w:lvlJc w:val="left"/>
      <w:pPr>
        <w:ind w:left="1080" w:hanging="360"/>
      </w:pPr>
      <w:rPr>
        <w:rFonts w:ascii="Calibri" w:eastAsiaTheme="minorHAnsi" w:hAnsi="Calibri"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B293B89"/>
    <w:multiLevelType w:val="hybridMultilevel"/>
    <w:tmpl w:val="A94C3B94"/>
    <w:lvl w:ilvl="0" w:tplc="0158ED5C">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746129"/>
    <w:multiLevelType w:val="hybridMultilevel"/>
    <w:tmpl w:val="0A9C42E8"/>
    <w:lvl w:ilvl="0" w:tplc="E138D92C">
      <w:numFmt w:val="bullet"/>
      <w:lvlText w:val="-"/>
      <w:lvlJc w:val="left"/>
      <w:pPr>
        <w:ind w:left="1080" w:hanging="360"/>
      </w:pPr>
      <w:rPr>
        <w:rFonts w:ascii="Calibri" w:eastAsiaTheme="minorHAnsi" w:hAnsi="Calibri" w:cs="Calibri" w:hint="default"/>
        <w:color w:val="00000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291CC7EA"/>
    <w:multiLevelType w:val="singleLevel"/>
    <w:tmpl w:val="291CC7EA"/>
    <w:lvl w:ilvl="0">
      <w:start w:val="1"/>
      <w:numFmt w:val="decimal"/>
      <w:suff w:val="space"/>
      <w:lvlText w:val="%1."/>
      <w:lvlJc w:val="left"/>
    </w:lvl>
  </w:abstractNum>
  <w:abstractNum w:abstractNumId="6" w15:restartNumberingAfterBreak="0">
    <w:nsid w:val="2A5A6DA4"/>
    <w:multiLevelType w:val="hybridMultilevel"/>
    <w:tmpl w:val="0396D196"/>
    <w:lvl w:ilvl="0" w:tplc="FD5EB0CA">
      <w:start w:val="1"/>
      <w:numFmt w:val="decimal"/>
      <w:lvlText w:val="%1."/>
      <w:lvlJc w:val="left"/>
      <w:pPr>
        <w:ind w:left="644"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B773EA3"/>
    <w:multiLevelType w:val="hybridMultilevel"/>
    <w:tmpl w:val="90AE0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4F7482"/>
    <w:multiLevelType w:val="hybridMultilevel"/>
    <w:tmpl w:val="E6F60CD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15:restartNumberingAfterBreak="0">
    <w:nsid w:val="2DA6074F"/>
    <w:multiLevelType w:val="hybridMultilevel"/>
    <w:tmpl w:val="F80EB7B0"/>
    <w:lvl w:ilvl="0" w:tplc="4CC243A6">
      <w:start w:val="1"/>
      <w:numFmt w:val="decimal"/>
      <w:lvlText w:val="%1."/>
      <w:lvlJc w:val="left"/>
      <w:pPr>
        <w:tabs>
          <w:tab w:val="num" w:pos="720"/>
        </w:tabs>
        <w:ind w:left="720" w:hanging="360"/>
      </w:pPr>
      <w:rPr>
        <w:rFonts w:hint="default"/>
      </w:rPr>
    </w:lvl>
    <w:lvl w:ilvl="1" w:tplc="9126F862">
      <w:numFmt w:val="none"/>
      <w:lvlText w:val=""/>
      <w:lvlJc w:val="left"/>
      <w:pPr>
        <w:tabs>
          <w:tab w:val="num" w:pos="360"/>
        </w:tabs>
      </w:pPr>
    </w:lvl>
    <w:lvl w:ilvl="2" w:tplc="597C85C6">
      <w:numFmt w:val="none"/>
      <w:lvlText w:val=""/>
      <w:lvlJc w:val="left"/>
      <w:pPr>
        <w:tabs>
          <w:tab w:val="num" w:pos="360"/>
        </w:tabs>
      </w:pPr>
    </w:lvl>
    <w:lvl w:ilvl="3" w:tplc="995E32D8">
      <w:numFmt w:val="none"/>
      <w:lvlText w:val=""/>
      <w:lvlJc w:val="left"/>
      <w:pPr>
        <w:tabs>
          <w:tab w:val="num" w:pos="360"/>
        </w:tabs>
      </w:pPr>
    </w:lvl>
    <w:lvl w:ilvl="4" w:tplc="122A4014">
      <w:numFmt w:val="none"/>
      <w:lvlText w:val=""/>
      <w:lvlJc w:val="left"/>
      <w:pPr>
        <w:tabs>
          <w:tab w:val="num" w:pos="360"/>
        </w:tabs>
      </w:pPr>
    </w:lvl>
    <w:lvl w:ilvl="5" w:tplc="CDBC56CC">
      <w:numFmt w:val="none"/>
      <w:lvlText w:val=""/>
      <w:lvlJc w:val="left"/>
      <w:pPr>
        <w:tabs>
          <w:tab w:val="num" w:pos="360"/>
        </w:tabs>
      </w:pPr>
    </w:lvl>
    <w:lvl w:ilvl="6" w:tplc="3E20D520">
      <w:numFmt w:val="none"/>
      <w:lvlText w:val=""/>
      <w:lvlJc w:val="left"/>
      <w:pPr>
        <w:tabs>
          <w:tab w:val="num" w:pos="360"/>
        </w:tabs>
      </w:pPr>
    </w:lvl>
    <w:lvl w:ilvl="7" w:tplc="C6508F66">
      <w:numFmt w:val="none"/>
      <w:lvlText w:val=""/>
      <w:lvlJc w:val="left"/>
      <w:pPr>
        <w:tabs>
          <w:tab w:val="num" w:pos="360"/>
        </w:tabs>
      </w:pPr>
    </w:lvl>
    <w:lvl w:ilvl="8" w:tplc="BE8A51D8">
      <w:numFmt w:val="none"/>
      <w:lvlText w:val=""/>
      <w:lvlJc w:val="left"/>
      <w:pPr>
        <w:tabs>
          <w:tab w:val="num" w:pos="360"/>
        </w:tabs>
      </w:pPr>
    </w:lvl>
  </w:abstractNum>
  <w:abstractNum w:abstractNumId="10" w15:restartNumberingAfterBreak="0">
    <w:nsid w:val="2EA65334"/>
    <w:multiLevelType w:val="hybridMultilevel"/>
    <w:tmpl w:val="0F602FAC"/>
    <w:lvl w:ilvl="0" w:tplc="685883F6">
      <w:start w:val="3"/>
      <w:numFmt w:val="bullet"/>
      <w:lvlText w:val="-"/>
      <w:lvlJc w:val="left"/>
      <w:pPr>
        <w:ind w:left="915" w:hanging="360"/>
      </w:pPr>
      <w:rPr>
        <w:rFonts w:ascii="Times New Roman" w:eastAsia="Times New Roman" w:hAnsi="Times New Roman" w:cs="Times New Roman" w:hint="default"/>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abstractNum w:abstractNumId="11" w15:restartNumberingAfterBreak="0">
    <w:nsid w:val="3570465E"/>
    <w:multiLevelType w:val="hybridMultilevel"/>
    <w:tmpl w:val="DC7872DC"/>
    <w:lvl w:ilvl="0" w:tplc="0BEA737C">
      <w:numFmt w:val="bullet"/>
      <w:lvlText w:val="-"/>
      <w:lvlJc w:val="left"/>
      <w:pPr>
        <w:ind w:left="927" w:hanging="360"/>
      </w:pPr>
      <w:rPr>
        <w:rFonts w:ascii="Times New Roman" w:eastAsia="Times New Roman" w:hAnsi="Times New Roman" w:hint="default"/>
        <w:color w:val="000000"/>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2" w15:restartNumberingAfterBreak="0">
    <w:nsid w:val="3E1A1B6D"/>
    <w:multiLevelType w:val="hybridMultilevel"/>
    <w:tmpl w:val="E982A2BA"/>
    <w:lvl w:ilvl="0" w:tplc="3578C2BA">
      <w:numFmt w:val="bullet"/>
      <w:lvlText w:val=""/>
      <w:lvlJc w:val="left"/>
      <w:pPr>
        <w:ind w:left="957" w:hanging="39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3" w15:restartNumberingAfterBreak="0">
    <w:nsid w:val="3E4C32F2"/>
    <w:multiLevelType w:val="multilevel"/>
    <w:tmpl w:val="6DEED782"/>
    <w:lvl w:ilvl="0">
      <w:start w:val="1"/>
      <w:numFmt w:val="decimal"/>
      <w:lvlText w:val="%1."/>
      <w:lvlJc w:val="left"/>
      <w:pPr>
        <w:ind w:left="360" w:hanging="360"/>
      </w:pPr>
      <w:rPr>
        <w:rFonts w:hint="default"/>
        <w:color w:val="000000"/>
      </w:rPr>
    </w:lvl>
    <w:lvl w:ilvl="1">
      <w:start w:val="2"/>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4" w15:restartNumberingAfterBreak="0">
    <w:nsid w:val="506D38F1"/>
    <w:multiLevelType w:val="hybridMultilevel"/>
    <w:tmpl w:val="824C1A1A"/>
    <w:lvl w:ilvl="0" w:tplc="3578C2BA">
      <w:numFmt w:val="bullet"/>
      <w:lvlText w:val=""/>
      <w:lvlJc w:val="left"/>
      <w:pPr>
        <w:ind w:left="957" w:hanging="39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09A6D96"/>
    <w:multiLevelType w:val="hybridMultilevel"/>
    <w:tmpl w:val="16E491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A8274E3"/>
    <w:multiLevelType w:val="multilevel"/>
    <w:tmpl w:val="A1F4A5EA"/>
    <w:lvl w:ilvl="0">
      <w:start w:val="1"/>
      <w:numFmt w:val="decimal"/>
      <w:lvlText w:val="%1."/>
      <w:lvlJc w:val="left"/>
      <w:pPr>
        <w:tabs>
          <w:tab w:val="num" w:pos="360"/>
        </w:tabs>
        <w:ind w:left="360" w:hanging="360"/>
      </w:pPr>
      <w:rPr>
        <w:rFonts w:hint="default"/>
      </w:rPr>
    </w:lvl>
    <w:lvl w:ilvl="1">
      <w:start w:val="1"/>
      <w:numFmt w:val="decimal"/>
      <w:pStyle w:v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7" w15:restartNumberingAfterBreak="0">
    <w:nsid w:val="652B780D"/>
    <w:multiLevelType w:val="hybridMultilevel"/>
    <w:tmpl w:val="8610B83C"/>
    <w:lvl w:ilvl="0" w:tplc="579EC7F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71117C6A"/>
    <w:multiLevelType w:val="hybridMultilevel"/>
    <w:tmpl w:val="8CCCD5C6"/>
    <w:lvl w:ilvl="0" w:tplc="84260B9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72C01127"/>
    <w:multiLevelType w:val="multilevel"/>
    <w:tmpl w:val="64FA4C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C70341"/>
    <w:multiLevelType w:val="hybridMultilevel"/>
    <w:tmpl w:val="516C2CF4"/>
    <w:lvl w:ilvl="0" w:tplc="0422000F">
      <w:start w:val="1"/>
      <w:numFmt w:val="decimal"/>
      <w:lvlText w:val="%1."/>
      <w:lvlJc w:val="left"/>
      <w:pPr>
        <w:ind w:left="720" w:hanging="360"/>
      </w:pPr>
      <w:rPr>
        <w:color w:val="auto"/>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17"/>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 w:numId="8">
    <w:abstractNumId w:val="2"/>
  </w:num>
  <w:num w:numId="9">
    <w:abstractNumId w:val="13"/>
  </w:num>
  <w:num w:numId="10">
    <w:abstractNumId w:val="19"/>
  </w:num>
  <w:num w:numId="11">
    <w:abstractNumId w:val="18"/>
  </w:num>
  <w:num w:numId="12">
    <w:abstractNumId w:val="9"/>
  </w:num>
  <w:num w:numId="13">
    <w:abstractNumId w:val="16"/>
  </w:num>
  <w:num w:numId="14">
    <w:abstractNumId w:val="10"/>
  </w:num>
  <w:num w:numId="15">
    <w:abstractNumId w:val="15"/>
  </w:num>
  <w:num w:numId="16">
    <w:abstractNumId w:val="5"/>
  </w:num>
  <w:num w:numId="17">
    <w:abstractNumId w:val="0"/>
  </w:num>
  <w:num w:numId="18">
    <w:abstractNumId w:val="8"/>
  </w:num>
  <w:num w:numId="19">
    <w:abstractNumId w:val="12"/>
  </w:num>
  <w:num w:numId="20">
    <w:abstractNumId w:val="14"/>
  </w:num>
  <w:num w:numId="21">
    <w:abstractNumId w:val="1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50F"/>
    <w:rsid w:val="0000350D"/>
    <w:rsid w:val="0003549A"/>
    <w:rsid w:val="00035A00"/>
    <w:rsid w:val="00040EC2"/>
    <w:rsid w:val="00053440"/>
    <w:rsid w:val="000612A3"/>
    <w:rsid w:val="000702F7"/>
    <w:rsid w:val="00083B1D"/>
    <w:rsid w:val="000A2D9E"/>
    <w:rsid w:val="000B027F"/>
    <w:rsid w:val="000B1978"/>
    <w:rsid w:val="000B46A7"/>
    <w:rsid w:val="000C54A3"/>
    <w:rsid w:val="000D650F"/>
    <w:rsid w:val="000E2559"/>
    <w:rsid w:val="000E46B9"/>
    <w:rsid w:val="00120BBE"/>
    <w:rsid w:val="001227B2"/>
    <w:rsid w:val="0012654A"/>
    <w:rsid w:val="00133C46"/>
    <w:rsid w:val="00135BE2"/>
    <w:rsid w:val="0015220D"/>
    <w:rsid w:val="00185910"/>
    <w:rsid w:val="001956D6"/>
    <w:rsid w:val="001A0129"/>
    <w:rsid w:val="001E7BC9"/>
    <w:rsid w:val="001F1515"/>
    <w:rsid w:val="001F48FD"/>
    <w:rsid w:val="00206B9A"/>
    <w:rsid w:val="00221312"/>
    <w:rsid w:val="00221B7D"/>
    <w:rsid w:val="002376D8"/>
    <w:rsid w:val="00244993"/>
    <w:rsid w:val="00247C64"/>
    <w:rsid w:val="00250CB7"/>
    <w:rsid w:val="00253C69"/>
    <w:rsid w:val="00264D5E"/>
    <w:rsid w:val="00270F3F"/>
    <w:rsid w:val="00282B02"/>
    <w:rsid w:val="00284BA0"/>
    <w:rsid w:val="002A4467"/>
    <w:rsid w:val="002C0843"/>
    <w:rsid w:val="002F7BE4"/>
    <w:rsid w:val="0030105B"/>
    <w:rsid w:val="0033209B"/>
    <w:rsid w:val="00340B2A"/>
    <w:rsid w:val="0035140F"/>
    <w:rsid w:val="003611E9"/>
    <w:rsid w:val="00364C75"/>
    <w:rsid w:val="00375E54"/>
    <w:rsid w:val="00392602"/>
    <w:rsid w:val="003A5E38"/>
    <w:rsid w:val="003C2510"/>
    <w:rsid w:val="003C2CA1"/>
    <w:rsid w:val="003D1A30"/>
    <w:rsid w:val="003D5715"/>
    <w:rsid w:val="003E71CD"/>
    <w:rsid w:val="003F0AF0"/>
    <w:rsid w:val="003F0ED4"/>
    <w:rsid w:val="0042200A"/>
    <w:rsid w:val="0042307D"/>
    <w:rsid w:val="00423CE9"/>
    <w:rsid w:val="00425E29"/>
    <w:rsid w:val="004334DD"/>
    <w:rsid w:val="004353EA"/>
    <w:rsid w:val="00441A19"/>
    <w:rsid w:val="004536A3"/>
    <w:rsid w:val="00454405"/>
    <w:rsid w:val="00455356"/>
    <w:rsid w:val="00463A8E"/>
    <w:rsid w:val="0049540D"/>
    <w:rsid w:val="00497EFA"/>
    <w:rsid w:val="004B543F"/>
    <w:rsid w:val="004C6F87"/>
    <w:rsid w:val="004D5A8E"/>
    <w:rsid w:val="004D7A1B"/>
    <w:rsid w:val="004E6D8F"/>
    <w:rsid w:val="004E710B"/>
    <w:rsid w:val="00510213"/>
    <w:rsid w:val="00514145"/>
    <w:rsid w:val="0051485B"/>
    <w:rsid w:val="00515BE1"/>
    <w:rsid w:val="00534C42"/>
    <w:rsid w:val="00574443"/>
    <w:rsid w:val="0058124A"/>
    <w:rsid w:val="00595DE4"/>
    <w:rsid w:val="00597A6E"/>
    <w:rsid w:val="005B0D05"/>
    <w:rsid w:val="005B1CC2"/>
    <w:rsid w:val="005B1E5F"/>
    <w:rsid w:val="005C515B"/>
    <w:rsid w:val="005E36B2"/>
    <w:rsid w:val="005F1EE1"/>
    <w:rsid w:val="005F32D4"/>
    <w:rsid w:val="005F63DB"/>
    <w:rsid w:val="0061350C"/>
    <w:rsid w:val="00620D72"/>
    <w:rsid w:val="006272A4"/>
    <w:rsid w:val="006520AD"/>
    <w:rsid w:val="00665AC6"/>
    <w:rsid w:val="00675C97"/>
    <w:rsid w:val="0067733B"/>
    <w:rsid w:val="00681AA7"/>
    <w:rsid w:val="006846DA"/>
    <w:rsid w:val="00686FEA"/>
    <w:rsid w:val="00694769"/>
    <w:rsid w:val="00694F8B"/>
    <w:rsid w:val="006A7A09"/>
    <w:rsid w:val="006C5521"/>
    <w:rsid w:val="006D3463"/>
    <w:rsid w:val="006E7A3E"/>
    <w:rsid w:val="0070258B"/>
    <w:rsid w:val="00703CA7"/>
    <w:rsid w:val="00727BAB"/>
    <w:rsid w:val="00731513"/>
    <w:rsid w:val="007542EB"/>
    <w:rsid w:val="007616AD"/>
    <w:rsid w:val="00775004"/>
    <w:rsid w:val="00775375"/>
    <w:rsid w:val="00784656"/>
    <w:rsid w:val="00792DAA"/>
    <w:rsid w:val="007A5448"/>
    <w:rsid w:val="007B5015"/>
    <w:rsid w:val="007C29C9"/>
    <w:rsid w:val="007D0B39"/>
    <w:rsid w:val="007E068E"/>
    <w:rsid w:val="007E2ECD"/>
    <w:rsid w:val="007F100A"/>
    <w:rsid w:val="007F3B4D"/>
    <w:rsid w:val="00821540"/>
    <w:rsid w:val="00826B36"/>
    <w:rsid w:val="00832BC8"/>
    <w:rsid w:val="00854CC4"/>
    <w:rsid w:val="00855D35"/>
    <w:rsid w:val="008658DE"/>
    <w:rsid w:val="008769DB"/>
    <w:rsid w:val="008C0294"/>
    <w:rsid w:val="008C4C65"/>
    <w:rsid w:val="008D0FB2"/>
    <w:rsid w:val="008D62B2"/>
    <w:rsid w:val="008F428F"/>
    <w:rsid w:val="009027EA"/>
    <w:rsid w:val="00903D0A"/>
    <w:rsid w:val="0090577E"/>
    <w:rsid w:val="00937316"/>
    <w:rsid w:val="00937550"/>
    <w:rsid w:val="00954422"/>
    <w:rsid w:val="00962369"/>
    <w:rsid w:val="00967DAA"/>
    <w:rsid w:val="00974E14"/>
    <w:rsid w:val="00992BD9"/>
    <w:rsid w:val="0099362A"/>
    <w:rsid w:val="009A7A6A"/>
    <w:rsid w:val="009F783E"/>
    <w:rsid w:val="00A417A2"/>
    <w:rsid w:val="00A44F0C"/>
    <w:rsid w:val="00A56174"/>
    <w:rsid w:val="00A611E6"/>
    <w:rsid w:val="00A631A4"/>
    <w:rsid w:val="00A669F5"/>
    <w:rsid w:val="00A710FB"/>
    <w:rsid w:val="00A84013"/>
    <w:rsid w:val="00AA1418"/>
    <w:rsid w:val="00AA1C32"/>
    <w:rsid w:val="00AA2CB1"/>
    <w:rsid w:val="00AB5147"/>
    <w:rsid w:val="00AB57A4"/>
    <w:rsid w:val="00AC27AB"/>
    <w:rsid w:val="00AD4BA1"/>
    <w:rsid w:val="00AE532C"/>
    <w:rsid w:val="00AF50F2"/>
    <w:rsid w:val="00B05A42"/>
    <w:rsid w:val="00B21D11"/>
    <w:rsid w:val="00B37880"/>
    <w:rsid w:val="00B45483"/>
    <w:rsid w:val="00B56569"/>
    <w:rsid w:val="00B70BC8"/>
    <w:rsid w:val="00B84577"/>
    <w:rsid w:val="00B857F4"/>
    <w:rsid w:val="00B95C26"/>
    <w:rsid w:val="00BB57BC"/>
    <w:rsid w:val="00BC2562"/>
    <w:rsid w:val="00BC53FB"/>
    <w:rsid w:val="00BC7EDE"/>
    <w:rsid w:val="00BD1690"/>
    <w:rsid w:val="00BF014E"/>
    <w:rsid w:val="00C02CD4"/>
    <w:rsid w:val="00C04D51"/>
    <w:rsid w:val="00C35CC0"/>
    <w:rsid w:val="00C35F4E"/>
    <w:rsid w:val="00C533F5"/>
    <w:rsid w:val="00C608B2"/>
    <w:rsid w:val="00C61C87"/>
    <w:rsid w:val="00C63055"/>
    <w:rsid w:val="00C74532"/>
    <w:rsid w:val="00CA5949"/>
    <w:rsid w:val="00CB1588"/>
    <w:rsid w:val="00CB40F0"/>
    <w:rsid w:val="00CB6BA0"/>
    <w:rsid w:val="00CC16FD"/>
    <w:rsid w:val="00CD39D3"/>
    <w:rsid w:val="00CE158D"/>
    <w:rsid w:val="00CE3821"/>
    <w:rsid w:val="00CF7C89"/>
    <w:rsid w:val="00D252AE"/>
    <w:rsid w:val="00D25829"/>
    <w:rsid w:val="00D3456C"/>
    <w:rsid w:val="00D71D19"/>
    <w:rsid w:val="00D73C99"/>
    <w:rsid w:val="00D7751C"/>
    <w:rsid w:val="00D85614"/>
    <w:rsid w:val="00D94BEC"/>
    <w:rsid w:val="00DA334D"/>
    <w:rsid w:val="00DA58B1"/>
    <w:rsid w:val="00DB3AF3"/>
    <w:rsid w:val="00DB3DBE"/>
    <w:rsid w:val="00DC235F"/>
    <w:rsid w:val="00DC7154"/>
    <w:rsid w:val="00DD4706"/>
    <w:rsid w:val="00DF1BF7"/>
    <w:rsid w:val="00E06F5C"/>
    <w:rsid w:val="00E27019"/>
    <w:rsid w:val="00E2726C"/>
    <w:rsid w:val="00E42373"/>
    <w:rsid w:val="00E4320C"/>
    <w:rsid w:val="00E637C8"/>
    <w:rsid w:val="00E87B12"/>
    <w:rsid w:val="00E91F39"/>
    <w:rsid w:val="00E93732"/>
    <w:rsid w:val="00EB3196"/>
    <w:rsid w:val="00EC314C"/>
    <w:rsid w:val="00ED7F7D"/>
    <w:rsid w:val="00EE1FBB"/>
    <w:rsid w:val="00EF2A42"/>
    <w:rsid w:val="00EF3F36"/>
    <w:rsid w:val="00F02130"/>
    <w:rsid w:val="00F14FB7"/>
    <w:rsid w:val="00F263C7"/>
    <w:rsid w:val="00F321AF"/>
    <w:rsid w:val="00F32951"/>
    <w:rsid w:val="00F61CA7"/>
    <w:rsid w:val="00F61DD7"/>
    <w:rsid w:val="00F62019"/>
    <w:rsid w:val="00F63A90"/>
    <w:rsid w:val="00F64B8C"/>
    <w:rsid w:val="00F65ED5"/>
    <w:rsid w:val="00F6612F"/>
    <w:rsid w:val="00FA083B"/>
    <w:rsid w:val="00FD0A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D72CB"/>
  <w15:docId w15:val="{25E9E33C-AE68-4953-A5DF-6D8D77A25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50F"/>
    <w:pPr>
      <w:spacing w:after="0" w:line="240" w:lineRule="auto"/>
    </w:pPr>
    <w:rPr>
      <w:rFonts w:eastAsia="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rsid w:val="000D650F"/>
    <w:rPr>
      <w:rFonts w:ascii="Times New Roman" w:hAnsi="Times New Roman" w:cs="Times New Roman" w:hint="default"/>
    </w:rPr>
  </w:style>
  <w:style w:type="paragraph" w:styleId="a3">
    <w:name w:val="List Paragraph"/>
    <w:basedOn w:val="a"/>
    <w:uiPriority w:val="34"/>
    <w:qFormat/>
    <w:rsid w:val="00574443"/>
    <w:pPr>
      <w:ind w:left="720"/>
      <w:contextualSpacing/>
    </w:pPr>
  </w:style>
  <w:style w:type="paragraph" w:styleId="a4">
    <w:name w:val="Balloon Text"/>
    <w:basedOn w:val="a"/>
    <w:link w:val="a5"/>
    <w:uiPriority w:val="99"/>
    <w:semiHidden/>
    <w:unhideWhenUsed/>
    <w:rsid w:val="004536A3"/>
    <w:rPr>
      <w:rFonts w:ascii="Tahoma" w:hAnsi="Tahoma" w:cs="Tahoma"/>
      <w:sz w:val="16"/>
      <w:szCs w:val="16"/>
    </w:rPr>
  </w:style>
  <w:style w:type="character" w:customStyle="1" w:styleId="a5">
    <w:name w:val="Текст выноски Знак"/>
    <w:basedOn w:val="a0"/>
    <w:link w:val="a4"/>
    <w:uiPriority w:val="99"/>
    <w:semiHidden/>
    <w:rsid w:val="004536A3"/>
    <w:rPr>
      <w:rFonts w:ascii="Tahoma" w:eastAsia="Times New Roman" w:hAnsi="Tahoma" w:cs="Tahoma"/>
      <w:sz w:val="16"/>
      <w:szCs w:val="16"/>
      <w:lang w:eastAsia="ru-RU"/>
    </w:rPr>
  </w:style>
  <w:style w:type="paragraph" w:customStyle="1" w:styleId="7">
    <w:name w:val="заголовок 7"/>
    <w:basedOn w:val="a"/>
    <w:next w:val="a"/>
    <w:rsid w:val="001227B2"/>
    <w:pPr>
      <w:keepNext/>
      <w:autoSpaceDE w:val="0"/>
      <w:autoSpaceDN w:val="0"/>
      <w:jc w:val="center"/>
      <w:outlineLvl w:val="6"/>
    </w:pPr>
    <w:rPr>
      <w:b/>
      <w:bCs/>
      <w:sz w:val="32"/>
      <w:szCs w:val="32"/>
    </w:rPr>
  </w:style>
  <w:style w:type="paragraph" w:styleId="a6">
    <w:name w:val="footnote text"/>
    <w:basedOn w:val="a"/>
    <w:link w:val="a7"/>
    <w:semiHidden/>
    <w:unhideWhenUsed/>
    <w:rsid w:val="00425E29"/>
    <w:rPr>
      <w:rFonts w:asciiTheme="minorHAnsi" w:eastAsiaTheme="minorHAnsi" w:hAnsiTheme="minorHAnsi" w:cstheme="minorBidi"/>
      <w:lang w:val="uk-UA" w:eastAsia="en-US"/>
    </w:rPr>
  </w:style>
  <w:style w:type="character" w:customStyle="1" w:styleId="a7">
    <w:name w:val="Текст сноски Знак"/>
    <w:basedOn w:val="a0"/>
    <w:link w:val="a6"/>
    <w:semiHidden/>
    <w:rsid w:val="00425E29"/>
    <w:rPr>
      <w:rFonts w:asciiTheme="minorHAnsi" w:hAnsiTheme="minorHAnsi"/>
      <w:sz w:val="20"/>
      <w:szCs w:val="20"/>
      <w:lang w:val="uk-UA"/>
    </w:rPr>
  </w:style>
  <w:style w:type="paragraph" w:styleId="a8">
    <w:name w:val="No Spacing"/>
    <w:uiPriority w:val="1"/>
    <w:qFormat/>
    <w:rsid w:val="00425E29"/>
    <w:pPr>
      <w:spacing w:after="0" w:line="240" w:lineRule="auto"/>
    </w:pPr>
    <w:rPr>
      <w:rFonts w:asciiTheme="minorHAnsi" w:hAnsiTheme="minorHAnsi"/>
      <w:sz w:val="22"/>
      <w:lang w:val="uk-UA"/>
    </w:rPr>
  </w:style>
  <w:style w:type="character" w:styleId="a9">
    <w:name w:val="footnote reference"/>
    <w:basedOn w:val="a0"/>
    <w:semiHidden/>
    <w:unhideWhenUsed/>
    <w:rsid w:val="00425E29"/>
    <w:rPr>
      <w:vertAlign w:val="superscript"/>
    </w:rPr>
  </w:style>
  <w:style w:type="character" w:customStyle="1" w:styleId="rvts9">
    <w:name w:val="rvts9"/>
    <w:basedOn w:val="a0"/>
    <w:rsid w:val="00425E29"/>
  </w:style>
  <w:style w:type="paragraph" w:styleId="aa">
    <w:name w:val="Body Text"/>
    <w:basedOn w:val="a"/>
    <w:link w:val="ab"/>
    <w:uiPriority w:val="99"/>
    <w:unhideWhenUsed/>
    <w:qFormat/>
    <w:rsid w:val="00AF50F2"/>
    <w:pPr>
      <w:widowControl w:val="0"/>
      <w:autoSpaceDE w:val="0"/>
      <w:autoSpaceDN w:val="0"/>
      <w:ind w:left="342"/>
    </w:pPr>
    <w:rPr>
      <w:sz w:val="28"/>
      <w:szCs w:val="28"/>
      <w:lang w:val="uk-UA" w:eastAsia="uk-UA" w:bidi="uk-UA"/>
    </w:rPr>
  </w:style>
  <w:style w:type="character" w:customStyle="1" w:styleId="ab">
    <w:name w:val="Основной текст Знак"/>
    <w:basedOn w:val="a0"/>
    <w:link w:val="aa"/>
    <w:uiPriority w:val="99"/>
    <w:rsid w:val="00AF50F2"/>
    <w:rPr>
      <w:rFonts w:eastAsia="Times New Roman" w:cs="Times New Roman"/>
      <w:szCs w:val="28"/>
      <w:lang w:val="uk-UA" w:eastAsia="uk-UA" w:bidi="uk-UA"/>
    </w:rPr>
  </w:style>
  <w:style w:type="paragraph" w:customStyle="1" w:styleId="Heading11">
    <w:name w:val="Heading 11"/>
    <w:basedOn w:val="a"/>
    <w:uiPriority w:val="99"/>
    <w:rsid w:val="00AF50F2"/>
    <w:pPr>
      <w:widowControl w:val="0"/>
      <w:autoSpaceDE w:val="0"/>
      <w:autoSpaceDN w:val="0"/>
      <w:ind w:left="2397" w:right="2424"/>
      <w:jc w:val="center"/>
      <w:outlineLvl w:val="1"/>
    </w:pPr>
    <w:rPr>
      <w:b/>
      <w:bCs/>
      <w:sz w:val="32"/>
      <w:szCs w:val="32"/>
      <w:lang w:val="uk-UA" w:eastAsia="uk-UA"/>
    </w:rPr>
  </w:style>
  <w:style w:type="table" w:styleId="ac">
    <w:name w:val="Table Grid"/>
    <w:basedOn w:val="a1"/>
    <w:uiPriority w:val="59"/>
    <w:rsid w:val="00AF50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0">
    <w:name w:val="Договір - Заголовок"/>
    <w:basedOn w:val="a"/>
    <w:rsid w:val="00B95C26"/>
    <w:pPr>
      <w:tabs>
        <w:tab w:val="left" w:pos="284"/>
      </w:tabs>
      <w:jc w:val="center"/>
    </w:pPr>
    <w:rPr>
      <w:rFonts w:ascii="Verdana" w:hAnsi="Verdana" w:cs="Tahoma"/>
      <w:b/>
      <w:bCs/>
      <w:lang w:val="uk-UA"/>
    </w:rPr>
  </w:style>
  <w:style w:type="paragraph" w:customStyle="1" w:styleId="-1">
    <w:name w:val="Договір - Реквізити"/>
    <w:basedOn w:val="a"/>
    <w:rsid w:val="00B95C26"/>
    <w:pPr>
      <w:tabs>
        <w:tab w:val="left" w:pos="284"/>
      </w:tabs>
      <w:spacing w:line="360" w:lineRule="auto"/>
    </w:pPr>
    <w:rPr>
      <w:rFonts w:ascii="Tahoma" w:hAnsi="Tahoma" w:cs="Tahoma"/>
      <w:sz w:val="16"/>
      <w:lang w:val="uk-UA"/>
    </w:rPr>
  </w:style>
  <w:style w:type="paragraph" w:customStyle="1" w:styleId="-2">
    <w:name w:val="Договір - Текст"/>
    <w:basedOn w:val="a"/>
    <w:rsid w:val="00B95C26"/>
    <w:pPr>
      <w:tabs>
        <w:tab w:val="left" w:pos="284"/>
        <w:tab w:val="num" w:pos="360"/>
      </w:tabs>
      <w:spacing w:before="20" w:after="20"/>
      <w:ind w:left="360" w:hanging="360"/>
      <w:jc w:val="both"/>
      <w:outlineLvl w:val="1"/>
    </w:pPr>
    <w:rPr>
      <w:rFonts w:ascii="Verdana" w:hAnsi="Verdana" w:cs="Tahoma"/>
      <w:sz w:val="15"/>
      <w:lang w:val="uk-UA"/>
    </w:rPr>
  </w:style>
  <w:style w:type="paragraph" w:customStyle="1" w:styleId="-">
    <w:name w:val="Договір - Розділ"/>
    <w:basedOn w:val="a"/>
    <w:next w:val="-2"/>
    <w:rsid w:val="00B95C26"/>
    <w:pPr>
      <w:numPr>
        <w:ilvl w:val="1"/>
        <w:numId w:val="13"/>
      </w:numPr>
      <w:tabs>
        <w:tab w:val="clear" w:pos="360"/>
        <w:tab w:val="left" w:pos="284"/>
        <w:tab w:val="num" w:pos="720"/>
      </w:tabs>
      <w:spacing w:before="100" w:after="60"/>
      <w:ind w:left="72" w:firstLine="0"/>
      <w:jc w:val="center"/>
      <w:outlineLvl w:val="0"/>
    </w:pPr>
    <w:rPr>
      <w:rFonts w:ascii="Verdana" w:hAnsi="Verdana" w:cs="Tahoma"/>
      <w:b/>
      <w:w w:val="110"/>
      <w:sz w:val="16"/>
      <w:lang w:val="uk-UA"/>
    </w:rPr>
  </w:style>
  <w:style w:type="paragraph" w:customStyle="1" w:styleId="rvps2">
    <w:name w:val="rvps2"/>
    <w:basedOn w:val="a"/>
    <w:rsid w:val="00832BC8"/>
    <w:pPr>
      <w:spacing w:before="100" w:beforeAutospacing="1" w:after="100" w:afterAutospacing="1"/>
    </w:pPr>
    <w:rPr>
      <w:sz w:val="24"/>
      <w:szCs w:val="24"/>
    </w:rPr>
  </w:style>
  <w:style w:type="character" w:customStyle="1" w:styleId="rvts46">
    <w:name w:val="rvts46"/>
    <w:basedOn w:val="a0"/>
    <w:rsid w:val="00832BC8"/>
  </w:style>
  <w:style w:type="character" w:styleId="ad">
    <w:name w:val="Hyperlink"/>
    <w:basedOn w:val="a0"/>
    <w:uiPriority w:val="99"/>
    <w:semiHidden/>
    <w:unhideWhenUsed/>
    <w:rsid w:val="00832BC8"/>
    <w:rPr>
      <w:color w:val="0000FF"/>
      <w:u w:val="single"/>
    </w:rPr>
  </w:style>
  <w:style w:type="character" w:styleId="ae">
    <w:name w:val="Emphasis"/>
    <w:basedOn w:val="a0"/>
    <w:uiPriority w:val="20"/>
    <w:qFormat/>
    <w:rsid w:val="00974E14"/>
    <w:rPr>
      <w:i/>
      <w:iCs/>
      <w:color w:val="000000" w:themeColor="text1"/>
    </w:rPr>
  </w:style>
  <w:style w:type="paragraph" w:customStyle="1" w:styleId="1">
    <w:name w:val="Без интервала1"/>
    <w:rsid w:val="00270F3F"/>
    <w:pPr>
      <w:spacing w:after="0" w:line="240" w:lineRule="auto"/>
    </w:pPr>
    <w:rPr>
      <w:rFonts w:ascii="Calibri" w:eastAsia="Times New Roman" w:hAnsi="Calibri" w:cs="Times New Roman"/>
      <w:sz w:val="22"/>
    </w:rPr>
  </w:style>
  <w:style w:type="paragraph" w:customStyle="1" w:styleId="10">
    <w:name w:val="Абзац списка1"/>
    <w:basedOn w:val="a"/>
    <w:rsid w:val="00270F3F"/>
    <w:pPr>
      <w:spacing w:after="200" w:line="276" w:lineRule="auto"/>
      <w:ind w:left="720"/>
      <w:contextualSpacing/>
    </w:pPr>
    <w:rPr>
      <w:rFonts w:ascii="Calibri" w:hAnsi="Calibri"/>
      <w:sz w:val="22"/>
      <w:szCs w:val="22"/>
      <w:lang w:eastAsia="en-US"/>
    </w:rPr>
  </w:style>
  <w:style w:type="paragraph" w:styleId="af">
    <w:name w:val="header"/>
    <w:basedOn w:val="a"/>
    <w:link w:val="af0"/>
    <w:semiHidden/>
    <w:rsid w:val="00270F3F"/>
    <w:pPr>
      <w:tabs>
        <w:tab w:val="center" w:pos="4819"/>
        <w:tab w:val="right" w:pos="9639"/>
      </w:tabs>
    </w:pPr>
    <w:rPr>
      <w:rFonts w:ascii="Calibri" w:hAnsi="Calibri"/>
    </w:rPr>
  </w:style>
  <w:style w:type="character" w:customStyle="1" w:styleId="af0">
    <w:name w:val="Верхний колонтитул Знак"/>
    <w:basedOn w:val="a0"/>
    <w:link w:val="af"/>
    <w:semiHidden/>
    <w:rsid w:val="00270F3F"/>
    <w:rPr>
      <w:rFonts w:ascii="Calibri" w:eastAsia="Times New Roman" w:hAnsi="Calibri" w:cs="Times New Roman"/>
      <w:sz w:val="20"/>
      <w:szCs w:val="20"/>
      <w:lang w:eastAsia="ru-RU"/>
    </w:rPr>
  </w:style>
  <w:style w:type="character" w:customStyle="1" w:styleId="11">
    <w:name w:val="Знак Знак1"/>
    <w:rsid w:val="00270F3F"/>
    <w:rPr>
      <w:rFonts w:cs="Times New Roman"/>
      <w:spacing w:val="11"/>
      <w:sz w:val="23"/>
      <w:szCs w:val="23"/>
      <w:lang w:bidi="ar-SA"/>
    </w:rPr>
  </w:style>
  <w:style w:type="character" w:customStyle="1" w:styleId="9">
    <w:name w:val="Основной текст + 9"/>
    <w:aliases w:val="5 pt,Интервал 0 pt,Основной текст + 10 pt"/>
    <w:rsid w:val="00270F3F"/>
    <w:rPr>
      <w:rFonts w:ascii="Times New Roman" w:hAnsi="Times New Roman" w:cs="Times New Roman"/>
      <w:spacing w:val="11"/>
      <w:sz w:val="19"/>
      <w:szCs w:val="19"/>
      <w:u w:val="none"/>
      <w:lang w:bidi="ar-SA"/>
    </w:rPr>
  </w:style>
  <w:style w:type="paragraph" w:styleId="af1">
    <w:name w:val="footer"/>
    <w:basedOn w:val="a"/>
    <w:link w:val="af2"/>
    <w:uiPriority w:val="99"/>
    <w:unhideWhenUsed/>
    <w:rsid w:val="00270F3F"/>
    <w:pPr>
      <w:tabs>
        <w:tab w:val="center" w:pos="4819"/>
        <w:tab w:val="right" w:pos="9639"/>
      </w:tabs>
    </w:pPr>
  </w:style>
  <w:style w:type="character" w:customStyle="1" w:styleId="af2">
    <w:name w:val="Нижний колонтитул Знак"/>
    <w:basedOn w:val="a0"/>
    <w:link w:val="af1"/>
    <w:uiPriority w:val="99"/>
    <w:rsid w:val="00270F3F"/>
    <w:rPr>
      <w:rFonts w:eastAsia="Times New Roman" w:cs="Times New Roman"/>
      <w:sz w:val="20"/>
      <w:szCs w:val="20"/>
      <w:lang w:eastAsia="ru-RU"/>
    </w:rPr>
  </w:style>
  <w:style w:type="paragraph" w:customStyle="1" w:styleId="2">
    <w:name w:val="Без интервала2"/>
    <w:rsid w:val="00E2726C"/>
    <w:pPr>
      <w:spacing w:after="0" w:line="240" w:lineRule="auto"/>
    </w:pPr>
    <w:rPr>
      <w:rFonts w:ascii="Calibri" w:eastAsia="Times New Roman" w:hAnsi="Calibri" w:cs="Times New Roman"/>
      <w:sz w:val="22"/>
    </w:rPr>
  </w:style>
  <w:style w:type="paragraph" w:customStyle="1" w:styleId="20">
    <w:name w:val="Абзац списка2"/>
    <w:basedOn w:val="a"/>
    <w:rsid w:val="0042200A"/>
    <w:pPr>
      <w:spacing w:after="200" w:line="276" w:lineRule="auto"/>
      <w:ind w:left="720"/>
      <w:contextualSpacing/>
    </w:pPr>
    <w:rPr>
      <w:rFonts w:ascii="Calibri" w:hAnsi="Calibri"/>
      <w:sz w:val="22"/>
      <w:szCs w:val="22"/>
      <w:lang w:eastAsia="en-US"/>
    </w:rPr>
  </w:style>
  <w:style w:type="character" w:customStyle="1" w:styleId="3">
    <w:name w:val="Основной текст (3)_"/>
    <w:link w:val="30"/>
    <w:locked/>
    <w:rsid w:val="00364C75"/>
    <w:rPr>
      <w:b/>
      <w:bCs/>
      <w:spacing w:val="4"/>
      <w:sz w:val="25"/>
      <w:szCs w:val="25"/>
      <w:shd w:val="clear" w:color="auto" w:fill="FFFFFF"/>
    </w:rPr>
  </w:style>
  <w:style w:type="paragraph" w:customStyle="1" w:styleId="30">
    <w:name w:val="Основной текст (3)"/>
    <w:basedOn w:val="a"/>
    <w:link w:val="3"/>
    <w:rsid w:val="00364C75"/>
    <w:pPr>
      <w:widowControl w:val="0"/>
      <w:shd w:val="clear" w:color="auto" w:fill="FFFFFF"/>
      <w:spacing w:before="360" w:line="322" w:lineRule="exact"/>
    </w:pPr>
    <w:rPr>
      <w:rFonts w:eastAsiaTheme="minorHAnsi" w:cstheme="minorBidi"/>
      <w:b/>
      <w:bCs/>
      <w:spacing w:val="4"/>
      <w:sz w:val="25"/>
      <w:szCs w:val="25"/>
      <w:lang w:eastAsia="en-US"/>
    </w:rPr>
  </w:style>
  <w:style w:type="character" w:customStyle="1" w:styleId="af3">
    <w:name w:val="Колонтитул_"/>
    <w:link w:val="af4"/>
    <w:locked/>
    <w:rsid w:val="00364C75"/>
    <w:rPr>
      <w:spacing w:val="2"/>
      <w:sz w:val="25"/>
      <w:szCs w:val="25"/>
      <w:shd w:val="clear" w:color="auto" w:fill="FFFFFF"/>
    </w:rPr>
  </w:style>
  <w:style w:type="paragraph" w:customStyle="1" w:styleId="af4">
    <w:name w:val="Колонтитул"/>
    <w:basedOn w:val="a"/>
    <w:link w:val="af3"/>
    <w:rsid w:val="00364C75"/>
    <w:pPr>
      <w:widowControl w:val="0"/>
      <w:shd w:val="clear" w:color="auto" w:fill="FFFFFF"/>
      <w:spacing w:line="240" w:lineRule="atLeast"/>
    </w:pPr>
    <w:rPr>
      <w:rFonts w:eastAsiaTheme="minorHAnsi" w:cstheme="minorBidi"/>
      <w:spacing w:val="2"/>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40510">
      <w:bodyDiv w:val="1"/>
      <w:marLeft w:val="0"/>
      <w:marRight w:val="0"/>
      <w:marTop w:val="0"/>
      <w:marBottom w:val="0"/>
      <w:divBdr>
        <w:top w:val="none" w:sz="0" w:space="0" w:color="auto"/>
        <w:left w:val="none" w:sz="0" w:space="0" w:color="auto"/>
        <w:bottom w:val="none" w:sz="0" w:space="0" w:color="auto"/>
        <w:right w:val="none" w:sz="0" w:space="0" w:color="auto"/>
      </w:divBdr>
    </w:div>
    <w:div w:id="370154535">
      <w:bodyDiv w:val="1"/>
      <w:marLeft w:val="0"/>
      <w:marRight w:val="0"/>
      <w:marTop w:val="0"/>
      <w:marBottom w:val="0"/>
      <w:divBdr>
        <w:top w:val="none" w:sz="0" w:space="0" w:color="auto"/>
        <w:left w:val="none" w:sz="0" w:space="0" w:color="auto"/>
        <w:bottom w:val="none" w:sz="0" w:space="0" w:color="auto"/>
        <w:right w:val="none" w:sz="0" w:space="0" w:color="auto"/>
      </w:divBdr>
    </w:div>
    <w:div w:id="723649280">
      <w:bodyDiv w:val="1"/>
      <w:marLeft w:val="0"/>
      <w:marRight w:val="0"/>
      <w:marTop w:val="0"/>
      <w:marBottom w:val="0"/>
      <w:divBdr>
        <w:top w:val="none" w:sz="0" w:space="0" w:color="auto"/>
        <w:left w:val="none" w:sz="0" w:space="0" w:color="auto"/>
        <w:bottom w:val="none" w:sz="0" w:space="0" w:color="auto"/>
        <w:right w:val="none" w:sz="0" w:space="0" w:color="auto"/>
      </w:divBdr>
    </w:div>
    <w:div w:id="1317421904">
      <w:bodyDiv w:val="1"/>
      <w:marLeft w:val="0"/>
      <w:marRight w:val="0"/>
      <w:marTop w:val="0"/>
      <w:marBottom w:val="0"/>
      <w:divBdr>
        <w:top w:val="none" w:sz="0" w:space="0" w:color="auto"/>
        <w:left w:val="none" w:sz="0" w:space="0" w:color="auto"/>
        <w:bottom w:val="none" w:sz="0" w:space="0" w:color="auto"/>
        <w:right w:val="none" w:sz="0" w:space="0" w:color="auto"/>
      </w:divBdr>
    </w:div>
    <w:div w:id="1421440765">
      <w:bodyDiv w:val="1"/>
      <w:marLeft w:val="0"/>
      <w:marRight w:val="0"/>
      <w:marTop w:val="0"/>
      <w:marBottom w:val="0"/>
      <w:divBdr>
        <w:top w:val="none" w:sz="0" w:space="0" w:color="auto"/>
        <w:left w:val="none" w:sz="0" w:space="0" w:color="auto"/>
        <w:bottom w:val="none" w:sz="0" w:space="0" w:color="auto"/>
        <w:right w:val="none" w:sz="0" w:space="0" w:color="auto"/>
      </w:divBdr>
    </w:div>
    <w:div w:id="1794714170">
      <w:bodyDiv w:val="1"/>
      <w:marLeft w:val="0"/>
      <w:marRight w:val="0"/>
      <w:marTop w:val="0"/>
      <w:marBottom w:val="0"/>
      <w:divBdr>
        <w:top w:val="none" w:sz="0" w:space="0" w:color="auto"/>
        <w:left w:val="none" w:sz="0" w:space="0" w:color="auto"/>
        <w:bottom w:val="none" w:sz="0" w:space="0" w:color="auto"/>
        <w:right w:val="none" w:sz="0" w:space="0" w:color="auto"/>
      </w:divBdr>
      <w:divsChild>
        <w:div w:id="160240337">
          <w:marLeft w:val="0"/>
          <w:marRight w:val="0"/>
          <w:marTop w:val="0"/>
          <w:marBottom w:val="0"/>
          <w:divBdr>
            <w:top w:val="none" w:sz="0" w:space="0" w:color="auto"/>
            <w:left w:val="none" w:sz="0" w:space="0" w:color="auto"/>
            <w:bottom w:val="none" w:sz="0" w:space="0" w:color="auto"/>
            <w:right w:val="none" w:sz="0" w:space="0" w:color="auto"/>
          </w:divBdr>
        </w:div>
      </w:divsChild>
    </w:div>
    <w:div w:id="179957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F47849A-8A3B-4326-A70E-45F0BB137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13067</Words>
  <Characters>7449</Characters>
  <Application>Microsoft Office Word</Application>
  <DocSecurity>0</DocSecurity>
  <Lines>62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raiono</Company>
  <LinksUpToDate>false</LinksUpToDate>
  <CharactersWithSpaces>20476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Sekretar</dc:creator>
  <cp:lastModifiedBy>PRIME</cp:lastModifiedBy>
  <cp:revision>11</cp:revision>
  <cp:lastPrinted>2025-10-10T11:08:00Z</cp:lastPrinted>
  <dcterms:created xsi:type="dcterms:W3CDTF">2025-09-19T12:09:00Z</dcterms:created>
  <dcterms:modified xsi:type="dcterms:W3CDTF">2025-10-10T11:10:00Z</dcterms:modified>
</cp:coreProperties>
</file>