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6C8" w:rsidRDefault="00BE56C8"/>
    <w:p w:rsidR="00E76787" w:rsidRPr="001B3F93" w:rsidRDefault="00E76787" w:rsidP="00E76787">
      <w:pPr>
        <w:widowControl w:val="0"/>
        <w:autoSpaceDE w:val="0"/>
        <w:autoSpaceDN w:val="0"/>
        <w:jc w:val="center"/>
        <w:rPr>
          <w:sz w:val="23"/>
          <w:lang w:eastAsia="uk-UA" w:bidi="uk-UA"/>
        </w:rPr>
      </w:pPr>
      <w:r w:rsidRPr="001B3F93">
        <w:rPr>
          <w:noProof/>
          <w:sz w:val="23"/>
          <w:lang w:eastAsia="uk-UA"/>
        </w:rPr>
        <mc:AlternateContent>
          <mc:Choice Requires="wpg">
            <w:drawing>
              <wp:inline distT="0" distB="0" distL="0" distR="0" wp14:anchorId="45FC6632" wp14:editId="7EE95B96">
                <wp:extent cx="473075" cy="602615"/>
                <wp:effectExtent l="1905" t="1905" r="1270" b="508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167FEF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5" o:title=""/>
                </v:shape>
                <w10:anchorlock/>
              </v:group>
            </w:pict>
          </mc:Fallback>
        </mc:AlternateContent>
      </w:r>
    </w:p>
    <w:p w:rsidR="00E76787" w:rsidRPr="001B3F93" w:rsidRDefault="00E76787" w:rsidP="00E7678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НОВООДЕСЬКА МІСЬКА РАДА</w:t>
      </w:r>
    </w:p>
    <w:p w:rsidR="00E76787" w:rsidRPr="001B3F93" w:rsidRDefault="00E76787" w:rsidP="00E7678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  <w:r w:rsidRPr="001B3F93">
        <w:rPr>
          <w:sz w:val="28"/>
          <w:szCs w:val="28"/>
          <w:lang w:eastAsia="uk-UA" w:bidi="uk-UA"/>
        </w:rPr>
        <w:t>МИКОЛАЇВСЬКОЇ ОБЛАСТІ</w:t>
      </w:r>
    </w:p>
    <w:p w:rsidR="00E76787" w:rsidRPr="001B3F93" w:rsidRDefault="00E76787" w:rsidP="00E76787">
      <w:pPr>
        <w:widowControl w:val="0"/>
        <w:autoSpaceDE w:val="0"/>
        <w:autoSpaceDN w:val="0"/>
        <w:spacing w:before="89" w:line="322" w:lineRule="exact"/>
        <w:jc w:val="center"/>
        <w:rPr>
          <w:sz w:val="28"/>
          <w:szCs w:val="28"/>
          <w:lang w:eastAsia="uk-UA" w:bidi="uk-UA"/>
        </w:rPr>
      </w:pPr>
    </w:p>
    <w:p w:rsidR="00E76787" w:rsidRPr="00031CCB" w:rsidRDefault="00E76787" w:rsidP="00E76787">
      <w:pPr>
        <w:widowControl w:val="0"/>
        <w:autoSpaceDE w:val="0"/>
        <w:autoSpaceDN w:val="0"/>
        <w:jc w:val="center"/>
        <w:outlineLvl w:val="1"/>
        <w:rPr>
          <w:b/>
          <w:bCs/>
          <w:sz w:val="28"/>
          <w:szCs w:val="28"/>
          <w:lang w:eastAsia="uk-UA"/>
        </w:rPr>
      </w:pPr>
      <w:r w:rsidRPr="00031CCB">
        <w:rPr>
          <w:b/>
          <w:bCs/>
          <w:sz w:val="28"/>
          <w:szCs w:val="28"/>
          <w:lang w:eastAsia="uk-UA"/>
        </w:rPr>
        <w:t xml:space="preserve">Р І Ш Е Н </w:t>
      </w:r>
      <w:proofErr w:type="spellStart"/>
      <w:r w:rsidRPr="00031CCB">
        <w:rPr>
          <w:b/>
          <w:bCs/>
          <w:sz w:val="28"/>
          <w:szCs w:val="28"/>
          <w:lang w:eastAsia="uk-UA"/>
        </w:rPr>
        <w:t>Н</w:t>
      </w:r>
      <w:proofErr w:type="spellEnd"/>
      <w:r w:rsidRPr="00031CCB">
        <w:rPr>
          <w:b/>
          <w:bCs/>
          <w:sz w:val="28"/>
          <w:szCs w:val="28"/>
          <w:lang w:eastAsia="uk-UA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2"/>
        <w:gridCol w:w="3227"/>
      </w:tblGrid>
      <w:tr w:rsidR="00E76787" w:rsidRPr="00031CCB" w:rsidTr="0034623E">
        <w:trPr>
          <w:trHeight w:val="1027"/>
        </w:trPr>
        <w:tc>
          <w:tcPr>
            <w:tcW w:w="6487" w:type="dxa"/>
            <w:hideMark/>
          </w:tcPr>
          <w:p w:rsidR="00E76787" w:rsidRPr="00031CCB" w:rsidRDefault="00E76787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Від 0</w:t>
            </w:r>
            <w:r w:rsidR="0006566B">
              <w:rPr>
                <w:sz w:val="28"/>
                <w:szCs w:val="28"/>
                <w:lang w:eastAsia="uk-UA" w:bidi="uk-UA"/>
              </w:rPr>
              <w:t>8</w:t>
            </w:r>
            <w:r w:rsidRPr="00031CCB">
              <w:rPr>
                <w:sz w:val="28"/>
                <w:szCs w:val="28"/>
                <w:lang w:eastAsia="uk-UA" w:bidi="uk-UA"/>
              </w:rPr>
              <w:t>.</w:t>
            </w:r>
            <w:r w:rsidR="00332822">
              <w:rPr>
                <w:sz w:val="28"/>
                <w:szCs w:val="28"/>
                <w:lang w:eastAsia="uk-UA" w:bidi="uk-UA"/>
              </w:rPr>
              <w:t>10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.2025 р. № </w:t>
            </w:r>
            <w:r w:rsidR="0006566B">
              <w:rPr>
                <w:sz w:val="28"/>
                <w:szCs w:val="28"/>
                <w:lang w:eastAsia="uk-UA" w:bidi="uk-UA"/>
              </w:rPr>
              <w:t>58</w:t>
            </w:r>
          </w:p>
          <w:p w:rsidR="00E76787" w:rsidRPr="00031CCB" w:rsidRDefault="00E76787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м. Нова Одеса</w:t>
            </w:r>
            <w:r w:rsidRPr="00031CCB">
              <w:rPr>
                <w:sz w:val="28"/>
                <w:szCs w:val="28"/>
                <w:u w:val="single"/>
                <w:lang w:eastAsia="uk-UA" w:bidi="uk-UA"/>
              </w:rPr>
              <w:t xml:space="preserve">        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 </w:t>
            </w:r>
          </w:p>
        </w:tc>
        <w:tc>
          <w:tcPr>
            <w:tcW w:w="3251" w:type="dxa"/>
            <w:hideMark/>
          </w:tcPr>
          <w:p w:rsidR="00E76787" w:rsidRPr="00031CCB" w:rsidRDefault="00E76787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XLV</w:t>
            </w:r>
            <w:r>
              <w:rPr>
                <w:sz w:val="28"/>
                <w:szCs w:val="28"/>
                <w:lang w:eastAsia="uk-UA" w:bidi="uk-UA"/>
              </w:rPr>
              <w:t>І</w:t>
            </w:r>
            <w:r w:rsidR="00332822">
              <w:rPr>
                <w:sz w:val="28"/>
                <w:szCs w:val="28"/>
                <w:lang w:eastAsia="uk-UA" w:bidi="uk-UA"/>
              </w:rPr>
              <w:t>І п</w:t>
            </w:r>
            <w:r w:rsidR="00600AAB">
              <w:rPr>
                <w:sz w:val="28"/>
                <w:szCs w:val="28"/>
                <w:lang w:eastAsia="uk-UA" w:bidi="uk-UA"/>
              </w:rPr>
              <w:t>о</w:t>
            </w:r>
            <w:r w:rsidR="00332822">
              <w:rPr>
                <w:sz w:val="28"/>
                <w:szCs w:val="28"/>
                <w:lang w:eastAsia="uk-UA" w:bidi="uk-UA"/>
              </w:rPr>
              <w:t>зачергова</w:t>
            </w:r>
            <w:r w:rsidRPr="00031CCB">
              <w:rPr>
                <w:sz w:val="28"/>
                <w:szCs w:val="28"/>
                <w:lang w:eastAsia="uk-UA" w:bidi="uk-UA"/>
              </w:rPr>
              <w:t xml:space="preserve"> сесія </w:t>
            </w:r>
          </w:p>
          <w:p w:rsidR="00E76787" w:rsidRPr="00031CCB" w:rsidRDefault="00E76787" w:rsidP="0034623E">
            <w:pPr>
              <w:widowControl w:val="0"/>
              <w:autoSpaceDE w:val="0"/>
              <w:autoSpaceDN w:val="0"/>
              <w:spacing w:before="89" w:line="322" w:lineRule="exact"/>
              <w:rPr>
                <w:sz w:val="28"/>
                <w:szCs w:val="28"/>
                <w:lang w:eastAsia="uk-UA" w:bidi="uk-UA"/>
              </w:rPr>
            </w:pPr>
            <w:r w:rsidRPr="00031CCB">
              <w:rPr>
                <w:sz w:val="28"/>
                <w:szCs w:val="28"/>
                <w:lang w:eastAsia="uk-UA" w:bidi="uk-UA"/>
              </w:rPr>
              <w:t>восьмого скликання</w:t>
            </w:r>
          </w:p>
        </w:tc>
      </w:tr>
    </w:tbl>
    <w:p w:rsidR="00E76787" w:rsidRPr="00031CCB" w:rsidRDefault="00E76787" w:rsidP="00E76787">
      <w:pPr>
        <w:rPr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6"/>
      </w:tblGrid>
      <w:tr w:rsidR="00E76787" w:rsidRPr="00031CCB" w:rsidTr="00332822">
        <w:trPr>
          <w:trHeight w:val="1267"/>
        </w:trPr>
        <w:tc>
          <w:tcPr>
            <w:tcW w:w="5466" w:type="dxa"/>
          </w:tcPr>
          <w:p w:rsidR="00E76787" w:rsidRPr="00031CCB" w:rsidRDefault="00E76787" w:rsidP="00332822">
            <w:pPr>
              <w:jc w:val="both"/>
              <w:rPr>
                <w:szCs w:val="44"/>
              </w:rPr>
            </w:pPr>
            <w:r w:rsidRPr="00031CCB">
              <w:rPr>
                <w:b/>
                <w:sz w:val="28"/>
                <w:szCs w:val="28"/>
                <w:lang w:eastAsia="uk-UA"/>
              </w:rPr>
              <w:t xml:space="preserve">Про </w:t>
            </w:r>
            <w:r>
              <w:rPr>
                <w:b/>
                <w:sz w:val="28"/>
                <w:szCs w:val="28"/>
                <w:lang w:eastAsia="uk-UA"/>
              </w:rPr>
              <w:t>затвердження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проекту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 відведення </w:t>
            </w:r>
            <w:r w:rsidRPr="00715A39">
              <w:rPr>
                <w:b/>
                <w:sz w:val="28"/>
                <w:szCs w:val="28"/>
                <w:lang w:eastAsia="uk-UA"/>
              </w:rPr>
              <w:t>земельн</w:t>
            </w:r>
            <w:r>
              <w:rPr>
                <w:b/>
                <w:sz w:val="28"/>
                <w:szCs w:val="28"/>
                <w:lang w:eastAsia="uk-UA"/>
              </w:rPr>
              <w:t>ої</w:t>
            </w:r>
            <w:r w:rsidRPr="00715A39">
              <w:rPr>
                <w:b/>
                <w:sz w:val="28"/>
                <w:szCs w:val="28"/>
                <w:lang w:eastAsia="uk-UA"/>
              </w:rPr>
              <w:t xml:space="preserve"> ділян</w:t>
            </w:r>
            <w:r>
              <w:rPr>
                <w:b/>
                <w:sz w:val="28"/>
                <w:szCs w:val="28"/>
                <w:lang w:eastAsia="uk-UA"/>
              </w:rPr>
              <w:t>ки,</w:t>
            </w:r>
            <w:r w:rsidR="00332822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встановлення строкового земельного сервітуту</w:t>
            </w:r>
            <w:r w:rsidRPr="00715A39">
              <w:rPr>
                <w:b/>
                <w:sz w:val="28"/>
                <w:szCs w:val="28"/>
                <w:lang w:eastAsia="uk-UA"/>
              </w:rPr>
              <w:t xml:space="preserve"> </w:t>
            </w:r>
            <w:r>
              <w:rPr>
                <w:b/>
                <w:sz w:val="28"/>
                <w:szCs w:val="28"/>
                <w:lang w:eastAsia="uk-UA"/>
              </w:rPr>
              <w:t>гр.</w:t>
            </w:r>
            <w:r w:rsidRPr="00031CCB">
              <w:rPr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eastAsia="uk-UA"/>
              </w:rPr>
              <w:t>Миндрул</w:t>
            </w:r>
            <w:proofErr w:type="spellEnd"/>
            <w:r>
              <w:rPr>
                <w:b/>
                <w:sz w:val="28"/>
                <w:szCs w:val="28"/>
                <w:lang w:eastAsia="uk-UA"/>
              </w:rPr>
              <w:t xml:space="preserve"> М.Г.</w:t>
            </w:r>
          </w:p>
        </w:tc>
      </w:tr>
    </w:tbl>
    <w:p w:rsidR="006D18F7" w:rsidRDefault="006D18F7" w:rsidP="0010043B">
      <w:pPr>
        <w:shd w:val="clear" w:color="auto" w:fill="FFFFFF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6D18F7" w:rsidRDefault="006D18F7" w:rsidP="0010043B">
      <w:pPr>
        <w:shd w:val="clear" w:color="auto" w:fill="FFFFFF"/>
        <w:jc w:val="center"/>
        <w:rPr>
          <w:b/>
          <w:bCs/>
          <w:color w:val="1D1D1B"/>
          <w:sz w:val="28"/>
          <w:szCs w:val="28"/>
          <w:bdr w:val="none" w:sz="0" w:space="0" w:color="auto" w:frame="1"/>
          <w:lang w:eastAsia="uk-UA"/>
        </w:rPr>
      </w:pPr>
    </w:p>
    <w:p w:rsidR="00332822" w:rsidRDefault="00332822" w:rsidP="0010043B">
      <w:pPr>
        <w:shd w:val="clear" w:color="auto" w:fill="FFFFFF"/>
        <w:ind w:firstLine="567"/>
        <w:jc w:val="both"/>
        <w:rPr>
          <w:color w:val="1D1D1B"/>
          <w:sz w:val="28"/>
          <w:szCs w:val="28"/>
          <w:bdr w:val="none" w:sz="0" w:space="0" w:color="auto" w:frame="1"/>
          <w:lang w:eastAsia="uk-UA"/>
        </w:rPr>
      </w:pPr>
      <w:bookmarkStart w:id="0" w:name="_Hlk179468760"/>
      <w:bookmarkEnd w:id="0"/>
      <w:r w:rsidRPr="00C072C5">
        <w:rPr>
          <w:sz w:val="28"/>
          <w:szCs w:val="28"/>
        </w:rPr>
        <w:t xml:space="preserve">Керуючись пунктом 34 частини 1 статті 26 Закону України «Про місцеве самоврядування в Україні», </w:t>
      </w:r>
      <w:r>
        <w:rPr>
          <w:sz w:val="28"/>
          <w:szCs w:val="28"/>
        </w:rPr>
        <w:t>в</w:t>
      </w:r>
      <w:r w:rsidR="0010043B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ідповідно до статей 12, 38, 39, 96, 98-102, 122, 124-1, 186 Земельного кодексу України, статей 401 – 403 Цивільного кодексу України, Закону України «Про регулювання містобудівної документації», наказу Міністерства регіонального розвитку, будівництва та житлово-комунального господарства України від 21 жовтня 2011 року № 244 «Про затвердження Порядку розміщення тимчасових споруд для провадження підприємницької діяльності», розглянувши клопотання гр. </w:t>
      </w:r>
      <w:proofErr w:type="spellStart"/>
      <w:r w:rsidR="00D2527B"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 w:rsidR="00D2527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</w:t>
      </w:r>
      <w:r w:rsidR="00157465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Григорівни</w:t>
      </w:r>
      <w:r w:rsidR="0010043B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та інші подані документи, враховуючи висновок постійної комісії міської ради з питань </w:t>
      </w:r>
      <w:r w:rsidR="00CC3062" w:rsidRPr="00031CCB">
        <w:rPr>
          <w:sz w:val="28"/>
          <w:szCs w:val="28"/>
        </w:rPr>
        <w:t>аграрно-промислового розвитку та екології</w:t>
      </w:r>
      <w:r w:rsidR="0010043B"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міська рада 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332822">
        <w:rPr>
          <w:b/>
          <w:color w:val="1D1D1B"/>
          <w:sz w:val="28"/>
          <w:szCs w:val="28"/>
          <w:bdr w:val="none" w:sz="0" w:space="0" w:color="auto" w:frame="1"/>
          <w:lang w:eastAsia="uk-UA"/>
        </w:rPr>
        <w:t>ВИРІШИЛА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1. Затвердити проект землеустрою щодо відведення земельної ділянки 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комунальної власності територіальної громади міста Нова Одеса Миколаївського району Миколаївської області в особі </w:t>
      </w:r>
      <w:proofErr w:type="spellStart"/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Новоодеської</w:t>
      </w:r>
      <w:proofErr w:type="spellEnd"/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міської ради Миколаївського району Миколаївської області площею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0,0030 га з ціль</w:t>
      </w:r>
      <w:r w:rsidR="00332822">
        <w:rPr>
          <w:color w:val="1D1D1B"/>
          <w:sz w:val="28"/>
          <w:szCs w:val="28"/>
          <w:bdr w:val="none" w:sz="0" w:space="0" w:color="auto" w:frame="1"/>
          <w:lang w:eastAsia="uk-UA"/>
        </w:rPr>
        <w:t>о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вим призначенням «для будівництва та обслуговування будівель 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(код згідно КВЦПЗ – 03.07) гр. 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за адресою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істо Нова Одеса,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вул. </w:t>
      </w:r>
      <w:proofErr w:type="spellStart"/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Кухарева</w:t>
      </w:r>
      <w:proofErr w:type="spellEnd"/>
      <w:r w:rsidR="0006566B">
        <w:rPr>
          <w:color w:val="1D1D1B"/>
          <w:sz w:val="28"/>
          <w:szCs w:val="28"/>
          <w:bdr w:val="none" w:sz="0" w:space="0" w:color="auto" w:frame="1"/>
          <w:lang w:eastAsia="uk-UA"/>
        </w:rPr>
        <w:t>,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біля будівлі №30</w:t>
      </w:r>
      <w:r w:rsidR="0006566B">
        <w:rPr>
          <w:color w:val="1D1D1B"/>
          <w:sz w:val="28"/>
          <w:szCs w:val="28"/>
          <w:bdr w:val="none" w:sz="0" w:space="0" w:color="auto" w:frame="1"/>
          <w:lang w:eastAsia="uk-UA"/>
        </w:rPr>
        <w:t>,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розроблений на 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</w:t>
      </w:r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замовлення </w:t>
      </w:r>
      <w:proofErr w:type="spellStart"/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 w:rsidR="00CC3062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 Григорівни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з метою встановлення земельного сервітуту на розміщення тимчасової споруди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.</w:t>
      </w:r>
    </w:p>
    <w:p w:rsidR="0010043B" w:rsidRPr="0006566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2. Встановити строковий земельний сервітут та укласти договір про встановлення строкового земельного сервітуту з гр. </w:t>
      </w:r>
      <w:proofErr w:type="spellStart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Марією Григорівною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 </w:t>
      </w:r>
      <w:r w:rsidRPr="0010043B">
        <w:rPr>
          <w:color w:val="000000"/>
          <w:sz w:val="28"/>
          <w:szCs w:val="28"/>
          <w:bdr w:val="none" w:sz="0" w:space="0" w:color="auto" w:frame="1"/>
          <w:lang w:eastAsia="uk-UA"/>
        </w:rPr>
        <w:t>(</w:t>
      </w:r>
      <w:r w:rsidR="00157465">
        <w:rPr>
          <w:color w:val="000000"/>
          <w:sz w:val="28"/>
          <w:szCs w:val="28"/>
          <w:bdr w:val="none" w:sz="0" w:space="0" w:color="auto" w:frame="1"/>
          <w:lang w:eastAsia="uk-UA"/>
        </w:rPr>
        <w:t>ІПН 1802616507</w:t>
      </w:r>
      <w:r w:rsidRPr="0010043B">
        <w:rPr>
          <w:color w:val="000000"/>
          <w:sz w:val="28"/>
          <w:szCs w:val="28"/>
          <w:bdr w:val="none" w:sz="0" w:space="0" w:color="auto" w:frame="1"/>
          <w:lang w:eastAsia="uk-UA"/>
        </w:rPr>
        <w:t>)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 на земельну ділянку комунальної власності із земель житлової та громадської забудови, площею 0,0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03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0 га, кадастровий номер 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48248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10100:0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3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:00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8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0025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що розташована: вул. </w:t>
      </w:r>
      <w:proofErr w:type="spellStart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Кухарева</w:t>
      </w:r>
      <w:proofErr w:type="spellEnd"/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м. </w:t>
      </w:r>
      <w:r w:rsidR="0006566B">
        <w:rPr>
          <w:color w:val="1D1D1B"/>
          <w:sz w:val="28"/>
          <w:szCs w:val="28"/>
          <w:bdr w:val="none" w:sz="0" w:space="0" w:color="auto" w:frame="1"/>
          <w:lang w:eastAsia="uk-UA"/>
        </w:rPr>
        <w:t>Н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ова Одеса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, 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ький район, 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ька область, строком на 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5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(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п’ять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) років, з правом на розміщення тимчасових споруд (</w:t>
      </w:r>
      <w:r w:rsidRPr="0006566B">
        <w:rPr>
          <w:sz w:val="28"/>
          <w:szCs w:val="28"/>
          <w:bdr w:val="none" w:sz="0" w:space="0" w:color="auto" w:frame="1"/>
          <w:lang w:eastAsia="uk-UA"/>
        </w:rPr>
        <w:t>малих архітектурних форм).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Встановити плату за встановлення строкового земельного сервітуту в розмірі 12 % від нормативної грошової оцінки земельної ділянки.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lastRenderedPageBreak/>
        <w:t xml:space="preserve">3. Гр. </w:t>
      </w:r>
      <w:proofErr w:type="spellStart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Миндрул</w:t>
      </w:r>
      <w:proofErr w:type="spellEnd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Марії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: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3.1. Укласти з </w:t>
      </w:r>
      <w:proofErr w:type="spellStart"/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Новоодес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ькою</w:t>
      </w:r>
      <w:proofErr w:type="spellEnd"/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 міською радою, в особі міського голови, договір про встановлення строкового земельного сервітуту та провести державну реєстрацію відповідного права.</w:t>
      </w:r>
    </w:p>
    <w:p w:rsidR="0010043B" w:rsidRPr="0010043B" w:rsidRDefault="0010043B" w:rsidP="0010043B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3.2. Копію договору про встановлення строкового земельного сервітуту в п’ятиденний строк після державної реєстрації подати до Головного управління Державної податкової служби України у </w:t>
      </w:r>
      <w:r w:rsidR="006761E7">
        <w:rPr>
          <w:color w:val="1D1D1B"/>
          <w:sz w:val="28"/>
          <w:szCs w:val="28"/>
          <w:bdr w:val="none" w:sz="0" w:space="0" w:color="auto" w:frame="1"/>
          <w:lang w:eastAsia="uk-UA"/>
        </w:rPr>
        <w:t>Миколаївс</w:t>
      </w: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>ькій області.</w:t>
      </w:r>
    </w:p>
    <w:p w:rsidR="0010043B" w:rsidRDefault="0010043B" w:rsidP="0010043B">
      <w:pPr>
        <w:shd w:val="clear" w:color="auto" w:fill="FFFFFF"/>
        <w:ind w:firstLine="567"/>
        <w:jc w:val="both"/>
        <w:rPr>
          <w:sz w:val="28"/>
          <w:szCs w:val="28"/>
        </w:rPr>
      </w:pPr>
      <w:r w:rsidRPr="0010043B">
        <w:rPr>
          <w:color w:val="1D1D1B"/>
          <w:sz w:val="28"/>
          <w:szCs w:val="28"/>
          <w:bdr w:val="none" w:sz="0" w:space="0" w:color="auto" w:frame="1"/>
          <w:lang w:eastAsia="uk-UA"/>
        </w:rPr>
        <w:t xml:space="preserve">4. Контроль за виконанням цього рішення покласти на постійну комісію міської ради з питань </w:t>
      </w:r>
      <w:r w:rsidR="006761E7" w:rsidRPr="00031CCB">
        <w:rPr>
          <w:sz w:val="28"/>
          <w:szCs w:val="28"/>
        </w:rPr>
        <w:t>аграрно-промислового розвитку та екології</w:t>
      </w:r>
      <w:r w:rsidR="006761E7">
        <w:rPr>
          <w:sz w:val="28"/>
          <w:szCs w:val="28"/>
        </w:rPr>
        <w:t>.</w:t>
      </w:r>
    </w:p>
    <w:p w:rsidR="006761E7" w:rsidRDefault="006761E7" w:rsidP="0010043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761E7" w:rsidRDefault="006761E7" w:rsidP="0010043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6761E7" w:rsidRDefault="006761E7" w:rsidP="0010043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D2527B" w:rsidRPr="00B25395" w:rsidRDefault="006761E7" w:rsidP="00B25395">
      <w:pPr>
        <w:shd w:val="clear" w:color="auto" w:fill="FFFFFF"/>
        <w:ind w:firstLine="567"/>
        <w:jc w:val="both"/>
        <w:rPr>
          <w:rFonts w:ascii="Arial" w:hAnsi="Arial" w:cs="Arial"/>
          <w:color w:val="1D1D1B"/>
          <w:sz w:val="26"/>
          <w:szCs w:val="26"/>
          <w:lang w:eastAsia="uk-UA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A26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ПОЛЯКОВ</w:t>
      </w:r>
      <w:bookmarkStart w:id="1" w:name="_GoBack"/>
      <w:bookmarkEnd w:id="1"/>
    </w:p>
    <w:sectPr w:rsidR="00D2527B" w:rsidRPr="00B25395" w:rsidSect="0006566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53D"/>
    <w:rsid w:val="0006566B"/>
    <w:rsid w:val="0010043B"/>
    <w:rsid w:val="00157465"/>
    <w:rsid w:val="00332822"/>
    <w:rsid w:val="0048753D"/>
    <w:rsid w:val="00600AAB"/>
    <w:rsid w:val="00674570"/>
    <w:rsid w:val="006761E7"/>
    <w:rsid w:val="006A0AE7"/>
    <w:rsid w:val="006D18F7"/>
    <w:rsid w:val="00A23695"/>
    <w:rsid w:val="00B25395"/>
    <w:rsid w:val="00BA265B"/>
    <w:rsid w:val="00BE56C8"/>
    <w:rsid w:val="00CC3062"/>
    <w:rsid w:val="00D2527B"/>
    <w:rsid w:val="00E7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6C16"/>
  <w15:chartTrackingRefBased/>
  <w15:docId w15:val="{7A11A05F-BC9A-47BB-9C3B-A200A0D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3695"/>
    <w:pPr>
      <w:ind w:right="5200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A2369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No Spacing"/>
    <w:basedOn w:val="a"/>
    <w:uiPriority w:val="1"/>
    <w:qFormat/>
    <w:rsid w:val="00674570"/>
    <w:pPr>
      <w:spacing w:before="100" w:beforeAutospacing="1" w:after="100" w:afterAutospacing="1"/>
    </w:pPr>
    <w:rPr>
      <w:szCs w:val="24"/>
      <w:lang w:eastAsia="uk-UA"/>
    </w:rPr>
  </w:style>
  <w:style w:type="paragraph" w:customStyle="1" w:styleId="2">
    <w:name w:val="2"/>
    <w:basedOn w:val="a"/>
    <w:rsid w:val="00674570"/>
    <w:pPr>
      <w:spacing w:before="100" w:beforeAutospacing="1" w:after="100" w:afterAutospacing="1"/>
    </w:pPr>
    <w:rPr>
      <w:szCs w:val="24"/>
      <w:lang w:eastAsia="uk-UA"/>
    </w:rPr>
  </w:style>
  <w:style w:type="paragraph" w:styleId="a6">
    <w:name w:val="Normal (Web)"/>
    <w:basedOn w:val="a"/>
    <w:uiPriority w:val="99"/>
    <w:semiHidden/>
    <w:unhideWhenUsed/>
    <w:rsid w:val="00674570"/>
    <w:pPr>
      <w:spacing w:before="100" w:beforeAutospacing="1" w:after="100" w:afterAutospacing="1"/>
    </w:pPr>
    <w:rPr>
      <w:szCs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1574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574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1760</Words>
  <Characters>1004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16</cp:revision>
  <cp:lastPrinted>2025-10-16T11:45:00Z</cp:lastPrinted>
  <dcterms:created xsi:type="dcterms:W3CDTF">2025-07-30T06:28:00Z</dcterms:created>
  <dcterms:modified xsi:type="dcterms:W3CDTF">2025-10-16T11:49:00Z</dcterms:modified>
</cp:coreProperties>
</file>