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A3C" w:rsidRPr="00926A3C" w:rsidRDefault="00926A3C" w:rsidP="00926A3C">
      <w:pPr>
        <w:pStyle w:val="aa"/>
        <w:ind w:left="0"/>
        <w:jc w:val="right"/>
        <w:rPr>
          <w:sz w:val="23"/>
          <w:szCs w:val="24"/>
        </w:rPr>
      </w:pPr>
    </w:p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6101F1" w:rsidRDefault="006101F1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1A245B" w:rsidTr="006C7A32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6101F1">
              <w:rPr>
                <w:lang w:val="ru-RU"/>
              </w:rPr>
              <w:t>08</w:t>
            </w:r>
            <w:r w:rsidR="008168CB">
              <w:rPr>
                <w:lang w:val="ru-RU"/>
              </w:rPr>
              <w:t>.</w:t>
            </w:r>
            <w:r w:rsidR="006101F1">
              <w:rPr>
                <w:lang w:val="ru-RU"/>
              </w:rPr>
              <w:t>10</w:t>
            </w:r>
            <w:r w:rsidR="008168CB">
              <w:rPr>
                <w:lang w:val="ru-RU"/>
              </w:rPr>
              <w:t>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6101F1">
              <w:t>65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1A245B" w:rsidRDefault="008168CB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XLVII</w:t>
            </w:r>
            <w:r w:rsidR="009A38D3">
              <w:t xml:space="preserve"> </w:t>
            </w:r>
            <w:r w:rsidR="006101F1">
              <w:t xml:space="preserve">позачергова </w:t>
            </w:r>
            <w:r w:rsidR="00926A3C">
              <w:t>сесія 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8168C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8168CB" w:rsidRPr="008168C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1D5463">
              <w:rPr>
                <w:b/>
                <w:sz w:val="28"/>
                <w:szCs w:val="28"/>
                <w:lang w:val="uk-UA"/>
              </w:rPr>
              <w:t>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5E7FBB">
              <w:rPr>
                <w:b/>
                <w:sz w:val="28"/>
                <w:szCs w:val="28"/>
                <w:lang w:val="uk-UA"/>
              </w:rPr>
              <w:t>Охримчук</w:t>
            </w:r>
            <w:r w:rsidR="008168CB">
              <w:rPr>
                <w:b/>
                <w:sz w:val="28"/>
                <w:szCs w:val="28"/>
                <w:lang w:val="uk-UA"/>
              </w:rPr>
              <w:t>у</w:t>
            </w:r>
            <w:r w:rsidR="005E7FBB">
              <w:rPr>
                <w:b/>
                <w:sz w:val="28"/>
                <w:szCs w:val="28"/>
                <w:lang w:val="uk-UA"/>
              </w:rPr>
              <w:t xml:space="preserve"> І.І.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4C0993" w:rsidRPr="00EF6F1C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Керуючись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Pr="00EF6F1C">
        <w:rPr>
          <w:sz w:val="28"/>
          <w:szCs w:val="28"/>
          <w:lang w:val="uk-UA"/>
        </w:rPr>
        <w:t xml:space="preserve"> статті 26 Закону України «Про місцеве самоврядування в Україні», відповідно до витягів з Державного земельного кадастру про земельну ділянку, </w:t>
      </w:r>
      <w:r w:rsidR="00DB68E9">
        <w:rPr>
          <w:sz w:val="28"/>
          <w:szCs w:val="28"/>
          <w:lang w:val="uk-UA"/>
        </w:rPr>
        <w:t>стат</w:t>
      </w:r>
      <w:r w:rsidR="008168CB">
        <w:rPr>
          <w:sz w:val="28"/>
          <w:szCs w:val="28"/>
          <w:lang w:val="uk-UA"/>
        </w:rPr>
        <w:t>ей</w:t>
      </w:r>
      <w:r w:rsidR="00DB68E9">
        <w:rPr>
          <w:sz w:val="28"/>
          <w:szCs w:val="28"/>
          <w:lang w:val="uk-UA"/>
        </w:rPr>
        <w:t xml:space="preserve"> 1</w:t>
      </w:r>
      <w:r w:rsidR="003D6C73">
        <w:rPr>
          <w:sz w:val="28"/>
          <w:szCs w:val="28"/>
          <w:lang w:val="uk-UA"/>
        </w:rPr>
        <w:t>2</w:t>
      </w:r>
      <w:r w:rsidR="009940D5">
        <w:rPr>
          <w:sz w:val="28"/>
          <w:szCs w:val="28"/>
          <w:lang w:val="uk-UA"/>
        </w:rPr>
        <w:t xml:space="preserve">, 40, </w:t>
      </w:r>
      <w:r w:rsidR="00A12C0B">
        <w:rPr>
          <w:sz w:val="28"/>
          <w:szCs w:val="28"/>
          <w:lang w:val="uk-UA"/>
        </w:rPr>
        <w:t xml:space="preserve">81,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Pr="00EF6F1C">
        <w:rPr>
          <w:sz w:val="28"/>
          <w:szCs w:val="28"/>
          <w:lang w:val="uk-UA"/>
        </w:rPr>
        <w:t xml:space="preserve"> Земельного Кодексу України, </w:t>
      </w:r>
      <w:r w:rsidR="00604116">
        <w:rPr>
          <w:sz w:val="28"/>
          <w:szCs w:val="28"/>
          <w:lang w:val="uk-UA"/>
        </w:rPr>
        <w:t>підпункту 5 пункту 27 розділу Х «Перехідних положень» Земельного кодексу України,</w:t>
      </w:r>
      <w:r w:rsidRPr="00EF6F1C">
        <w:rPr>
          <w:sz w:val="28"/>
          <w:szCs w:val="28"/>
          <w:lang w:val="uk-UA"/>
        </w:rPr>
        <w:t xml:space="preserve"> Закон</w:t>
      </w:r>
      <w:r w:rsidR="008168CB">
        <w:rPr>
          <w:sz w:val="28"/>
          <w:szCs w:val="28"/>
          <w:lang w:val="uk-UA"/>
        </w:rPr>
        <w:t>у</w:t>
      </w:r>
      <w:r w:rsidRPr="00EF6F1C">
        <w:rPr>
          <w:sz w:val="28"/>
          <w:szCs w:val="28"/>
          <w:lang w:val="uk-UA"/>
        </w:rPr>
        <w:t xml:space="preserve"> України «Про землеустрій», Законом України «Про державну реєстрацію речових прав на нерухоме майно та їх обтяжень»</w:t>
      </w:r>
      <w:r>
        <w:rPr>
          <w:sz w:val="28"/>
          <w:szCs w:val="28"/>
          <w:lang w:val="uk-UA"/>
        </w:rPr>
        <w:t>, статт</w:t>
      </w:r>
      <w:r w:rsidR="008168C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24 Закону України "Про регулювання містобудівної діяльності"</w:t>
      </w:r>
      <w:r w:rsidR="008168C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</w:t>
      </w:r>
      <w:r w:rsidR="00CA6EFC">
        <w:rPr>
          <w:sz w:val="28"/>
          <w:szCs w:val="28"/>
          <w:lang w:val="uk-UA"/>
        </w:rPr>
        <w:t xml:space="preserve">заяву </w:t>
      </w:r>
      <w:r w:rsidR="00D1240F">
        <w:rPr>
          <w:sz w:val="28"/>
          <w:szCs w:val="28"/>
          <w:lang w:val="uk-UA"/>
        </w:rPr>
        <w:t xml:space="preserve">щодо </w:t>
      </w:r>
      <w:r w:rsidR="009774E6">
        <w:rPr>
          <w:sz w:val="28"/>
          <w:szCs w:val="28"/>
          <w:lang w:val="uk-UA"/>
        </w:rPr>
        <w:t>затвердження технічної документації із землеустрою встановлення (відновлення) меж в натурі (на місцевості) на земельну ділянку</w:t>
      </w:r>
      <w:r w:rsidR="008168CB">
        <w:rPr>
          <w:sz w:val="28"/>
          <w:szCs w:val="28"/>
          <w:lang w:val="uk-UA"/>
        </w:rPr>
        <w:t>,</w:t>
      </w:r>
      <w:r w:rsidR="009774E6" w:rsidRPr="009774E6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розташован</w:t>
      </w:r>
      <w:r w:rsidR="008168CB">
        <w:rPr>
          <w:sz w:val="28"/>
          <w:szCs w:val="28"/>
          <w:lang w:val="uk-UA"/>
        </w:rPr>
        <w:t>у</w:t>
      </w:r>
      <w:r w:rsidR="009774E6">
        <w:rPr>
          <w:sz w:val="28"/>
          <w:szCs w:val="28"/>
          <w:lang w:val="uk-UA"/>
        </w:rPr>
        <w:t xml:space="preserve"> по </w:t>
      </w:r>
      <w:r w:rsidR="005E7FBB">
        <w:rPr>
          <w:sz w:val="28"/>
          <w:szCs w:val="28"/>
          <w:lang w:val="uk-UA"/>
        </w:rPr>
        <w:t>провулку Дальній</w:t>
      </w:r>
      <w:r w:rsidR="005E5238">
        <w:rPr>
          <w:sz w:val="28"/>
          <w:szCs w:val="28"/>
          <w:lang w:val="uk-UA"/>
        </w:rPr>
        <w:t xml:space="preserve">, </w:t>
      </w:r>
      <w:r w:rsidR="008F618D">
        <w:rPr>
          <w:sz w:val="28"/>
          <w:szCs w:val="28"/>
          <w:lang w:val="uk-UA"/>
        </w:rPr>
        <w:t xml:space="preserve">будинок </w:t>
      </w:r>
      <w:r w:rsidR="005E7FBB">
        <w:rPr>
          <w:sz w:val="28"/>
          <w:szCs w:val="28"/>
          <w:lang w:val="uk-UA"/>
        </w:rPr>
        <w:t>12</w:t>
      </w:r>
      <w:r w:rsid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</w:t>
      </w:r>
      <w:r w:rsidR="008168CB">
        <w:rPr>
          <w:sz w:val="28"/>
          <w:szCs w:val="28"/>
          <w:lang w:val="uk-UA"/>
        </w:rPr>
        <w:t>іста</w:t>
      </w:r>
      <w:r w:rsidR="00C33696">
        <w:rPr>
          <w:sz w:val="28"/>
          <w:szCs w:val="28"/>
          <w:lang w:val="uk-UA"/>
        </w:rPr>
        <w:t xml:space="preserve"> Нова Одеса</w:t>
      </w:r>
      <w:r w:rsidR="008168CB">
        <w:rPr>
          <w:sz w:val="28"/>
          <w:szCs w:val="28"/>
          <w:lang w:val="uk-UA"/>
        </w:rPr>
        <w:t xml:space="preserve"> Миколаївського району</w:t>
      </w:r>
      <w:r w:rsidR="00B53297">
        <w:rPr>
          <w:sz w:val="28"/>
          <w:szCs w:val="28"/>
          <w:lang w:val="uk-UA"/>
        </w:rPr>
        <w:t xml:space="preserve"> Миколаївської області, </w:t>
      </w:r>
      <w:r w:rsidR="009774E6">
        <w:rPr>
          <w:sz w:val="28"/>
          <w:szCs w:val="28"/>
          <w:lang w:val="uk-UA"/>
        </w:rPr>
        <w:t>розроблен</w:t>
      </w:r>
      <w:r w:rsidR="00B53297">
        <w:rPr>
          <w:sz w:val="28"/>
          <w:szCs w:val="28"/>
          <w:lang w:val="uk-UA"/>
        </w:rPr>
        <w:t>ої</w:t>
      </w:r>
      <w:r w:rsidR="009774E6">
        <w:rPr>
          <w:sz w:val="28"/>
          <w:szCs w:val="28"/>
          <w:lang w:val="uk-UA"/>
        </w:rPr>
        <w:t xml:space="preserve"> </w:t>
      </w:r>
      <w:r w:rsidR="001D5463">
        <w:rPr>
          <w:sz w:val="28"/>
          <w:szCs w:val="28"/>
          <w:lang w:val="uk-UA"/>
        </w:rPr>
        <w:t xml:space="preserve">ФОП </w:t>
      </w:r>
      <w:r w:rsidR="005E7FBB">
        <w:rPr>
          <w:sz w:val="28"/>
          <w:szCs w:val="28"/>
          <w:lang w:val="uk-UA"/>
        </w:rPr>
        <w:t>Спиридонов І.В.</w:t>
      </w:r>
      <w:r w:rsidR="00444892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та </w:t>
      </w:r>
      <w:r w:rsidR="00D1240F">
        <w:rPr>
          <w:sz w:val="28"/>
          <w:szCs w:val="28"/>
          <w:lang w:val="uk-UA"/>
        </w:rPr>
        <w:t>передач</w:t>
      </w:r>
      <w:r w:rsidR="009774E6">
        <w:rPr>
          <w:sz w:val="28"/>
          <w:szCs w:val="28"/>
          <w:lang w:val="uk-UA"/>
        </w:rPr>
        <w:t>у</w:t>
      </w:r>
      <w:r w:rsidR="00D1240F">
        <w:rPr>
          <w:sz w:val="28"/>
          <w:szCs w:val="28"/>
          <w:lang w:val="uk-UA"/>
        </w:rPr>
        <w:t xml:space="preserve"> земельної ділянки у </w:t>
      </w:r>
      <w:r w:rsidR="00C33696">
        <w:rPr>
          <w:sz w:val="28"/>
          <w:szCs w:val="28"/>
          <w:lang w:val="uk-UA"/>
        </w:rPr>
        <w:t>приватну</w:t>
      </w:r>
      <w:r w:rsidR="0054380F">
        <w:rPr>
          <w:sz w:val="28"/>
          <w:szCs w:val="28"/>
          <w:lang w:val="uk-UA"/>
        </w:rPr>
        <w:t xml:space="preserve"> </w:t>
      </w:r>
      <w:r w:rsidR="00D1240F">
        <w:rPr>
          <w:sz w:val="28"/>
          <w:szCs w:val="28"/>
          <w:lang w:val="uk-UA"/>
        </w:rPr>
        <w:t xml:space="preserve">власність </w:t>
      </w:r>
      <w:r w:rsidR="009774E6">
        <w:rPr>
          <w:sz w:val="28"/>
          <w:szCs w:val="28"/>
          <w:lang w:val="uk-UA"/>
        </w:rPr>
        <w:t>г</w:t>
      </w:r>
      <w:r w:rsidRPr="00EF6F1C">
        <w:rPr>
          <w:sz w:val="28"/>
          <w:szCs w:val="28"/>
          <w:lang w:val="uk-UA"/>
        </w:rPr>
        <w:t>ром</w:t>
      </w:r>
      <w:r w:rsidR="001D5463">
        <w:rPr>
          <w:sz w:val="28"/>
          <w:szCs w:val="28"/>
          <w:lang w:val="uk-UA"/>
        </w:rPr>
        <w:t>адянину</w:t>
      </w:r>
      <w:r>
        <w:rPr>
          <w:sz w:val="28"/>
          <w:szCs w:val="28"/>
          <w:lang w:val="uk-UA"/>
        </w:rPr>
        <w:t xml:space="preserve"> України</w:t>
      </w:r>
      <w:r w:rsidR="005E7FBB">
        <w:rPr>
          <w:sz w:val="28"/>
          <w:szCs w:val="28"/>
          <w:lang w:val="uk-UA"/>
        </w:rPr>
        <w:t xml:space="preserve"> Охримчук</w:t>
      </w:r>
      <w:r w:rsidR="008168CB">
        <w:rPr>
          <w:sz w:val="28"/>
          <w:szCs w:val="28"/>
          <w:lang w:val="uk-UA"/>
        </w:rPr>
        <w:t>у</w:t>
      </w:r>
      <w:r w:rsidR="005E7FBB">
        <w:rPr>
          <w:sz w:val="28"/>
          <w:szCs w:val="28"/>
          <w:lang w:val="uk-UA"/>
        </w:rPr>
        <w:t xml:space="preserve"> І.І.</w:t>
      </w:r>
      <w:r w:rsidR="008168CB">
        <w:rPr>
          <w:sz w:val="28"/>
          <w:szCs w:val="28"/>
          <w:lang w:val="uk-UA"/>
        </w:rPr>
        <w:t>,</w:t>
      </w:r>
      <w:r w:rsidR="00C33696"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 xml:space="preserve">враховуючи рекомендації </w:t>
      </w:r>
      <w:r>
        <w:rPr>
          <w:sz w:val="28"/>
          <w:szCs w:val="28"/>
          <w:lang w:val="uk-UA"/>
        </w:rPr>
        <w:t>постійної комісії</w:t>
      </w:r>
      <w:r w:rsidRPr="00662DD0">
        <w:rPr>
          <w:sz w:val="28"/>
          <w:szCs w:val="28"/>
          <w:lang w:val="uk-UA"/>
        </w:rPr>
        <w:t xml:space="preserve"> міської ради з питань аграрно-промислового розвитку та екології</w:t>
      </w:r>
      <w:r>
        <w:rPr>
          <w:sz w:val="28"/>
          <w:szCs w:val="28"/>
          <w:lang w:val="uk-UA"/>
        </w:rPr>
        <w:t xml:space="preserve">, </w:t>
      </w:r>
      <w:r w:rsidRPr="00EF6F1C">
        <w:rPr>
          <w:sz w:val="28"/>
          <w:szCs w:val="28"/>
          <w:lang w:val="uk-UA"/>
        </w:rPr>
        <w:t>міська рада</w:t>
      </w:r>
    </w:p>
    <w:p w:rsidR="004C0993" w:rsidRDefault="004C0993" w:rsidP="00926A3C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1D5463">
        <w:rPr>
          <w:sz w:val="28"/>
          <w:szCs w:val="28"/>
          <w:lang w:val="uk-UA"/>
        </w:rPr>
        <w:t>громадянину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C47E34">
        <w:rPr>
          <w:sz w:val="28"/>
          <w:szCs w:val="28"/>
          <w:lang w:val="uk-UA"/>
        </w:rPr>
        <w:t>Охримчуку Івану Івановичу</w:t>
      </w:r>
      <w:r w:rsidR="004448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6101F1">
        <w:rPr>
          <w:color w:val="000000" w:themeColor="text1"/>
          <w:sz w:val="28"/>
          <w:szCs w:val="28"/>
          <w:lang w:val="uk-UA"/>
        </w:rPr>
        <w:t xml:space="preserve"> </w:t>
      </w:r>
      <w:r w:rsidR="00C47E34">
        <w:rPr>
          <w:color w:val="000000" w:themeColor="text1"/>
          <w:sz w:val="28"/>
          <w:szCs w:val="28"/>
          <w:lang w:val="uk-UA"/>
        </w:rPr>
        <w:t>3583410152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1D5463">
        <w:rPr>
          <w:sz w:val="28"/>
          <w:szCs w:val="28"/>
          <w:lang w:val="uk-UA"/>
        </w:rPr>
        <w:t>1000</w:t>
      </w:r>
      <w:r w:rsidR="009774E6">
        <w:rPr>
          <w:sz w:val="28"/>
          <w:szCs w:val="28"/>
          <w:lang w:val="uk-UA"/>
        </w:rPr>
        <w:t xml:space="preserve"> </w:t>
      </w:r>
      <w:r w:rsidR="006101F1">
        <w:rPr>
          <w:sz w:val="28"/>
          <w:szCs w:val="28"/>
          <w:lang w:val="uk-UA"/>
        </w:rPr>
        <w:t>га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C47E34">
        <w:rPr>
          <w:color w:val="000000" w:themeColor="text1"/>
          <w:sz w:val="28"/>
          <w:szCs w:val="28"/>
          <w:lang w:val="uk-UA"/>
        </w:rPr>
        <w:t>4:113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C47E34">
        <w:rPr>
          <w:color w:val="000000" w:themeColor="text1"/>
          <w:sz w:val="28"/>
          <w:szCs w:val="28"/>
          <w:lang w:val="uk-UA"/>
        </w:rPr>
        <w:t>0008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8168C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C47E34">
        <w:rPr>
          <w:sz w:val="28"/>
          <w:szCs w:val="28"/>
          <w:lang w:val="uk-UA"/>
        </w:rPr>
        <w:t>провулок Дальній</w:t>
      </w:r>
      <w:r w:rsidR="00996C6C">
        <w:rPr>
          <w:sz w:val="28"/>
          <w:szCs w:val="28"/>
          <w:lang w:val="uk-UA"/>
        </w:rPr>
        <w:t>,</w:t>
      </w:r>
      <w:r w:rsidR="005536B1">
        <w:rPr>
          <w:sz w:val="28"/>
          <w:szCs w:val="28"/>
          <w:lang w:val="uk-UA"/>
        </w:rPr>
        <w:t xml:space="preserve"> </w:t>
      </w:r>
      <w:r w:rsidR="00B53297">
        <w:rPr>
          <w:sz w:val="28"/>
          <w:szCs w:val="28"/>
          <w:lang w:val="uk-UA"/>
        </w:rPr>
        <w:t xml:space="preserve">будинок </w:t>
      </w:r>
      <w:r w:rsidR="00891A25">
        <w:rPr>
          <w:sz w:val="28"/>
          <w:szCs w:val="28"/>
          <w:lang w:val="uk-UA"/>
        </w:rPr>
        <w:t>1</w:t>
      </w:r>
      <w:r w:rsidR="00C47E34">
        <w:rPr>
          <w:sz w:val="28"/>
          <w:szCs w:val="28"/>
          <w:lang w:val="uk-UA"/>
        </w:rPr>
        <w:t>2</w:t>
      </w:r>
      <w:r w:rsidR="00B53297">
        <w:rPr>
          <w:sz w:val="28"/>
          <w:szCs w:val="28"/>
          <w:lang w:val="uk-UA"/>
        </w:rPr>
        <w:t xml:space="preserve">,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8168CB">
        <w:rPr>
          <w:sz w:val="28"/>
          <w:szCs w:val="28"/>
          <w:lang w:val="uk-UA"/>
        </w:rPr>
        <w:t>ий</w:t>
      </w:r>
      <w:r w:rsidR="00B53297">
        <w:rPr>
          <w:sz w:val="28"/>
          <w:szCs w:val="28"/>
          <w:lang w:val="uk-UA"/>
        </w:rPr>
        <w:t xml:space="preserve"> район, Миколаївськ</w:t>
      </w:r>
      <w:r w:rsidR="008168CB">
        <w:rPr>
          <w:sz w:val="28"/>
          <w:szCs w:val="28"/>
          <w:lang w:val="uk-UA"/>
        </w:rPr>
        <w:t xml:space="preserve">а </w:t>
      </w:r>
      <w:r w:rsidR="00B53297">
        <w:rPr>
          <w:sz w:val="28"/>
          <w:szCs w:val="28"/>
          <w:lang w:val="uk-UA"/>
        </w:rPr>
        <w:t>област</w:t>
      </w:r>
      <w:r w:rsidR="008168CB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1D5463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1D5463">
        <w:rPr>
          <w:sz w:val="28"/>
          <w:szCs w:val="28"/>
          <w:lang w:val="uk-UA"/>
        </w:rPr>
        <w:t xml:space="preserve"> </w:t>
      </w:r>
      <w:r w:rsidR="00C47E34">
        <w:rPr>
          <w:sz w:val="28"/>
          <w:szCs w:val="28"/>
          <w:lang w:val="uk-UA"/>
        </w:rPr>
        <w:t>Охримчук</w:t>
      </w:r>
      <w:r w:rsidR="008168CB">
        <w:rPr>
          <w:sz w:val="28"/>
          <w:szCs w:val="28"/>
          <w:lang w:val="uk-UA"/>
        </w:rPr>
        <w:t>у</w:t>
      </w:r>
      <w:r w:rsidR="00C47E34">
        <w:rPr>
          <w:sz w:val="28"/>
          <w:szCs w:val="28"/>
          <w:lang w:val="uk-UA"/>
        </w:rPr>
        <w:t xml:space="preserve"> І.І.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8168CB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4C0993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C0993" w:rsidRPr="00EF6F1C">
        <w:rPr>
          <w:sz w:val="28"/>
          <w:szCs w:val="28"/>
          <w:lang w:val="uk-UA"/>
        </w:rPr>
        <w:t>.</w:t>
      </w:r>
      <w:r w:rsidR="00926A3C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4C0993" w:rsidRPr="00662DD0">
        <w:rPr>
          <w:sz w:val="28"/>
          <w:szCs w:val="28"/>
          <w:lang w:val="uk-UA"/>
        </w:rPr>
        <w:t>постійну комісію міської ради з питань аграрно-промислового розвитку та екології.</w:t>
      </w:r>
    </w:p>
    <w:p w:rsidR="00EE3AA5" w:rsidRDefault="00EE3AA5" w:rsidP="00F04AC6">
      <w:pPr>
        <w:ind w:firstLine="708"/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8168CB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BC" w:rsidRDefault="006E35BC" w:rsidP="00AF62D1">
      <w:r>
        <w:separator/>
      </w:r>
    </w:p>
  </w:endnote>
  <w:endnote w:type="continuationSeparator" w:id="0">
    <w:p w:rsidR="006E35BC" w:rsidRDefault="006E35BC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BC" w:rsidRDefault="006E35BC" w:rsidP="00AF62D1">
      <w:r>
        <w:separator/>
      </w:r>
    </w:p>
  </w:footnote>
  <w:footnote w:type="continuationSeparator" w:id="0">
    <w:p w:rsidR="006E35BC" w:rsidRDefault="006E35BC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11456"/>
    <w:rsid w:val="00011E7F"/>
    <w:rsid w:val="0001213D"/>
    <w:rsid w:val="00014FBE"/>
    <w:rsid w:val="00016C36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D5463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5041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EFC"/>
    <w:rsid w:val="002B304A"/>
    <w:rsid w:val="002B695A"/>
    <w:rsid w:val="002C3D8D"/>
    <w:rsid w:val="002D1F2E"/>
    <w:rsid w:val="002D2EB5"/>
    <w:rsid w:val="002D5E48"/>
    <w:rsid w:val="002E2E41"/>
    <w:rsid w:val="002F3FE7"/>
    <w:rsid w:val="00303631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26CB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E7FBB"/>
    <w:rsid w:val="005F1BE5"/>
    <w:rsid w:val="005F24F2"/>
    <w:rsid w:val="005F5A0D"/>
    <w:rsid w:val="005F6B45"/>
    <w:rsid w:val="005F7325"/>
    <w:rsid w:val="005F7945"/>
    <w:rsid w:val="00604116"/>
    <w:rsid w:val="006072D3"/>
    <w:rsid w:val="006101F1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C3F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35BC"/>
    <w:rsid w:val="006E6ED2"/>
    <w:rsid w:val="006F4056"/>
    <w:rsid w:val="006F48D6"/>
    <w:rsid w:val="006F72EC"/>
    <w:rsid w:val="0070016B"/>
    <w:rsid w:val="007009ED"/>
    <w:rsid w:val="0070585C"/>
    <w:rsid w:val="00706D90"/>
    <w:rsid w:val="00711003"/>
    <w:rsid w:val="00711342"/>
    <w:rsid w:val="0071157D"/>
    <w:rsid w:val="00712777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68CB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22F5"/>
    <w:rsid w:val="00852576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393B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3374"/>
    <w:rsid w:val="00B4453F"/>
    <w:rsid w:val="00B447CA"/>
    <w:rsid w:val="00B476FD"/>
    <w:rsid w:val="00B50975"/>
    <w:rsid w:val="00B51069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C48"/>
    <w:rsid w:val="00BF0802"/>
    <w:rsid w:val="00BF29CC"/>
    <w:rsid w:val="00BF3529"/>
    <w:rsid w:val="00BF55F5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42C3E"/>
    <w:rsid w:val="00C4315F"/>
    <w:rsid w:val="00C43682"/>
    <w:rsid w:val="00C44439"/>
    <w:rsid w:val="00C47AA1"/>
    <w:rsid w:val="00C47E34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20A53"/>
    <w:rsid w:val="00E21BCB"/>
    <w:rsid w:val="00E23D7B"/>
    <w:rsid w:val="00E244A8"/>
    <w:rsid w:val="00E31798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2C3C"/>
    <w:rsid w:val="00F935F3"/>
    <w:rsid w:val="00F942C4"/>
    <w:rsid w:val="00F95C18"/>
    <w:rsid w:val="00F9735F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4818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9B26-C859-4B3C-8DD6-B90F6F8F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1475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7</cp:revision>
  <cp:lastPrinted>2025-10-16T12:13:00Z</cp:lastPrinted>
  <dcterms:created xsi:type="dcterms:W3CDTF">2025-08-25T10:42:00Z</dcterms:created>
  <dcterms:modified xsi:type="dcterms:W3CDTF">2025-10-16T12:13:00Z</dcterms:modified>
</cp:coreProperties>
</file>