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379"/>
        <w:gridCol w:w="3402"/>
      </w:tblGrid>
      <w:tr w:rsidR="001A245B" w:rsidTr="00A4776C">
        <w:trPr>
          <w:trHeight w:val="436"/>
        </w:trPr>
        <w:tc>
          <w:tcPr>
            <w:tcW w:w="6379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A4776C">
              <w:rPr>
                <w:lang w:val="ru-RU"/>
              </w:rPr>
              <w:t>08</w:t>
            </w:r>
            <w:r w:rsidR="000947CB" w:rsidRPr="00A4776C">
              <w:rPr>
                <w:lang w:val="ru-RU"/>
              </w:rPr>
              <w:t>.</w:t>
            </w:r>
            <w:r w:rsidR="00A4776C">
              <w:rPr>
                <w:lang w:val="ru-RU"/>
              </w:rPr>
              <w:t>1</w:t>
            </w:r>
            <w:r w:rsidR="000947CB" w:rsidRPr="00A4776C">
              <w:rPr>
                <w:lang w:val="ru-RU"/>
              </w:rPr>
              <w:t>0</w:t>
            </w:r>
            <w:r w:rsidR="0083490C"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A4776C">
              <w:t>66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402" w:type="dxa"/>
            <w:hideMark/>
          </w:tcPr>
          <w:p w:rsidR="001A245B" w:rsidRDefault="000947CB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A4776C">
              <w:t xml:space="preserve"> позачергова</w:t>
            </w:r>
            <w:r w:rsidR="009A38D3">
              <w:t xml:space="preserve">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872C0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872C0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1D5463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8357B">
              <w:rPr>
                <w:b/>
                <w:sz w:val="28"/>
                <w:szCs w:val="28"/>
                <w:lang w:val="uk-UA"/>
              </w:rPr>
              <w:t>Призиглею С.С.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872C09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872C09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872C09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872C0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872C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A4776C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A4776C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872C09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872C09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1D5463">
        <w:rPr>
          <w:sz w:val="28"/>
          <w:szCs w:val="28"/>
          <w:lang w:val="uk-UA"/>
        </w:rPr>
        <w:t xml:space="preserve">вулиці </w:t>
      </w:r>
      <w:r w:rsidR="00891A25"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Квіткова</w:t>
      </w:r>
      <w:r w:rsidR="005E5238">
        <w:rPr>
          <w:sz w:val="28"/>
          <w:szCs w:val="28"/>
          <w:lang w:val="uk-UA"/>
        </w:rPr>
        <w:t xml:space="preserve">, </w:t>
      </w:r>
      <w:r w:rsidR="00D8357B">
        <w:rPr>
          <w:sz w:val="28"/>
          <w:szCs w:val="28"/>
          <w:lang w:val="uk-UA"/>
        </w:rPr>
        <w:t>будинок 10</w:t>
      </w:r>
      <w:r w:rsidR="00B53297"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с</w:t>
      </w:r>
      <w:r w:rsidR="00872C09">
        <w:rPr>
          <w:sz w:val="28"/>
          <w:szCs w:val="28"/>
          <w:lang w:val="uk-UA"/>
        </w:rPr>
        <w:t>ела</w:t>
      </w:r>
      <w:r w:rsidR="00D8357B">
        <w:rPr>
          <w:sz w:val="28"/>
          <w:szCs w:val="28"/>
          <w:lang w:val="uk-UA"/>
        </w:rPr>
        <w:t xml:space="preserve"> Троїцьке</w:t>
      </w:r>
      <w:r w:rsidR="00872C09">
        <w:rPr>
          <w:sz w:val="28"/>
          <w:szCs w:val="28"/>
          <w:lang w:val="uk-UA"/>
        </w:rPr>
        <w:t xml:space="preserve"> Миколаївського району</w:t>
      </w:r>
      <w:r w:rsidR="00B53297">
        <w:rPr>
          <w:sz w:val="28"/>
          <w:szCs w:val="28"/>
          <w:lang w:val="uk-UA"/>
        </w:rPr>
        <w:t xml:space="preserve">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D8357B">
        <w:rPr>
          <w:sz w:val="28"/>
          <w:szCs w:val="28"/>
          <w:lang w:val="uk-UA"/>
        </w:rPr>
        <w:t xml:space="preserve"> ТОВ «Миколаївський центр землеустрою»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1D5463">
        <w:rPr>
          <w:sz w:val="28"/>
          <w:szCs w:val="28"/>
          <w:lang w:val="uk-UA"/>
        </w:rPr>
        <w:t>адянину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Призиглею С.С.</w:t>
      </w:r>
      <w:r w:rsidR="0083490C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83490C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1D5463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Призиглею Сергію Сергійовичу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A4776C">
        <w:rPr>
          <w:color w:val="000000" w:themeColor="text1"/>
          <w:sz w:val="28"/>
          <w:szCs w:val="28"/>
          <w:lang w:val="uk-UA"/>
        </w:rPr>
        <w:t xml:space="preserve"> </w:t>
      </w:r>
      <w:r w:rsidR="00D8357B">
        <w:rPr>
          <w:color w:val="000000" w:themeColor="text1"/>
          <w:sz w:val="28"/>
          <w:szCs w:val="28"/>
          <w:lang w:val="uk-UA"/>
        </w:rPr>
        <w:t>3072916837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D8357B">
        <w:rPr>
          <w:sz w:val="28"/>
          <w:szCs w:val="28"/>
          <w:lang w:val="uk-UA"/>
        </w:rPr>
        <w:t>2500</w:t>
      </w:r>
      <w:r w:rsidR="009774E6">
        <w:rPr>
          <w:sz w:val="28"/>
          <w:szCs w:val="28"/>
          <w:lang w:val="uk-UA"/>
        </w:rPr>
        <w:t xml:space="preserve"> </w:t>
      </w:r>
      <w:r w:rsidR="00A4776C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D8357B">
        <w:rPr>
          <w:sz w:val="28"/>
          <w:szCs w:val="28"/>
          <w:lang w:val="uk-UA"/>
        </w:rPr>
        <w:t>48248858</w:t>
      </w:r>
      <w:r w:rsidR="00996C6C">
        <w:rPr>
          <w:sz w:val="28"/>
          <w:szCs w:val="28"/>
          <w:lang w:val="uk-UA"/>
        </w:rPr>
        <w:t>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D8357B">
        <w:rPr>
          <w:color w:val="000000" w:themeColor="text1"/>
          <w:sz w:val="28"/>
          <w:szCs w:val="28"/>
          <w:lang w:val="uk-UA"/>
        </w:rPr>
        <w:t>4</w:t>
      </w:r>
      <w:r w:rsidR="00EC5A51">
        <w:rPr>
          <w:color w:val="000000" w:themeColor="text1"/>
          <w:sz w:val="28"/>
          <w:szCs w:val="28"/>
          <w:lang w:val="uk-UA"/>
        </w:rPr>
        <w:t>:0</w:t>
      </w:r>
      <w:r w:rsidR="00D8357B">
        <w:rPr>
          <w:color w:val="000000" w:themeColor="text1"/>
          <w:sz w:val="28"/>
          <w:szCs w:val="28"/>
          <w:lang w:val="uk-UA"/>
        </w:rPr>
        <w:t>64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EC5A51">
        <w:rPr>
          <w:color w:val="000000" w:themeColor="text1"/>
          <w:sz w:val="28"/>
          <w:szCs w:val="28"/>
          <w:lang w:val="uk-UA"/>
        </w:rPr>
        <w:t>00</w:t>
      </w:r>
      <w:r w:rsidR="00D8357B">
        <w:rPr>
          <w:color w:val="000000" w:themeColor="text1"/>
          <w:sz w:val="28"/>
          <w:szCs w:val="28"/>
          <w:lang w:val="uk-UA"/>
        </w:rPr>
        <w:t>03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83490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1D5463">
        <w:rPr>
          <w:sz w:val="28"/>
          <w:szCs w:val="28"/>
          <w:lang w:val="uk-UA"/>
        </w:rPr>
        <w:t xml:space="preserve">вулиця </w:t>
      </w:r>
      <w:r w:rsidR="00D8357B">
        <w:rPr>
          <w:sz w:val="28"/>
          <w:szCs w:val="28"/>
          <w:lang w:val="uk-UA"/>
        </w:rPr>
        <w:t>Квітков</w:t>
      </w:r>
      <w:r w:rsidR="00EC5A51">
        <w:rPr>
          <w:sz w:val="28"/>
          <w:szCs w:val="28"/>
          <w:lang w:val="uk-UA"/>
        </w:rPr>
        <w:t>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>будинок</w:t>
      </w:r>
      <w:r w:rsidR="00D8357B">
        <w:rPr>
          <w:sz w:val="28"/>
          <w:szCs w:val="28"/>
          <w:lang w:val="uk-UA"/>
        </w:rPr>
        <w:t xml:space="preserve"> 10,</w:t>
      </w:r>
      <w:r w:rsidR="00B53297"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село Троїцьке</w:t>
      </w:r>
      <w:r w:rsidR="00B53297">
        <w:rPr>
          <w:sz w:val="28"/>
          <w:szCs w:val="28"/>
          <w:lang w:val="uk-UA"/>
        </w:rPr>
        <w:t>, Миколаївськ</w:t>
      </w:r>
      <w:r w:rsidR="0083490C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</w:t>
      </w:r>
      <w:r w:rsidR="0083490C">
        <w:rPr>
          <w:sz w:val="28"/>
          <w:szCs w:val="28"/>
          <w:lang w:val="uk-UA"/>
        </w:rPr>
        <w:t>, Миколаївська</w:t>
      </w:r>
      <w:r w:rsidR="00B53297">
        <w:rPr>
          <w:sz w:val="28"/>
          <w:szCs w:val="28"/>
          <w:lang w:val="uk-UA"/>
        </w:rPr>
        <w:t xml:space="preserve"> област</w:t>
      </w:r>
      <w:r w:rsidR="0083490C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8349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1D5463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1D5463">
        <w:rPr>
          <w:sz w:val="28"/>
          <w:szCs w:val="28"/>
          <w:lang w:val="uk-UA"/>
        </w:rPr>
        <w:t xml:space="preserve"> </w:t>
      </w:r>
      <w:r w:rsidR="00D8357B">
        <w:rPr>
          <w:sz w:val="28"/>
          <w:szCs w:val="28"/>
          <w:lang w:val="uk-UA"/>
        </w:rPr>
        <w:t>Призиглею С.С.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83490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8349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84D61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B1" w:rsidRDefault="00AD1EB1" w:rsidP="00AF62D1">
      <w:r>
        <w:separator/>
      </w:r>
    </w:p>
  </w:endnote>
  <w:endnote w:type="continuationSeparator" w:id="0">
    <w:p w:rsidR="00AD1EB1" w:rsidRDefault="00AD1EB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B1" w:rsidRDefault="00AD1EB1" w:rsidP="00AF62D1">
      <w:r>
        <w:separator/>
      </w:r>
    </w:p>
  </w:footnote>
  <w:footnote w:type="continuationSeparator" w:id="0">
    <w:p w:rsidR="00AD1EB1" w:rsidRDefault="00AD1EB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2F37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47CB"/>
    <w:rsid w:val="000959AE"/>
    <w:rsid w:val="000A1E2B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441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D5463"/>
    <w:rsid w:val="001E2F2A"/>
    <w:rsid w:val="001E5238"/>
    <w:rsid w:val="001F35A8"/>
    <w:rsid w:val="001F5632"/>
    <w:rsid w:val="001F6A79"/>
    <w:rsid w:val="002007E2"/>
    <w:rsid w:val="00200F24"/>
    <w:rsid w:val="002034D5"/>
    <w:rsid w:val="0021051B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26CB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3BF7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490C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2C09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4776C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1EB1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BE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57B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179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5A5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2C3C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9B16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DE8D-CD8C-4C80-B584-BFEBE39F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2025-10-16T12:14:00Z</cp:lastPrinted>
  <dcterms:created xsi:type="dcterms:W3CDTF">2025-09-04T07:49:00Z</dcterms:created>
  <dcterms:modified xsi:type="dcterms:W3CDTF">2025-10-16T12:14:00Z</dcterms:modified>
</cp:coreProperties>
</file>