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B4" w:rsidRPr="00A93C3D" w:rsidRDefault="006B71B4" w:rsidP="006B71B4">
      <w:pPr>
        <w:pStyle w:val="a5"/>
        <w:ind w:left="0"/>
        <w:jc w:val="center"/>
        <w:rPr>
          <w:sz w:val="23"/>
          <w:szCs w:val="24"/>
        </w:rPr>
      </w:pPr>
      <w:r w:rsidRPr="00A93C3D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516409AB" wp14:editId="05D3B4B3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D360DA4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  <w:r w:rsidRPr="00A93C3D">
        <w:t>НОВООДЕСЬКА МІСЬКА РАДА</w: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  <w:r w:rsidRPr="00A93C3D">
        <w:t>МИКОЛАЇВСЬКОЇ ОБЛАСТІ</w: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</w:p>
    <w:p w:rsidR="006B71B4" w:rsidRDefault="006B71B4" w:rsidP="006B71B4">
      <w:pPr>
        <w:pStyle w:val="Heading11"/>
        <w:ind w:left="0" w:right="0"/>
        <w:rPr>
          <w:sz w:val="28"/>
          <w:szCs w:val="28"/>
        </w:rPr>
      </w:pPr>
      <w:r w:rsidRPr="00A93C3D">
        <w:rPr>
          <w:sz w:val="28"/>
          <w:szCs w:val="28"/>
        </w:rPr>
        <w:t xml:space="preserve">Р І Ш Е Н </w:t>
      </w:r>
      <w:proofErr w:type="spellStart"/>
      <w:r w:rsidRPr="00A93C3D">
        <w:rPr>
          <w:sz w:val="28"/>
          <w:szCs w:val="28"/>
        </w:rPr>
        <w:t>Н</w:t>
      </w:r>
      <w:proofErr w:type="spellEnd"/>
      <w:r w:rsidRPr="00A93C3D">
        <w:rPr>
          <w:sz w:val="28"/>
          <w:szCs w:val="28"/>
        </w:rPr>
        <w:t xml:space="preserve"> Я</w:t>
      </w:r>
    </w:p>
    <w:p w:rsidR="00754022" w:rsidRPr="00A93C3D" w:rsidRDefault="00754022" w:rsidP="006B71B4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13"/>
        <w:gridCol w:w="3226"/>
      </w:tblGrid>
      <w:tr w:rsidR="006B71B4" w:rsidRPr="00A93C3D" w:rsidTr="007A59E7">
        <w:trPr>
          <w:trHeight w:val="1027"/>
        </w:trPr>
        <w:tc>
          <w:tcPr>
            <w:tcW w:w="6487" w:type="dxa"/>
            <w:hideMark/>
          </w:tcPr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Від</w:t>
            </w:r>
            <w:r w:rsidR="002753C5">
              <w:t xml:space="preserve"> </w:t>
            </w:r>
            <w:r w:rsidR="00754022">
              <w:t>08</w:t>
            </w:r>
            <w:r w:rsidR="006D3931">
              <w:t>.</w:t>
            </w:r>
            <w:r w:rsidR="00754022">
              <w:t>1</w:t>
            </w:r>
            <w:r w:rsidR="006D3931">
              <w:t>0</w:t>
            </w:r>
            <w:r w:rsidRPr="00A93C3D">
              <w:t xml:space="preserve">.2025 р. № </w:t>
            </w:r>
            <w:r w:rsidR="00754022">
              <w:t>70</w:t>
            </w:r>
          </w:p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м. Нова Одеса</w:t>
            </w:r>
            <w:r w:rsidRPr="00A93C3D">
              <w:rPr>
                <w:u w:val="single"/>
              </w:rPr>
              <w:t xml:space="preserve">        </w:t>
            </w:r>
            <w:r w:rsidRPr="00A93C3D">
              <w:t xml:space="preserve"> </w:t>
            </w:r>
          </w:p>
        </w:tc>
        <w:tc>
          <w:tcPr>
            <w:tcW w:w="3251" w:type="dxa"/>
            <w:hideMark/>
          </w:tcPr>
          <w:p w:rsidR="006B71B4" w:rsidRPr="00A93C3D" w:rsidRDefault="006D3931" w:rsidP="007A59E7">
            <w:pPr>
              <w:pStyle w:val="a5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754022">
              <w:t xml:space="preserve"> </w:t>
            </w:r>
            <w:proofErr w:type="spellStart"/>
            <w:r w:rsidR="00754022">
              <w:t>позчергова</w:t>
            </w:r>
            <w:proofErr w:type="spellEnd"/>
            <w:r w:rsidR="00A93C3D" w:rsidRPr="00A93C3D">
              <w:t xml:space="preserve"> </w:t>
            </w:r>
            <w:r w:rsidR="006B71B4" w:rsidRPr="00A93C3D">
              <w:t xml:space="preserve">сесія </w:t>
            </w:r>
          </w:p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восьмого скликання</w:t>
            </w:r>
          </w:p>
        </w:tc>
      </w:tr>
    </w:tbl>
    <w:p w:rsidR="006B71B4" w:rsidRPr="002753C5" w:rsidRDefault="006B71B4" w:rsidP="006B71B4"/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B71B4" w:rsidRPr="00A93C3D" w:rsidTr="00754022">
        <w:trPr>
          <w:trHeight w:val="1016"/>
        </w:trPr>
        <w:tc>
          <w:tcPr>
            <w:tcW w:w="4962" w:type="dxa"/>
          </w:tcPr>
          <w:p w:rsidR="006B71B4" w:rsidRPr="00A93C3D" w:rsidRDefault="006B71B4" w:rsidP="007A59E7">
            <w:pPr>
              <w:ind w:righ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Про надання громадянам дозволу на розроблення </w:t>
            </w:r>
            <w:proofErr w:type="spellStart"/>
            <w:r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проєктів</w:t>
            </w:r>
            <w:proofErr w:type="spellEnd"/>
            <w:r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землеустрою щодо відведення земельних ділянок в оренду для городництва </w:t>
            </w:r>
          </w:p>
        </w:tc>
      </w:tr>
    </w:tbl>
    <w:p w:rsidR="006B71B4" w:rsidRPr="00A93C3D" w:rsidRDefault="006B71B4" w:rsidP="006B71B4">
      <w:pPr>
        <w:ind w:left="993" w:right="281"/>
        <w:contextualSpacing/>
        <w:rPr>
          <w:sz w:val="28"/>
          <w:szCs w:val="28"/>
          <w:lang w:val="uk-UA"/>
        </w:rPr>
      </w:pPr>
    </w:p>
    <w:p w:rsidR="006B71B4" w:rsidRPr="00A93C3D" w:rsidRDefault="006B71B4" w:rsidP="006B71B4">
      <w:pPr>
        <w:ind w:firstLine="709"/>
        <w:contextualSpacing/>
        <w:jc w:val="both"/>
        <w:rPr>
          <w:b/>
          <w:bCs/>
          <w:sz w:val="28"/>
          <w:szCs w:val="28"/>
          <w:lang w:val="uk-UA"/>
        </w:rPr>
      </w:pPr>
      <w:r w:rsidRPr="00A93C3D">
        <w:rPr>
          <w:sz w:val="28"/>
          <w:szCs w:val="28"/>
          <w:lang w:val="uk-UA"/>
        </w:rPr>
        <w:t>Керуючись пунктом 34 частини першої статті 26 Закону України «Про місцеве самоврядування в Україні», відповідно статей 12, 36, 93, 122, 124, 134 Земельного кодексу України, Законів України «Про оренду землі», «Про землеустрій», «Про Державний земельний кад</w:t>
      </w:r>
      <w:r w:rsidR="00D05B29">
        <w:rPr>
          <w:sz w:val="28"/>
          <w:szCs w:val="28"/>
          <w:lang w:val="uk-UA"/>
        </w:rPr>
        <w:t xml:space="preserve">астр», розглянувши заяву </w:t>
      </w:r>
      <w:r w:rsidRPr="00A93C3D">
        <w:rPr>
          <w:sz w:val="28"/>
          <w:szCs w:val="28"/>
          <w:lang w:val="uk-UA"/>
        </w:rPr>
        <w:t>громадян</w:t>
      </w:r>
      <w:r w:rsidR="00D05B29">
        <w:rPr>
          <w:sz w:val="28"/>
          <w:szCs w:val="28"/>
          <w:lang w:val="uk-UA"/>
        </w:rPr>
        <w:t xml:space="preserve">ина </w:t>
      </w:r>
      <w:proofErr w:type="spellStart"/>
      <w:r w:rsidR="00D05B29">
        <w:rPr>
          <w:sz w:val="28"/>
          <w:szCs w:val="28"/>
          <w:lang w:val="uk-UA"/>
        </w:rPr>
        <w:t>Вовненка</w:t>
      </w:r>
      <w:proofErr w:type="spellEnd"/>
      <w:r w:rsidR="00D05B29">
        <w:rPr>
          <w:sz w:val="28"/>
          <w:szCs w:val="28"/>
          <w:lang w:val="uk-UA"/>
        </w:rPr>
        <w:t xml:space="preserve"> І.О.</w:t>
      </w:r>
      <w:r w:rsidRPr="00A93C3D">
        <w:rPr>
          <w:sz w:val="28"/>
          <w:szCs w:val="28"/>
          <w:lang w:val="uk-UA"/>
        </w:rPr>
        <w:t xml:space="preserve"> щодо надання дозволу на розробку проекту землеустрою щодо відведення земельних ділянок в користування для городництва із земель запасу комунальної власності в межах </w:t>
      </w:r>
      <w:proofErr w:type="spellStart"/>
      <w:r w:rsidRPr="00A93C3D">
        <w:rPr>
          <w:sz w:val="28"/>
          <w:szCs w:val="28"/>
          <w:lang w:val="uk-UA"/>
        </w:rPr>
        <w:t>Новоодеської</w:t>
      </w:r>
      <w:proofErr w:type="spellEnd"/>
      <w:r w:rsidRPr="00A93C3D">
        <w:rPr>
          <w:sz w:val="28"/>
          <w:szCs w:val="28"/>
          <w:lang w:val="uk-UA"/>
        </w:rPr>
        <w:t xml:space="preserve"> міської </w:t>
      </w:r>
      <w:r w:rsidR="007E4854">
        <w:rPr>
          <w:sz w:val="28"/>
          <w:szCs w:val="28"/>
          <w:lang w:val="uk-UA"/>
        </w:rPr>
        <w:t>територіальної громад</w:t>
      </w:r>
      <w:r w:rsidRPr="00A93C3D">
        <w:rPr>
          <w:sz w:val="28"/>
          <w:szCs w:val="28"/>
          <w:lang w:val="uk-UA"/>
        </w:rPr>
        <w:t xml:space="preserve">и, </w:t>
      </w:r>
      <w:r w:rsidRPr="00A93C3D">
        <w:rPr>
          <w:bCs/>
          <w:sz w:val="28"/>
          <w:szCs w:val="28"/>
          <w:lang w:val="uk-UA"/>
        </w:rPr>
        <w:t xml:space="preserve">міська рада  </w:t>
      </w:r>
    </w:p>
    <w:p w:rsidR="006B71B4" w:rsidRDefault="006B71B4" w:rsidP="006B71B4">
      <w:pPr>
        <w:ind w:right="281" w:firstLine="709"/>
        <w:jc w:val="both"/>
        <w:rPr>
          <w:b/>
          <w:bCs/>
          <w:sz w:val="28"/>
          <w:szCs w:val="28"/>
          <w:lang w:val="uk-UA"/>
        </w:rPr>
      </w:pPr>
      <w:r w:rsidRPr="00A93C3D">
        <w:rPr>
          <w:b/>
          <w:bCs/>
          <w:sz w:val="28"/>
          <w:szCs w:val="28"/>
          <w:lang w:val="uk-UA"/>
        </w:rPr>
        <w:t>ВИРІШИЛА:</w:t>
      </w:r>
    </w:p>
    <w:p w:rsidR="00754022" w:rsidRPr="00A93C3D" w:rsidRDefault="00754022" w:rsidP="006B71B4">
      <w:pPr>
        <w:ind w:right="281" w:firstLine="709"/>
        <w:jc w:val="both"/>
        <w:rPr>
          <w:b/>
          <w:sz w:val="28"/>
          <w:szCs w:val="28"/>
          <w:lang w:val="uk-UA"/>
        </w:rPr>
      </w:pPr>
    </w:p>
    <w:p w:rsidR="006B71B4" w:rsidRPr="00A93C3D" w:rsidRDefault="006B71B4" w:rsidP="006B71B4">
      <w:pPr>
        <w:ind w:firstLine="709"/>
        <w:jc w:val="both"/>
        <w:rPr>
          <w:sz w:val="28"/>
          <w:szCs w:val="28"/>
          <w:lang w:val="uk-UA"/>
        </w:rPr>
      </w:pPr>
      <w:r w:rsidRPr="00A93C3D">
        <w:rPr>
          <w:sz w:val="28"/>
          <w:szCs w:val="28"/>
          <w:lang w:val="uk-UA"/>
        </w:rPr>
        <w:t xml:space="preserve">1. </w:t>
      </w:r>
      <w:r w:rsidR="00122A41">
        <w:rPr>
          <w:sz w:val="28"/>
          <w:szCs w:val="28"/>
          <w:shd w:val="clear" w:color="auto" w:fill="FFFFFF"/>
          <w:lang w:val="uk-UA"/>
        </w:rPr>
        <w:t>Надати громадянину</w:t>
      </w:r>
      <w:r w:rsidRPr="00A93C3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22A41">
        <w:rPr>
          <w:sz w:val="28"/>
          <w:szCs w:val="28"/>
          <w:shd w:val="clear" w:color="auto" w:fill="FFFFFF"/>
          <w:lang w:val="uk-UA"/>
        </w:rPr>
        <w:t>Вовненку</w:t>
      </w:r>
      <w:proofErr w:type="spellEnd"/>
      <w:r w:rsidR="00122A41">
        <w:rPr>
          <w:sz w:val="28"/>
          <w:szCs w:val="28"/>
          <w:shd w:val="clear" w:color="auto" w:fill="FFFFFF"/>
          <w:lang w:val="uk-UA"/>
        </w:rPr>
        <w:t xml:space="preserve"> Івану Олександровичу</w:t>
      </w:r>
      <w:r w:rsidR="00CF00B9" w:rsidRPr="00A93C3D">
        <w:rPr>
          <w:sz w:val="28"/>
          <w:szCs w:val="28"/>
          <w:shd w:val="clear" w:color="auto" w:fill="FFFFFF"/>
          <w:lang w:val="uk-UA"/>
        </w:rPr>
        <w:t xml:space="preserve"> </w:t>
      </w:r>
      <w:r w:rsidRPr="00A93C3D">
        <w:rPr>
          <w:sz w:val="28"/>
          <w:szCs w:val="28"/>
          <w:shd w:val="clear" w:color="auto" w:fill="FFFFFF"/>
          <w:lang w:val="uk-UA"/>
        </w:rPr>
        <w:t xml:space="preserve">дозвіл на розроблення </w:t>
      </w:r>
      <w:proofErr w:type="spellStart"/>
      <w:r w:rsidRPr="00A93C3D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A93C3D">
        <w:rPr>
          <w:sz w:val="28"/>
          <w:szCs w:val="28"/>
          <w:shd w:val="clear" w:color="auto" w:fill="FFFFFF"/>
          <w:lang w:val="uk-UA"/>
        </w:rPr>
        <w:t xml:space="preserve"> землеустрою щодо відведення земельної ділянки орієнтовною площею 0,60 га в оренду строком на 7 років для городництва (код цільового призначення 01.07), яка розташована за </w:t>
      </w:r>
      <w:proofErr w:type="spellStart"/>
      <w:r w:rsidRPr="00A93C3D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A93C3D">
        <w:rPr>
          <w:sz w:val="28"/>
          <w:szCs w:val="28"/>
          <w:shd w:val="clear" w:color="auto" w:fill="FFFFFF"/>
          <w:lang w:val="uk-UA"/>
        </w:rPr>
        <w:t xml:space="preserve">: Миколаївська область, Миколаївський район, </w:t>
      </w:r>
      <w:r w:rsidR="00122A41">
        <w:rPr>
          <w:sz w:val="28"/>
          <w:szCs w:val="28"/>
          <w:shd w:val="clear" w:color="auto" w:fill="FFFFFF"/>
          <w:lang w:val="uk-UA"/>
        </w:rPr>
        <w:t>місто Нова Одеса, вул</w:t>
      </w:r>
      <w:r w:rsidR="00E15E63">
        <w:rPr>
          <w:sz w:val="28"/>
          <w:szCs w:val="28"/>
          <w:shd w:val="clear" w:color="auto" w:fill="FFFFFF"/>
          <w:lang w:val="uk-UA"/>
        </w:rPr>
        <w:t>иця</w:t>
      </w:r>
      <w:r w:rsidR="00122A41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22A41">
        <w:rPr>
          <w:sz w:val="28"/>
          <w:szCs w:val="28"/>
          <w:shd w:val="clear" w:color="auto" w:fill="FFFFFF"/>
          <w:lang w:val="uk-UA"/>
        </w:rPr>
        <w:t>Мельнична</w:t>
      </w:r>
      <w:proofErr w:type="spellEnd"/>
      <w:r w:rsidRPr="00A93C3D">
        <w:rPr>
          <w:sz w:val="28"/>
          <w:szCs w:val="28"/>
          <w:shd w:val="clear" w:color="auto" w:fill="FFFFFF"/>
          <w:lang w:val="uk-UA"/>
        </w:rPr>
        <w:t xml:space="preserve">, </w:t>
      </w:r>
      <w:r w:rsidR="00122A41">
        <w:rPr>
          <w:sz w:val="28"/>
          <w:szCs w:val="28"/>
          <w:shd w:val="clear" w:color="auto" w:fill="FFFFFF"/>
          <w:lang w:val="uk-UA"/>
        </w:rPr>
        <w:t xml:space="preserve">57 </w:t>
      </w:r>
      <w:r w:rsidRPr="00A93C3D">
        <w:rPr>
          <w:sz w:val="28"/>
          <w:szCs w:val="28"/>
          <w:shd w:val="clear" w:color="auto" w:fill="FFFFFF"/>
          <w:lang w:val="uk-UA"/>
        </w:rPr>
        <w:t xml:space="preserve">із земель комунальної власності </w:t>
      </w:r>
      <w:proofErr w:type="spellStart"/>
      <w:r w:rsidRPr="00A93C3D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A93C3D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6D3931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Pr="00A93C3D">
        <w:rPr>
          <w:sz w:val="28"/>
          <w:szCs w:val="28"/>
          <w:shd w:val="clear" w:color="auto" w:fill="FFFFFF"/>
          <w:lang w:val="uk-UA"/>
        </w:rPr>
        <w:t>, які не надані у власність чи користування.</w:t>
      </w:r>
      <w:r w:rsidRPr="00A93C3D"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</w:t>
      </w:r>
    </w:p>
    <w:p w:rsidR="006B71B4" w:rsidRPr="00A93C3D" w:rsidRDefault="00122A41" w:rsidP="0025395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6B71B4" w:rsidRPr="00A93C3D">
        <w:rPr>
          <w:sz w:val="28"/>
          <w:szCs w:val="28"/>
          <w:shd w:val="clear" w:color="auto" w:fill="FFFFFF"/>
          <w:lang w:val="uk-UA"/>
        </w:rPr>
        <w:t xml:space="preserve">. Розроблені та погоджені у встановленому законодавством порядку проекти землеустрою подати на затвердження до </w:t>
      </w:r>
      <w:proofErr w:type="spellStart"/>
      <w:r w:rsidR="006B71B4" w:rsidRPr="00A93C3D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6B71B4" w:rsidRPr="00A93C3D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6B71B4" w:rsidRPr="00A93C3D" w:rsidRDefault="00122A41" w:rsidP="006B71B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6B71B4" w:rsidRPr="00A93C3D">
        <w:rPr>
          <w:rFonts w:ascii="Times New Roman" w:hAnsi="Times New Roman"/>
          <w:sz w:val="28"/>
          <w:szCs w:val="28"/>
          <w:lang w:val="uk-UA"/>
        </w:rPr>
        <w:t>. Контроль за виконання</w:t>
      </w:r>
      <w:r w:rsidR="006D3931">
        <w:rPr>
          <w:rFonts w:ascii="Times New Roman" w:hAnsi="Times New Roman"/>
          <w:sz w:val="28"/>
          <w:szCs w:val="28"/>
          <w:lang w:val="uk-UA"/>
        </w:rPr>
        <w:t>м</w:t>
      </w:r>
      <w:r w:rsidR="006B71B4" w:rsidRPr="00A93C3D">
        <w:rPr>
          <w:rFonts w:ascii="Times New Roman" w:hAnsi="Times New Roman"/>
          <w:sz w:val="28"/>
          <w:szCs w:val="28"/>
          <w:lang w:val="uk-UA"/>
        </w:rPr>
        <w:t xml:space="preserve"> цього рішення покласти на постійну комісію з питань аграрно-промислового розвитку та екології.</w:t>
      </w:r>
    </w:p>
    <w:p w:rsidR="00A12E99" w:rsidRDefault="00A12E99" w:rsidP="006B71B4">
      <w:pPr>
        <w:ind w:firstLine="709"/>
        <w:jc w:val="center"/>
        <w:rPr>
          <w:sz w:val="28"/>
          <w:szCs w:val="28"/>
          <w:lang w:val="uk-UA"/>
        </w:rPr>
      </w:pPr>
    </w:p>
    <w:p w:rsidR="00A93C3D" w:rsidRDefault="00A93C3D" w:rsidP="006B71B4">
      <w:pPr>
        <w:ind w:firstLine="709"/>
        <w:jc w:val="center"/>
        <w:rPr>
          <w:sz w:val="28"/>
          <w:szCs w:val="28"/>
          <w:lang w:val="uk-UA"/>
        </w:rPr>
      </w:pPr>
    </w:p>
    <w:p w:rsidR="00A12E99" w:rsidRPr="00A93C3D" w:rsidRDefault="00A12E99" w:rsidP="006B71B4">
      <w:pPr>
        <w:ind w:firstLine="709"/>
        <w:jc w:val="center"/>
        <w:rPr>
          <w:sz w:val="28"/>
          <w:szCs w:val="28"/>
          <w:lang w:val="uk-UA"/>
        </w:rPr>
      </w:pPr>
    </w:p>
    <w:p w:rsidR="006B71B4" w:rsidRPr="00A93C3D" w:rsidRDefault="006B71B4" w:rsidP="006B71B4">
      <w:pPr>
        <w:ind w:firstLine="709"/>
        <w:jc w:val="center"/>
        <w:rPr>
          <w:lang w:val="uk-UA"/>
        </w:rPr>
      </w:pPr>
      <w:r w:rsidRPr="00A93C3D">
        <w:rPr>
          <w:sz w:val="28"/>
          <w:szCs w:val="28"/>
          <w:lang w:val="uk-UA"/>
        </w:rPr>
        <w:t xml:space="preserve">Міський голова   </w:t>
      </w:r>
      <w:r w:rsidRPr="00A93C3D">
        <w:rPr>
          <w:sz w:val="28"/>
          <w:szCs w:val="28"/>
          <w:lang w:val="uk-UA"/>
        </w:rPr>
        <w:tab/>
      </w:r>
      <w:r w:rsidRPr="00A93C3D">
        <w:rPr>
          <w:sz w:val="28"/>
          <w:szCs w:val="28"/>
          <w:lang w:val="uk-UA"/>
        </w:rPr>
        <w:tab/>
      </w:r>
      <w:r w:rsidR="00A12E99">
        <w:rPr>
          <w:sz w:val="28"/>
          <w:szCs w:val="28"/>
          <w:lang w:val="uk-UA"/>
        </w:rPr>
        <w:tab/>
      </w:r>
      <w:r w:rsidR="00A12E99">
        <w:rPr>
          <w:sz w:val="28"/>
          <w:szCs w:val="28"/>
          <w:lang w:val="uk-UA"/>
        </w:rPr>
        <w:tab/>
      </w:r>
      <w:r w:rsidRPr="00A93C3D">
        <w:rPr>
          <w:sz w:val="28"/>
          <w:szCs w:val="28"/>
          <w:lang w:val="uk-UA"/>
        </w:rPr>
        <w:tab/>
        <w:t xml:space="preserve">    </w:t>
      </w:r>
      <w:r w:rsidRPr="00A93C3D">
        <w:rPr>
          <w:sz w:val="28"/>
          <w:szCs w:val="28"/>
          <w:lang w:val="uk-UA"/>
        </w:rPr>
        <w:tab/>
        <w:t>Олександр ПОЛЯКОВ</w:t>
      </w:r>
    </w:p>
    <w:p w:rsidR="008F05BD" w:rsidRPr="00A93C3D" w:rsidRDefault="008F05BD">
      <w:pPr>
        <w:rPr>
          <w:lang w:val="uk-UA"/>
        </w:rPr>
      </w:pPr>
    </w:p>
    <w:sectPr w:rsidR="008F05BD" w:rsidRPr="00A93C3D" w:rsidSect="00A93C3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EC"/>
    <w:rsid w:val="00122A41"/>
    <w:rsid w:val="00140116"/>
    <w:rsid w:val="0025395D"/>
    <w:rsid w:val="00260F62"/>
    <w:rsid w:val="002753C5"/>
    <w:rsid w:val="005839AB"/>
    <w:rsid w:val="006B71B4"/>
    <w:rsid w:val="006D3931"/>
    <w:rsid w:val="006F35F4"/>
    <w:rsid w:val="00754022"/>
    <w:rsid w:val="007E4854"/>
    <w:rsid w:val="008F05BD"/>
    <w:rsid w:val="0097260D"/>
    <w:rsid w:val="00A12E99"/>
    <w:rsid w:val="00A93C3D"/>
    <w:rsid w:val="00C700EC"/>
    <w:rsid w:val="00CF00B9"/>
    <w:rsid w:val="00D05B29"/>
    <w:rsid w:val="00E15E63"/>
    <w:rsid w:val="00E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433"/>
  <w15:chartTrackingRefBased/>
  <w15:docId w15:val="{FA97CDD7-5CC7-4DE3-8DF8-71E7346B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B71B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B71B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qFormat/>
    <w:rsid w:val="006B71B4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6B71B4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6B71B4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12E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2E9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11</cp:revision>
  <cp:lastPrinted>2025-10-16T12:50:00Z</cp:lastPrinted>
  <dcterms:created xsi:type="dcterms:W3CDTF">2025-08-25T10:23:00Z</dcterms:created>
  <dcterms:modified xsi:type="dcterms:W3CDTF">2025-10-16T12:50:00Z</dcterms:modified>
</cp:coreProperties>
</file>