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5" w:rsidRPr="00FB3628" w:rsidRDefault="00C47705" w:rsidP="00C47705">
      <w:pPr>
        <w:jc w:val="center"/>
      </w:pPr>
      <w:r w:rsidRPr="00FB3628">
        <w:object w:dxaOrig="730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4.5pt;height:48pt;mso-position-horizontal-relative:page;mso-position-vertical-relative:page" o:ole="" fillcolor="#6d6d6d">
            <v:imagedata r:id="rId5" o:title=""/>
          </v:shape>
          <o:OLEObject Type="Embed" ProgID="Word.Picture.8" ShapeID="Объект 1" DrawAspect="Content" ObjectID="_1670756573" r:id="rId6"/>
        </w:object>
      </w:r>
    </w:p>
    <w:p w:rsidR="00C47705" w:rsidRPr="00D23557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 xml:space="preserve">ГОЛОВНОГО УПРАВЛІННЯ ДЕРЖПРОДСПОЖИВСЛУЖБИ В </w:t>
      </w:r>
    </w:p>
    <w:p w:rsidR="00C47705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>МИКОЛАЇВСЬКІЙ ОБЛАСТІ</w:t>
      </w:r>
      <w:r w:rsidRPr="006F2B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7705" w:rsidRPr="00D23557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>НОВООДЕСЬКЕ МІЖРАЙОННЕ УПРАВЛІННЯ</w:t>
      </w:r>
    </w:p>
    <w:p w:rsidR="00C47705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ІНФОРМУЄ</w:t>
      </w:r>
      <w:r w:rsidRPr="00D23557">
        <w:rPr>
          <w:rFonts w:ascii="Times New Roman" w:hAnsi="Times New Roman" w:cs="Times New Roman"/>
          <w:b/>
          <w:sz w:val="32"/>
          <w:szCs w:val="32"/>
        </w:rPr>
        <w:t>:</w:t>
      </w:r>
    </w:p>
    <w:p w:rsidR="006D0E8A" w:rsidRDefault="006D0E8A" w:rsidP="00C47705">
      <w:pPr>
        <w:jc w:val="center"/>
        <w:rPr>
          <w:rFonts w:ascii="inherit" w:eastAsia="Times New Roman" w:hAnsi="inherit" w:cs="Times New Roman"/>
          <w:caps/>
          <w:kern w:val="36"/>
          <w:sz w:val="50"/>
          <w:szCs w:val="50"/>
        </w:rPr>
      </w:pPr>
    </w:p>
    <w:p w:rsidR="00B56CFC" w:rsidRDefault="006D0E8A" w:rsidP="00C47705">
      <w:pPr>
        <w:jc w:val="center"/>
        <w:rPr>
          <w:rFonts w:ascii="inherit" w:eastAsia="Times New Roman" w:hAnsi="inherit" w:cs="Times New Roman"/>
          <w:caps/>
          <w:kern w:val="36"/>
          <w:sz w:val="50"/>
          <w:szCs w:val="50"/>
        </w:rPr>
      </w:pPr>
      <w:r>
        <w:rPr>
          <w:rFonts w:ascii="inherit" w:eastAsia="Times New Roman" w:hAnsi="inherit" w:cs="Times New Roman"/>
          <w:caps/>
          <w:kern w:val="36"/>
          <w:sz w:val="50"/>
          <w:szCs w:val="50"/>
        </w:rPr>
        <w:t>УВАГА ПЕРЕВІРКИ!!!</w:t>
      </w:r>
    </w:p>
    <w:p w:rsidR="006D0E8A" w:rsidRDefault="006D0E8A" w:rsidP="00C47705">
      <w:pPr>
        <w:jc w:val="center"/>
        <w:rPr>
          <w:rFonts w:ascii="inherit" w:eastAsia="Times New Roman" w:hAnsi="inherit" w:cs="Times New Roman"/>
          <w:caps/>
          <w:kern w:val="36"/>
          <w:sz w:val="50"/>
          <w:szCs w:val="50"/>
        </w:rPr>
      </w:pPr>
    </w:p>
    <w:p w:rsidR="00D4072A" w:rsidRPr="00B56CFC" w:rsidRDefault="00B56CFC" w:rsidP="00B56CF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56CFC">
        <w:rPr>
          <w:rFonts w:ascii="Times New Roman" w:hAnsi="Times New Roman" w:cs="Times New Roman"/>
          <w:sz w:val="32"/>
          <w:szCs w:val="32"/>
        </w:rPr>
        <w:t xml:space="preserve">Доводимо до відома для ознайомлення  наказ Державної служби України з питань безпечності харчових продуктів та захисту споживачів № 778 від 26.11.2020 року «Про затвердження Річного плану здійснення заходів державного нагляду (контролю) Держпродспоживслужби на 2021 рік» за посиланням - </w:t>
      </w:r>
      <w:hyperlink r:id="rId7" w:history="1">
        <w:r w:rsidRPr="00B56CFC">
          <w:rPr>
            <w:rStyle w:val="a3"/>
            <w:rFonts w:ascii="Times New Roman" w:hAnsi="Times New Roman" w:cs="Times New Roman"/>
            <w:sz w:val="32"/>
            <w:szCs w:val="32"/>
          </w:rPr>
          <w:t>http://dpssmk.gov.ua/plany-zahodiv-derzhavnoho-kontrolyu/</w:t>
        </w:r>
      </w:hyperlink>
      <w:r w:rsidRPr="00B56C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56CFC" w:rsidRPr="00B56CFC" w:rsidRDefault="00B56CFC" w:rsidP="00B56C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FC" w:rsidRPr="00B56CFC" w:rsidRDefault="00B56CFC" w:rsidP="00B56C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FC">
        <w:rPr>
          <w:rFonts w:ascii="Times New Roman" w:hAnsi="Times New Roman" w:cs="Times New Roman"/>
          <w:b/>
          <w:sz w:val="28"/>
          <w:szCs w:val="28"/>
        </w:rPr>
        <w:t>Відділ державного нагляду (контролю) за дотриманням санітарного законодавства Новоодеського міжрайонного управління Головного управління Держпродспоживслужби в Миколаївській області Бородіна А.В та Берекет К.В.</w:t>
      </w:r>
    </w:p>
    <w:p w:rsidR="00B56CFC" w:rsidRPr="00DD0154" w:rsidRDefault="00B56CFC" w:rsidP="00B56CFC"/>
    <w:p w:rsidR="00B56CFC" w:rsidRPr="00B56CFC" w:rsidRDefault="00B56CFC" w:rsidP="00B56CF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B56CFC" w:rsidRPr="00B56CFC" w:rsidSect="00997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5AC"/>
    <w:multiLevelType w:val="multilevel"/>
    <w:tmpl w:val="704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B1"/>
    <w:multiLevelType w:val="multilevel"/>
    <w:tmpl w:val="38E6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705"/>
    <w:rsid w:val="006D0E8A"/>
    <w:rsid w:val="00997302"/>
    <w:rsid w:val="00B56CFC"/>
    <w:rsid w:val="00C47705"/>
    <w:rsid w:val="00D4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2"/>
  </w:style>
  <w:style w:type="paragraph" w:styleId="1">
    <w:name w:val="heading 1"/>
    <w:basedOn w:val="a"/>
    <w:link w:val="10"/>
    <w:uiPriority w:val="9"/>
    <w:qFormat/>
    <w:rsid w:val="00C4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47705"/>
    <w:rPr>
      <w:color w:val="0000FF"/>
      <w:u w:val="single"/>
    </w:rPr>
  </w:style>
  <w:style w:type="character" w:customStyle="1" w:styleId="entry-date">
    <w:name w:val="entry-date"/>
    <w:basedOn w:val="a0"/>
    <w:rsid w:val="00C47705"/>
  </w:style>
  <w:style w:type="paragraph" w:styleId="a4">
    <w:name w:val="Normal (Web)"/>
    <w:basedOn w:val="a"/>
    <w:uiPriority w:val="99"/>
    <w:semiHidden/>
    <w:unhideWhenUsed/>
    <w:rsid w:val="00C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pssmk.gov.ua/plany-zahodiv-derzhavnoho-kontrol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2020-12-29T11:59:00Z</dcterms:created>
  <dcterms:modified xsi:type="dcterms:W3CDTF">2020-12-29T12:16:00Z</dcterms:modified>
</cp:coreProperties>
</file>