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05" w:rsidRPr="00FB3628" w:rsidRDefault="00C47705" w:rsidP="00C47705">
      <w:pPr>
        <w:jc w:val="center"/>
      </w:pPr>
      <w:r w:rsidRPr="00FB3628">
        <w:object w:dxaOrig="730" w:dyaOrig="1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4.5pt;height:48pt;mso-position-horizontal-relative:page;mso-position-vertical-relative:page" o:ole="" fillcolor="#6d6d6d">
            <v:imagedata r:id="rId5" o:title=""/>
          </v:shape>
          <o:OLEObject Type="Embed" ProgID="Word.Picture.8" ShapeID="Объект 1" DrawAspect="Content" ObjectID="_1670757295" r:id="rId6"/>
        </w:object>
      </w:r>
    </w:p>
    <w:p w:rsidR="00C47705" w:rsidRPr="00D23557" w:rsidRDefault="00C47705" w:rsidP="00C47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557">
        <w:rPr>
          <w:rFonts w:ascii="Times New Roman" w:hAnsi="Times New Roman" w:cs="Times New Roman"/>
          <w:b/>
          <w:sz w:val="32"/>
          <w:szCs w:val="32"/>
        </w:rPr>
        <w:t xml:space="preserve">ГОЛОВНОГО УПРАВЛІННЯ ДЕРЖПРОДСПОЖИВСЛУЖБИ В </w:t>
      </w:r>
    </w:p>
    <w:p w:rsidR="00C47705" w:rsidRDefault="00C47705" w:rsidP="00C47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557">
        <w:rPr>
          <w:rFonts w:ascii="Times New Roman" w:hAnsi="Times New Roman" w:cs="Times New Roman"/>
          <w:b/>
          <w:sz w:val="32"/>
          <w:szCs w:val="32"/>
        </w:rPr>
        <w:t>МИКОЛАЇВСЬКІЙ ОБЛАСТІ</w:t>
      </w:r>
      <w:r w:rsidRPr="006F2B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7705" w:rsidRPr="00D23557" w:rsidRDefault="00C47705" w:rsidP="00C47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557">
        <w:rPr>
          <w:rFonts w:ascii="Times New Roman" w:hAnsi="Times New Roman" w:cs="Times New Roman"/>
          <w:b/>
          <w:sz w:val="32"/>
          <w:szCs w:val="32"/>
        </w:rPr>
        <w:t>НОВООДЕСЬКЕ МІЖРАЙОННЕ УПРАВЛІННЯ</w:t>
      </w:r>
    </w:p>
    <w:p w:rsidR="00C47705" w:rsidRDefault="00C47705" w:rsidP="00C47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ІНФОРМУЄ</w:t>
      </w:r>
      <w:r w:rsidRPr="00D23557">
        <w:rPr>
          <w:rFonts w:ascii="Times New Roman" w:hAnsi="Times New Roman" w:cs="Times New Roman"/>
          <w:b/>
          <w:sz w:val="32"/>
          <w:szCs w:val="32"/>
        </w:rPr>
        <w:t>:</w:t>
      </w:r>
    </w:p>
    <w:p w:rsidR="006D0E8A" w:rsidRPr="00CC63A5" w:rsidRDefault="006D0E8A" w:rsidP="00CC63A5">
      <w:pPr>
        <w:jc w:val="center"/>
        <w:rPr>
          <w:rFonts w:ascii="Times New Roman" w:eastAsia="Times New Roman" w:hAnsi="Times New Roman" w:cs="Times New Roman"/>
          <w:b/>
          <w:caps/>
          <w:kern w:val="36"/>
          <w:sz w:val="40"/>
          <w:szCs w:val="40"/>
        </w:rPr>
      </w:pPr>
      <w:r w:rsidRPr="00CC63A5">
        <w:rPr>
          <w:rFonts w:ascii="inherit" w:eastAsia="Times New Roman" w:hAnsi="inherit" w:cs="Times New Roman"/>
          <w:b/>
          <w:caps/>
          <w:kern w:val="36"/>
          <w:sz w:val="40"/>
          <w:szCs w:val="40"/>
        </w:rPr>
        <w:t>УВАГА</w:t>
      </w:r>
      <w:r w:rsidR="00CC63A5" w:rsidRPr="00CC63A5">
        <w:rPr>
          <w:rFonts w:ascii="inherit" w:eastAsia="Times New Roman" w:hAnsi="inherit" w:cs="Times New Roman"/>
          <w:b/>
          <w:caps/>
          <w:kern w:val="36"/>
          <w:sz w:val="40"/>
          <w:szCs w:val="40"/>
        </w:rPr>
        <w:t xml:space="preserve"> НОВІ </w:t>
      </w:r>
      <w:r w:rsidRPr="00CC63A5">
        <w:rPr>
          <w:rFonts w:ascii="inherit" w:eastAsia="Times New Roman" w:hAnsi="inherit" w:cs="Times New Roman"/>
          <w:b/>
          <w:caps/>
          <w:kern w:val="36"/>
          <w:sz w:val="40"/>
          <w:szCs w:val="40"/>
        </w:rPr>
        <w:t xml:space="preserve"> </w:t>
      </w:r>
      <w:r w:rsidR="00CC63A5" w:rsidRPr="00CC63A5">
        <w:rPr>
          <w:rFonts w:ascii="inherit" w:eastAsia="Times New Roman" w:hAnsi="inherit" w:cs="Times New Roman"/>
          <w:b/>
          <w:caps/>
          <w:kern w:val="36"/>
          <w:sz w:val="40"/>
          <w:szCs w:val="40"/>
        </w:rPr>
        <w:t xml:space="preserve">УНІФІКОВАНІ АКТИ ПЕРЕВІРОК У СФЕРІ САНІТАРНОГО ТА ЕПІДЕМІЧНОГО БЛАГОПОЛУЧЧЯ </w:t>
      </w:r>
      <w:r w:rsidR="00CC63A5" w:rsidRPr="00CC63A5">
        <w:rPr>
          <w:rFonts w:ascii="Times New Roman" w:eastAsia="Times New Roman" w:hAnsi="Times New Roman" w:cs="Times New Roman"/>
          <w:b/>
          <w:caps/>
          <w:kern w:val="36"/>
          <w:sz w:val="40"/>
          <w:szCs w:val="40"/>
        </w:rPr>
        <w:t>НАСЕЛЕННЯ!!!</w:t>
      </w:r>
    </w:p>
    <w:p w:rsidR="00B56CFC" w:rsidRDefault="00B56CFC" w:rsidP="00CC63A5">
      <w:pPr>
        <w:pStyle w:val="4"/>
        <w:shd w:val="clear" w:color="auto" w:fill="FFFFFF"/>
        <w:spacing w:before="0" w:after="75" w:line="450" w:lineRule="atLeast"/>
        <w:ind w:firstLine="708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C63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Доводимо до відома </w:t>
      </w:r>
      <w:r w:rsidR="00A57B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та </w:t>
      </w:r>
      <w:r w:rsidRPr="00CC63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ознайомлення  наказ </w:t>
      </w:r>
      <w:r w:rsidR="00CC63A5" w:rsidRPr="00CC63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МОЗ України № 1788 від 04.09.2020 року </w:t>
      </w:r>
      <w:r w:rsidRPr="00CC63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CC63A5" w:rsidRPr="00CC63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« "Про затвердження уніфікованої форми акта, складеного за результатами проведення планових (позапланових) заходів державного нагляду (контролю) щодо дотримання суб’єктами господарювання вимог законодавства..." </w:t>
      </w:r>
      <w:r w:rsidRPr="00CC63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 посиланням </w:t>
      </w:r>
      <w:r w:rsidR="00CC63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 додатками </w:t>
      </w:r>
      <w:r w:rsidRPr="00CC63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 </w:t>
      </w:r>
      <w:hyperlink r:id="rId7" w:history="1">
        <w:r w:rsidR="00CC63A5" w:rsidRPr="00CC63A5">
          <w:rPr>
            <w:rStyle w:val="a3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https://moz.gov.ua/article/ministry-mandates/nakaz-moz-ukraini-vid-04082020--1788-pro-zatverdzhennja-unifikovanoi-formi-akta-skladenogo-za-rezultatami-provedennja-planovih-pozaplanovih-zahodiv-derzhavnogo-nagljadu-kontrolju-schodo-dotrimannja-sub%e2%80%99ektami-gospodarjuvannja-vimog-zakonodavstva</w:t>
        </w:r>
      </w:hyperlink>
      <w:r w:rsidR="00CC63A5" w:rsidRPr="00CC63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CC63A5" w:rsidRPr="00CC63A5" w:rsidRDefault="00CC63A5" w:rsidP="00CC63A5"/>
    <w:p w:rsidR="00B56CFC" w:rsidRPr="00B56CFC" w:rsidRDefault="00B56CFC" w:rsidP="00B56C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FC">
        <w:rPr>
          <w:rFonts w:ascii="Times New Roman" w:hAnsi="Times New Roman" w:cs="Times New Roman"/>
          <w:b/>
          <w:sz w:val="28"/>
          <w:szCs w:val="28"/>
        </w:rPr>
        <w:t>Відділ державного нагляду (контролю) за дотриманням санітарного законодавства Новоодеського міжрайонного управління Головного управління Держпродспоживслужби в Миколаївській області Бородіна А.В та Берекет К.В.</w:t>
      </w:r>
    </w:p>
    <w:p w:rsidR="00B56CFC" w:rsidRPr="00DD0154" w:rsidRDefault="00B56CFC" w:rsidP="00B56CFC"/>
    <w:p w:rsidR="00B56CFC" w:rsidRPr="00B56CFC" w:rsidRDefault="00B56CFC" w:rsidP="00B56CF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B56CFC" w:rsidRPr="00B56CFC" w:rsidSect="009973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5AC"/>
    <w:multiLevelType w:val="multilevel"/>
    <w:tmpl w:val="704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447B1"/>
    <w:multiLevelType w:val="multilevel"/>
    <w:tmpl w:val="38E6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705"/>
    <w:rsid w:val="005B5721"/>
    <w:rsid w:val="006D0E8A"/>
    <w:rsid w:val="00997302"/>
    <w:rsid w:val="00A57BB9"/>
    <w:rsid w:val="00B56CFC"/>
    <w:rsid w:val="00C47705"/>
    <w:rsid w:val="00CC63A5"/>
    <w:rsid w:val="00D4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2"/>
  </w:style>
  <w:style w:type="paragraph" w:styleId="1">
    <w:name w:val="heading 1"/>
    <w:basedOn w:val="a"/>
    <w:link w:val="10"/>
    <w:uiPriority w:val="9"/>
    <w:qFormat/>
    <w:rsid w:val="00C47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CC63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7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47705"/>
    <w:rPr>
      <w:color w:val="0000FF"/>
      <w:u w:val="single"/>
    </w:rPr>
  </w:style>
  <w:style w:type="character" w:customStyle="1" w:styleId="entry-date">
    <w:name w:val="entry-date"/>
    <w:basedOn w:val="a0"/>
    <w:rsid w:val="00C47705"/>
  </w:style>
  <w:style w:type="paragraph" w:styleId="a4">
    <w:name w:val="Normal (Web)"/>
    <w:basedOn w:val="a"/>
    <w:uiPriority w:val="99"/>
    <w:semiHidden/>
    <w:unhideWhenUsed/>
    <w:rsid w:val="00C4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770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C63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z.gov.ua/article/ministry-mandates/nakaz-moz-ukraini-vid-04082020--1788-pro-zatverdzhennja-unifikovanoi-formi-akta-skladenogo-za-rezultatami-provedennja-planovih-pozaplanovih-zahodiv-derzhavnogo-nagljadu-kontrolju-schodo-dotrimannja-sub%e2%80%99ektami-gospodarjuvannja-vimog-zakonodav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2020-12-29T11:59:00Z</dcterms:created>
  <dcterms:modified xsi:type="dcterms:W3CDTF">2020-12-29T12:29:00Z</dcterms:modified>
</cp:coreProperties>
</file>