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CEA" w:rsidRPr="00E11CEA" w:rsidRDefault="00E11CEA" w:rsidP="00E11CEA">
      <w:pPr>
        <w:spacing w:after="30"/>
        <w:jc w:val="center"/>
        <w:rPr>
          <w:rFonts w:ascii="Times New Roman" w:hAnsi="Times New Roman" w:cs="Times New Roman"/>
          <w:sz w:val="28"/>
          <w:szCs w:val="28"/>
        </w:rPr>
      </w:pPr>
      <w:r w:rsidRPr="00E11CEA">
        <w:rPr>
          <w:rFonts w:ascii="Times New Roman" w:hAnsi="Times New Roman" w:cs="Times New Roman"/>
          <w:sz w:val="28"/>
          <w:szCs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.1pt;height:49.95pt" o:ole="" fillcolor="window">
            <v:imagedata r:id="rId5" o:title=""/>
          </v:shape>
          <o:OLEObject Type="Embed" ProgID="Word.Picture.8" ShapeID="_x0000_i1027" DrawAspect="Content" ObjectID="_1818241881" r:id="rId6"/>
        </w:object>
      </w:r>
    </w:p>
    <w:p w:rsidR="00E11CEA" w:rsidRPr="00E11CEA" w:rsidRDefault="00E11CEA" w:rsidP="00E11CEA">
      <w:pPr>
        <w:spacing w:after="30"/>
        <w:jc w:val="center"/>
        <w:rPr>
          <w:rFonts w:ascii="Times New Roman" w:hAnsi="Times New Roman" w:cs="Times New Roman"/>
          <w:b/>
          <w:bCs/>
          <w:color w:val="0C0C0C"/>
          <w:sz w:val="28"/>
          <w:szCs w:val="28"/>
        </w:rPr>
      </w:pPr>
      <w:r w:rsidRPr="00E11CEA">
        <w:rPr>
          <w:rFonts w:ascii="Times New Roman" w:hAnsi="Times New Roman" w:cs="Times New Roman"/>
          <w:b/>
          <w:bCs/>
          <w:color w:val="0C0C0C"/>
          <w:sz w:val="28"/>
          <w:szCs w:val="28"/>
        </w:rPr>
        <w:t>РОЗПОРЯДЖЕННЯ</w:t>
      </w:r>
    </w:p>
    <w:p w:rsidR="00E11CEA" w:rsidRPr="00E11CEA" w:rsidRDefault="00E11CEA" w:rsidP="00E11CEA">
      <w:pPr>
        <w:spacing w:after="30"/>
        <w:jc w:val="center"/>
        <w:rPr>
          <w:rFonts w:ascii="Times New Roman" w:hAnsi="Times New Roman" w:cs="Times New Roman"/>
          <w:bCs/>
          <w:color w:val="0C0C0C"/>
          <w:sz w:val="28"/>
          <w:szCs w:val="28"/>
        </w:rPr>
      </w:pPr>
      <w:r w:rsidRPr="00E11CEA">
        <w:rPr>
          <w:rFonts w:ascii="Times New Roman" w:hAnsi="Times New Roman" w:cs="Times New Roman"/>
          <w:bCs/>
          <w:color w:val="0C0C0C"/>
          <w:sz w:val="28"/>
          <w:szCs w:val="28"/>
        </w:rPr>
        <w:t>НОВООДЕСЬКОГО МІСЬКОГО ГОЛОВИ</w:t>
      </w:r>
    </w:p>
    <w:p w:rsidR="00E11CEA" w:rsidRPr="00E11CEA" w:rsidRDefault="00E11CEA" w:rsidP="00E11CEA">
      <w:pPr>
        <w:spacing w:after="30"/>
        <w:rPr>
          <w:rFonts w:ascii="Times New Roman" w:hAnsi="Times New Roman" w:cs="Times New Roman"/>
          <w:bCs/>
          <w:color w:val="0C0C0C"/>
          <w:sz w:val="28"/>
          <w:szCs w:val="28"/>
        </w:rPr>
      </w:pPr>
    </w:p>
    <w:p w:rsidR="00E11CEA" w:rsidRPr="00E11CEA" w:rsidRDefault="00E11CEA" w:rsidP="00E11CEA">
      <w:pPr>
        <w:spacing w:after="30"/>
        <w:rPr>
          <w:rFonts w:ascii="Times New Roman" w:hAnsi="Times New Roman" w:cs="Times New Roman"/>
          <w:color w:val="0C0C0C"/>
          <w:sz w:val="28"/>
          <w:szCs w:val="28"/>
          <w:lang w:val="uk-UA"/>
        </w:rPr>
      </w:pPr>
      <w:r w:rsidRPr="00E11CEA">
        <w:rPr>
          <w:rFonts w:ascii="Times New Roman" w:hAnsi="Times New Roman" w:cs="Times New Roman"/>
          <w:bCs/>
          <w:color w:val="0C0C0C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C0C0C"/>
          <w:sz w:val="28"/>
          <w:szCs w:val="28"/>
          <w:lang w:val="uk-UA"/>
        </w:rPr>
        <w:t>28</w:t>
      </w:r>
      <w:r w:rsidRPr="00E11CEA">
        <w:rPr>
          <w:rFonts w:ascii="Times New Roman" w:hAnsi="Times New Roman" w:cs="Times New Roman"/>
          <w:bCs/>
          <w:color w:val="0C0C0C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C0C0C"/>
          <w:sz w:val="28"/>
          <w:szCs w:val="28"/>
          <w:lang w:val="uk-UA"/>
        </w:rPr>
        <w:t>серп</w:t>
      </w:r>
      <w:r w:rsidRPr="00E11CEA">
        <w:rPr>
          <w:rFonts w:ascii="Times New Roman" w:hAnsi="Times New Roman" w:cs="Times New Roman"/>
          <w:bCs/>
          <w:color w:val="0C0C0C"/>
          <w:sz w:val="28"/>
          <w:szCs w:val="28"/>
          <w:lang w:val="uk-UA"/>
        </w:rPr>
        <w:t>ня</w:t>
      </w:r>
      <w:r w:rsidRPr="00E11CEA">
        <w:rPr>
          <w:rFonts w:ascii="Times New Roman" w:hAnsi="Times New Roman" w:cs="Times New Roman"/>
          <w:bCs/>
          <w:color w:val="0C0C0C"/>
          <w:sz w:val="28"/>
          <w:szCs w:val="28"/>
        </w:rPr>
        <w:t xml:space="preserve"> 202</w:t>
      </w:r>
      <w:r w:rsidRPr="00E11CEA">
        <w:rPr>
          <w:rFonts w:ascii="Times New Roman" w:hAnsi="Times New Roman" w:cs="Times New Roman"/>
          <w:bCs/>
          <w:color w:val="0C0C0C"/>
          <w:sz w:val="28"/>
          <w:szCs w:val="28"/>
          <w:lang w:val="uk-UA"/>
        </w:rPr>
        <w:t>5</w:t>
      </w:r>
      <w:r w:rsidRPr="00E11CEA">
        <w:rPr>
          <w:rFonts w:ascii="Times New Roman" w:hAnsi="Times New Roman" w:cs="Times New Roman"/>
          <w:bCs/>
          <w:color w:val="0C0C0C"/>
          <w:sz w:val="28"/>
          <w:szCs w:val="28"/>
        </w:rPr>
        <w:t xml:space="preserve"> року         </w:t>
      </w:r>
      <w:r w:rsidRPr="00E11CEA">
        <w:rPr>
          <w:rFonts w:ascii="Times New Roman" w:hAnsi="Times New Roman" w:cs="Times New Roman"/>
          <w:bCs/>
          <w:color w:val="0C0C0C"/>
          <w:sz w:val="28"/>
          <w:szCs w:val="28"/>
          <w:lang w:val="uk-UA"/>
        </w:rPr>
        <w:t xml:space="preserve">  </w:t>
      </w:r>
      <w:r w:rsidRPr="00E11CEA">
        <w:rPr>
          <w:rFonts w:ascii="Times New Roman" w:hAnsi="Times New Roman" w:cs="Times New Roman"/>
          <w:bCs/>
          <w:color w:val="0C0C0C"/>
          <w:sz w:val="28"/>
          <w:szCs w:val="28"/>
        </w:rPr>
        <w:t xml:space="preserve">    </w:t>
      </w:r>
      <w:r w:rsidRPr="00E11CEA">
        <w:rPr>
          <w:rFonts w:ascii="Times New Roman" w:hAnsi="Times New Roman" w:cs="Times New Roman"/>
          <w:bCs/>
          <w:color w:val="0C0C0C"/>
          <w:sz w:val="28"/>
          <w:szCs w:val="28"/>
          <w:lang w:val="uk-UA"/>
        </w:rPr>
        <w:t xml:space="preserve"> </w:t>
      </w:r>
      <w:r w:rsidRPr="00E11CEA">
        <w:rPr>
          <w:rFonts w:ascii="Times New Roman" w:hAnsi="Times New Roman" w:cs="Times New Roman"/>
          <w:bCs/>
          <w:color w:val="0C0C0C"/>
          <w:sz w:val="28"/>
          <w:szCs w:val="28"/>
        </w:rPr>
        <w:t xml:space="preserve"> </w:t>
      </w:r>
      <w:r w:rsidRPr="00E11CEA">
        <w:rPr>
          <w:rFonts w:ascii="Times New Roman" w:hAnsi="Times New Roman" w:cs="Times New Roman"/>
          <w:bCs/>
          <w:color w:val="0C0C0C"/>
          <w:sz w:val="28"/>
          <w:szCs w:val="28"/>
          <w:lang w:val="uk-UA"/>
        </w:rPr>
        <w:t xml:space="preserve"> </w:t>
      </w:r>
      <w:r w:rsidRPr="00E11CEA">
        <w:rPr>
          <w:rFonts w:ascii="Times New Roman" w:hAnsi="Times New Roman" w:cs="Times New Roman"/>
          <w:bCs/>
          <w:color w:val="0C0C0C"/>
          <w:sz w:val="28"/>
          <w:szCs w:val="28"/>
        </w:rPr>
        <w:t xml:space="preserve"> </w:t>
      </w:r>
      <w:r w:rsidRPr="00E11CEA">
        <w:rPr>
          <w:rFonts w:ascii="Times New Roman" w:hAnsi="Times New Roman" w:cs="Times New Roman"/>
          <w:bCs/>
          <w:color w:val="0C0C0C"/>
          <w:sz w:val="28"/>
          <w:szCs w:val="28"/>
          <w:lang w:val="uk-UA"/>
        </w:rPr>
        <w:t xml:space="preserve">    </w:t>
      </w:r>
      <w:r w:rsidRPr="00E11CEA">
        <w:rPr>
          <w:rFonts w:ascii="Times New Roman" w:hAnsi="Times New Roman" w:cs="Times New Roman"/>
          <w:bCs/>
          <w:color w:val="0C0C0C"/>
          <w:sz w:val="28"/>
          <w:szCs w:val="28"/>
        </w:rPr>
        <w:t>м. Нова Одеса</w:t>
      </w:r>
      <w:r w:rsidRPr="00E11CEA">
        <w:rPr>
          <w:rFonts w:ascii="Times New Roman" w:hAnsi="Times New Roman" w:cs="Times New Roman"/>
          <w:b/>
          <w:bCs/>
          <w:color w:val="0C0C0C"/>
          <w:sz w:val="28"/>
          <w:szCs w:val="28"/>
        </w:rPr>
        <w:t xml:space="preserve">                              </w:t>
      </w:r>
      <w:proofErr w:type="gramStart"/>
      <w:r w:rsidRPr="00E11CEA">
        <w:rPr>
          <w:rFonts w:ascii="Times New Roman" w:hAnsi="Times New Roman" w:cs="Times New Roman"/>
          <w:bCs/>
          <w:color w:val="0C0C0C"/>
          <w:sz w:val="28"/>
          <w:szCs w:val="28"/>
        </w:rPr>
        <w:t xml:space="preserve">№ </w:t>
      </w:r>
      <w:r w:rsidRPr="00E11CEA">
        <w:rPr>
          <w:rFonts w:ascii="Times New Roman" w:hAnsi="Times New Roman" w:cs="Times New Roman"/>
          <w:bCs/>
          <w:color w:val="0C0C0C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C0C0C"/>
          <w:sz w:val="28"/>
          <w:szCs w:val="28"/>
          <w:lang w:val="uk-UA"/>
        </w:rPr>
        <w:t>111</w:t>
      </w:r>
      <w:proofErr w:type="gramEnd"/>
    </w:p>
    <w:p w:rsidR="0033232B" w:rsidRPr="00E11CEA" w:rsidRDefault="0033232B">
      <w:pPr>
        <w:tabs>
          <w:tab w:val="left" w:pos="2698"/>
          <w:tab w:val="left" w:pos="7728"/>
          <w:tab w:val="left" w:pos="9533"/>
        </w:tabs>
        <w:spacing w:before="89"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</w:pPr>
    </w:p>
    <w:p w:rsidR="0033232B" w:rsidRPr="00414F24" w:rsidRDefault="007E6BAA">
      <w:pPr>
        <w:tabs>
          <w:tab w:val="left" w:pos="4253"/>
          <w:tab w:val="left" w:pos="4962"/>
          <w:tab w:val="left" w:pos="5670"/>
        </w:tabs>
        <w:spacing w:after="0" w:line="259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proofErr w:type="gramStart"/>
      <w:r w:rsidRPr="00414F2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Про </w:t>
      </w:r>
      <w:r w:rsidR="00A44E3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ведення</w:t>
      </w:r>
      <w:proofErr w:type="spellEnd"/>
      <w:proofErr w:type="gramEnd"/>
      <w:r w:rsidRPr="00414F2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A44E3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обліку</w:t>
      </w:r>
      <w:proofErr w:type="spellEnd"/>
      <w:r w:rsidRPr="00414F2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дітей</w:t>
      </w:r>
      <w:proofErr w:type="spellEnd"/>
      <w:r w:rsidRPr="00414F2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дошкільного</w:t>
      </w:r>
      <w:proofErr w:type="spellEnd"/>
      <w:r w:rsidRPr="00414F2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, </w:t>
      </w:r>
    </w:p>
    <w:p w:rsidR="0033232B" w:rsidRPr="00414F24" w:rsidRDefault="007E6BAA">
      <w:pPr>
        <w:tabs>
          <w:tab w:val="left" w:pos="4253"/>
          <w:tab w:val="left" w:pos="4962"/>
          <w:tab w:val="left" w:pos="5670"/>
        </w:tabs>
        <w:spacing w:after="0" w:line="259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proofErr w:type="spellStart"/>
      <w:r w:rsidRPr="00414F2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шкільного</w:t>
      </w:r>
      <w:proofErr w:type="spellEnd"/>
      <w:r w:rsidRPr="00414F2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A44E3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  </w:t>
      </w:r>
      <w:proofErr w:type="spellStart"/>
      <w:proofErr w:type="gramStart"/>
      <w:r w:rsidRPr="00414F2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віку</w:t>
      </w:r>
      <w:proofErr w:type="spellEnd"/>
      <w:r w:rsidRPr="00414F2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, </w:t>
      </w:r>
      <w:r w:rsidR="00A44E3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вихованців</w:t>
      </w:r>
      <w:proofErr w:type="spellEnd"/>
      <w:proofErr w:type="gramEnd"/>
      <w:r w:rsidRPr="00414F2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A44E3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</w:t>
      </w:r>
      <w:r w:rsidRPr="00414F2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та </w:t>
      </w:r>
      <w:r w:rsidR="00A44E3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учнів</w:t>
      </w:r>
      <w:proofErr w:type="spellEnd"/>
      <w:r w:rsidRPr="00414F2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</w:p>
    <w:p w:rsidR="0033232B" w:rsidRPr="00414F24" w:rsidRDefault="007E6BAA">
      <w:pPr>
        <w:tabs>
          <w:tab w:val="left" w:pos="4253"/>
          <w:tab w:val="left" w:pos="4962"/>
          <w:tab w:val="left" w:pos="5670"/>
        </w:tabs>
        <w:spacing w:after="0" w:line="259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414F2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на </w:t>
      </w:r>
      <w:r w:rsidR="00A44E3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  </w:t>
      </w:r>
      <w:proofErr w:type="spellStart"/>
      <w:r w:rsidRPr="00414F2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території</w:t>
      </w:r>
      <w:proofErr w:type="spellEnd"/>
      <w:r w:rsidRPr="00414F2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A44E3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   </w:t>
      </w:r>
      <w:proofErr w:type="spellStart"/>
      <w:r w:rsidRPr="00414F2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Новоодеської</w:t>
      </w:r>
      <w:proofErr w:type="spellEnd"/>
      <w:r w:rsidRPr="00414F2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A44E3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  </w:t>
      </w:r>
      <w:proofErr w:type="spellStart"/>
      <w:r w:rsidRPr="00414F2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міської</w:t>
      </w:r>
      <w:proofErr w:type="spellEnd"/>
      <w:r w:rsidRPr="00414F2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</w:p>
    <w:p w:rsidR="00A44E30" w:rsidRDefault="007E6BAA">
      <w:pPr>
        <w:tabs>
          <w:tab w:val="left" w:pos="4253"/>
          <w:tab w:val="left" w:pos="4962"/>
          <w:tab w:val="left" w:pos="5670"/>
        </w:tabs>
        <w:spacing w:after="0" w:line="259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proofErr w:type="spellStart"/>
      <w:r w:rsidRPr="00414F2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територіальної</w:t>
      </w:r>
      <w:proofErr w:type="spellEnd"/>
      <w:r w:rsidRPr="00414F2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громади</w:t>
      </w:r>
      <w:proofErr w:type="spellEnd"/>
      <w:r w:rsidR="00157032" w:rsidRPr="00414F2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Миколаївської</w:t>
      </w:r>
      <w:proofErr w:type="spellEnd"/>
      <w:r w:rsidRPr="00414F2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</w:p>
    <w:p w:rsidR="0033232B" w:rsidRPr="00414F24" w:rsidRDefault="007E6BAA">
      <w:pPr>
        <w:tabs>
          <w:tab w:val="left" w:pos="4253"/>
          <w:tab w:val="left" w:pos="4962"/>
          <w:tab w:val="left" w:pos="5670"/>
        </w:tabs>
        <w:spacing w:after="0" w:line="259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/>
        </w:rPr>
      </w:pPr>
      <w:proofErr w:type="spellStart"/>
      <w:r w:rsidRPr="00414F2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області</w:t>
      </w:r>
      <w:proofErr w:type="spellEnd"/>
      <w:r w:rsidRPr="00414F2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</w:p>
    <w:p w:rsidR="00F76C69" w:rsidRPr="00414F24" w:rsidRDefault="00F76C69">
      <w:pPr>
        <w:tabs>
          <w:tab w:val="left" w:pos="4253"/>
          <w:tab w:val="left" w:pos="4962"/>
          <w:tab w:val="left" w:pos="5670"/>
        </w:tabs>
        <w:spacing w:after="0" w:line="259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/>
        </w:rPr>
      </w:pPr>
    </w:p>
    <w:p w:rsidR="0033232B" w:rsidRPr="00414F24" w:rsidRDefault="003323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232B" w:rsidRDefault="007E6BAA" w:rsidP="00414F24">
      <w:pPr>
        <w:tabs>
          <w:tab w:val="left" w:pos="567"/>
        </w:tabs>
        <w:spacing w:after="3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Керуючись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ст. 66, </w:t>
      </w:r>
      <w:hyperlink r:id="rId7">
        <w:r w:rsidR="00F76C69" w:rsidRPr="00E50F19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</w:rPr>
          <w:t>7</w:t>
        </w:r>
        <w:r w:rsidR="00F76C69" w:rsidRPr="00E50F19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uk-UA"/>
          </w:rPr>
          <w:t>4</w:t>
        </w:r>
        <w:r w:rsidRPr="00E50F19">
          <w:rPr>
            <w:rFonts w:ascii="Times New Roman" w:eastAsia="Times New Roman" w:hAnsi="Times New Roman" w:cs="Times New Roman"/>
            <w:b/>
            <w:sz w:val="26"/>
            <w:szCs w:val="26"/>
            <w:shd w:val="clear" w:color="auto" w:fill="FFFFFF"/>
            <w:vertAlign w:val="superscript"/>
          </w:rPr>
          <w:t>1</w:t>
        </w:r>
      </w:hyperlink>
      <w:r w:rsidRPr="00E50F1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</w:t>
      </w:r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Закону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України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«Про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освіту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», ст. 19 Закону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України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«Про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охорону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дитинства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», ст. 2, 6 </w:t>
      </w:r>
      <w:hyperlink r:id="rId8">
        <w:r w:rsidRPr="00E50F19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</w:rPr>
          <w:t xml:space="preserve">Закону </w:t>
        </w:r>
        <w:proofErr w:type="spellStart"/>
        <w:r w:rsidRPr="00E50F19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</w:rPr>
          <w:t>України</w:t>
        </w:r>
        <w:proofErr w:type="spellEnd"/>
        <w:r w:rsidRPr="00E50F19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</w:rPr>
          <w:t xml:space="preserve"> «Про </w:t>
        </w:r>
        <w:proofErr w:type="spellStart"/>
        <w:r w:rsidRPr="00E50F19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</w:rPr>
          <w:t>захист</w:t>
        </w:r>
        <w:proofErr w:type="spellEnd"/>
        <w:r w:rsidRPr="00E50F19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</w:rPr>
          <w:t xml:space="preserve"> </w:t>
        </w:r>
        <w:proofErr w:type="spellStart"/>
        <w:r w:rsidRPr="00E50F19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</w:rPr>
          <w:t>персональних</w:t>
        </w:r>
        <w:proofErr w:type="spellEnd"/>
        <w:r w:rsidRPr="00E50F19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</w:rPr>
          <w:t xml:space="preserve"> </w:t>
        </w:r>
        <w:proofErr w:type="spellStart"/>
        <w:r w:rsidRPr="00E50F19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</w:rPr>
          <w:t>даних</w:t>
        </w:r>
        <w:proofErr w:type="spellEnd"/>
        <w:r w:rsidRPr="00E50F19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</w:rPr>
          <w:t>»</w:t>
        </w:r>
      </w:hyperlink>
      <w:r w:rsidRPr="00E50F1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</w:t>
      </w:r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ст. 4 Закону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України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«Про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органи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і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служби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у справах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дітей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та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спеціальні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установи для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дітей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», ст. 32 Закону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України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«Про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місцеве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самоврядування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в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Україні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», на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виконання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наказу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Міністерства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освіти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і науки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України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від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16.04.2018 </w:t>
      </w:r>
      <w:r w:rsidRPr="00414F24">
        <w:rPr>
          <w:rFonts w:ascii="Times New Roman" w:eastAsia="Segoe UI Symbol" w:hAnsi="Times New Roman" w:cs="Times New Roman"/>
          <w:sz w:val="26"/>
          <w:szCs w:val="26"/>
          <w:shd w:val="clear" w:color="auto" w:fill="FFFFFF"/>
        </w:rPr>
        <w:t>№</w:t>
      </w:r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367 «Про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затвердження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Порядку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зарахування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відрахування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та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переведення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учнів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до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державних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та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комунальних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закладів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освіти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для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здобуття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повної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загальної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середньої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освіти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»,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зареєстрованого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в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Міністерстві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юстиції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України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05.05.2018 за </w:t>
      </w:r>
      <w:r w:rsidRPr="00414F24">
        <w:rPr>
          <w:rFonts w:ascii="Times New Roman" w:eastAsia="Segoe UI Symbol" w:hAnsi="Times New Roman" w:cs="Times New Roman"/>
          <w:sz w:val="26"/>
          <w:szCs w:val="26"/>
          <w:shd w:val="clear" w:color="auto" w:fill="FFFFFF"/>
        </w:rPr>
        <w:t>№</w:t>
      </w:r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564/32016, постанови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Кабінету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Міністрів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України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від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13.09.2017 </w:t>
      </w:r>
      <w:r w:rsidRPr="00414F24">
        <w:rPr>
          <w:rFonts w:ascii="Times New Roman" w:eastAsia="Segoe UI Symbol" w:hAnsi="Times New Roman" w:cs="Times New Roman"/>
          <w:sz w:val="26"/>
          <w:szCs w:val="26"/>
          <w:shd w:val="clear" w:color="auto" w:fill="FFFFFF"/>
        </w:rPr>
        <w:t>№</w:t>
      </w:r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684 «Про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затвердження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Порядку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ведення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обліку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дітей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дошкільного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шкільного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віку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вихованців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та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учнів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» (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зі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змінами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),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розпорядження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Новоодеського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міського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голови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від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13 лютого 2025 </w:t>
      </w:r>
      <w:r w:rsidRPr="00414F24">
        <w:rPr>
          <w:rFonts w:ascii="Times New Roman" w:eastAsia="Segoe UI Symbol" w:hAnsi="Times New Roman" w:cs="Times New Roman"/>
          <w:sz w:val="26"/>
          <w:szCs w:val="26"/>
          <w:shd w:val="clear" w:color="auto" w:fill="FFFFFF"/>
        </w:rPr>
        <w:t>№</w:t>
      </w:r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21 «Про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затвердження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переліку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територій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обслуговування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закріплених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за закладами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освіти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Новоодеської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міської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ради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Миколаївської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області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», з метою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забезпечення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конституційного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права 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громадян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здобуття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дошкільної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початкової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базової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і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повної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загальної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середньої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освіти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та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своєчасного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і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якісного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ведення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обліку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дітей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дошкільного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шкільного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віку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вихованців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та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учнів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території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Новоодеської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міської</w:t>
      </w:r>
      <w:proofErr w:type="spellEnd"/>
      <w:r w:rsid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територіальної</w:t>
      </w:r>
      <w:proofErr w:type="spellEnd"/>
      <w:r w:rsid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громади</w:t>
      </w:r>
      <w:proofErr w:type="spellEnd"/>
    </w:p>
    <w:p w:rsidR="00414F24" w:rsidRPr="00414F24" w:rsidRDefault="00414F24" w:rsidP="00414F24">
      <w:pPr>
        <w:tabs>
          <w:tab w:val="left" w:pos="567"/>
        </w:tabs>
        <w:spacing w:after="3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ЗОБОВ’ЯЗУЮ:</w:t>
      </w:r>
    </w:p>
    <w:p w:rsidR="0033232B" w:rsidRPr="00414F24" w:rsidRDefault="00157032" w:rsidP="00157032">
      <w:pPr>
        <w:spacing w:after="0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                                                     </w:t>
      </w:r>
    </w:p>
    <w:p w:rsidR="0033232B" w:rsidRPr="00414F24" w:rsidRDefault="007E6BAA" w:rsidP="00E50F19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14F2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1. Забезпечити ведення обліку дітей дошкільного, шкільного віку, вихованців та учнів на території Новоодеської міської територіальної громади </w:t>
      </w:r>
      <w:r w:rsidR="00157032" w:rsidRPr="00414F2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Миколаївської області</w:t>
      </w:r>
      <w:r w:rsidRPr="00414F2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 використанням програмно-апаратного комплексу «Автоматизований інформаційний комплекс освітнього менеджменту» (далі - автоматизований комплекс менеджменту або АІКОМ) шляхом внесення,  накопичення, актуалізації, обробки, ведення аналізу та узагальнення інформації про дітей дошкільного та шкільного віку, вихованців і учнів, у тому числі дітей, не охоплених навчанням, з 01 липня 2025 року.</w:t>
      </w:r>
    </w:p>
    <w:p w:rsidR="0033232B" w:rsidRPr="00414F24" w:rsidRDefault="007E6BAA" w:rsidP="00E50F19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14F24">
        <w:rPr>
          <w:rFonts w:ascii="Times New Roman" w:eastAsia="Times New Roman" w:hAnsi="Times New Roman" w:cs="Times New Roman"/>
          <w:sz w:val="26"/>
          <w:szCs w:val="26"/>
          <w:lang w:val="uk-UA"/>
        </w:rPr>
        <w:lastRenderedPageBreak/>
        <w:t xml:space="preserve">2. Визначити уповноваженим органом для забезпечення ведення обліку дітей дошкільного, шкільного віку, вихованців та учнів на території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lang w:val="uk-UA"/>
        </w:rPr>
        <w:t>Новоодеської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міської територіальної громади управління освіти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lang w:val="uk-UA"/>
        </w:rPr>
        <w:t>Новоодеської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міської ради.      </w:t>
      </w:r>
    </w:p>
    <w:p w:rsidR="0033232B" w:rsidRPr="00414F24" w:rsidRDefault="007E6BAA" w:rsidP="00E50F19">
      <w:pPr>
        <w:spacing w:after="3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Управлінню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освіти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Новоодеської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міської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ради (МОЛЧАНОВСЬКА):</w:t>
      </w:r>
    </w:p>
    <w:p w:rsidR="0033232B" w:rsidRPr="00414F24" w:rsidRDefault="007E6BAA" w:rsidP="00E50F19">
      <w:pPr>
        <w:spacing w:after="3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3.1.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Забезпечити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координацію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ведення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обліку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дітей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дошкільного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шкільного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віку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вихованців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та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учнів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території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Новоодеської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міської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територіальної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14F24">
        <w:rPr>
          <w:rFonts w:ascii="Times New Roman" w:eastAsia="Times New Roman" w:hAnsi="Times New Roman" w:cs="Times New Roman"/>
          <w:sz w:val="26"/>
          <w:szCs w:val="26"/>
        </w:rPr>
        <w:t>громади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 шляхом</w:t>
      </w:r>
      <w:proofErr w:type="gram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використання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автоматизованого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комплексу менеджменту.</w:t>
      </w:r>
    </w:p>
    <w:p w:rsidR="0033232B" w:rsidRPr="00414F24" w:rsidRDefault="007E6BAA" w:rsidP="00E50F19">
      <w:pPr>
        <w:spacing w:after="3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3.2.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Вносити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автоматизованого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комплексу менеджменту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інформацію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про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територію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обслуговування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закріплену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за закладами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освіти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оновлювати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відповідну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інформацію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протягом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двох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робочих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днів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з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дати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її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надходження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3232B" w:rsidRPr="00414F24" w:rsidRDefault="007E6BAA" w:rsidP="00E50F19">
      <w:pPr>
        <w:spacing w:after="3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3.3.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Актуалізовувати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автоматизованому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комплексі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менеджменту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інформацію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про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наявність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вільних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місць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414F24">
        <w:rPr>
          <w:rFonts w:ascii="Times New Roman" w:eastAsia="Times New Roman" w:hAnsi="Times New Roman" w:cs="Times New Roman"/>
          <w:sz w:val="26"/>
          <w:szCs w:val="26"/>
        </w:rPr>
        <w:t>у закладах</w:t>
      </w:r>
      <w:proofErr w:type="gram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освіти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Новоодеської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міської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ради.</w:t>
      </w:r>
    </w:p>
    <w:p w:rsidR="0033232B" w:rsidRPr="00414F24" w:rsidRDefault="007E6BAA" w:rsidP="00E50F19">
      <w:pPr>
        <w:spacing w:after="3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3.4.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Отримувати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зведену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інформацію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про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дітей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охоплених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навчанням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, у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розрізі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закладів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освіти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Новоодеської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міської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ради та за потреби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ініціювати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подання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таких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запитів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служби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414F24">
        <w:rPr>
          <w:rFonts w:ascii="Times New Roman" w:eastAsia="Times New Roman" w:hAnsi="Times New Roman" w:cs="Times New Roman"/>
          <w:sz w:val="26"/>
          <w:szCs w:val="26"/>
        </w:rPr>
        <w:t>у справах</w:t>
      </w:r>
      <w:proofErr w:type="gram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дітей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Новоодеської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міської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ради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засобами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автоматизованого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комплексу менеджменту.</w:t>
      </w:r>
    </w:p>
    <w:p w:rsidR="0033232B" w:rsidRPr="00414F24" w:rsidRDefault="007E6BAA" w:rsidP="00E50F19">
      <w:pPr>
        <w:spacing w:after="3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3.5.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Формувати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статистичний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звіт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про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кількість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дітей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дошкільного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та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шкільного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віку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вихованців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та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учнів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, у тому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числі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дітей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охоплених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навчанням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, за формою та </w:t>
      </w:r>
      <w:proofErr w:type="gramStart"/>
      <w:r w:rsidRPr="00414F24">
        <w:rPr>
          <w:rFonts w:ascii="Times New Roman" w:eastAsia="Times New Roman" w:hAnsi="Times New Roman" w:cs="Times New Roman"/>
          <w:sz w:val="26"/>
          <w:szCs w:val="26"/>
        </w:rPr>
        <w:t>у порядку</w:t>
      </w:r>
      <w:proofErr w:type="gram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що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затверджені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МОН.</w:t>
      </w:r>
    </w:p>
    <w:p w:rsidR="0033232B" w:rsidRPr="00414F24" w:rsidRDefault="007E6BAA" w:rsidP="00E50F19">
      <w:pPr>
        <w:spacing w:after="3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3.6.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Здійснювати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контроль за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веденням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обліку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дітей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дошкільного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шкільного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віку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вихованців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та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учнів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території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Новоодеської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міської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територіальної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громади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закладами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дошкільної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та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загальної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середньої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освіти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3232B" w:rsidRPr="00414F24" w:rsidRDefault="007E6BAA" w:rsidP="00E50F19">
      <w:pPr>
        <w:spacing w:after="3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Керівникам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закладів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дошкільної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та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загальної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середньої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освіти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Новоодеської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міської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ради:</w:t>
      </w:r>
    </w:p>
    <w:p w:rsidR="0033232B" w:rsidRPr="00414F24" w:rsidRDefault="007E6BAA" w:rsidP="00E50F19">
      <w:pPr>
        <w:spacing w:after="3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4.1.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Призначити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відповідальних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осіб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ведення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обліку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учнів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та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вихованців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закладів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освіти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3232B" w:rsidRPr="00414F24" w:rsidRDefault="007E6BAA" w:rsidP="00E50F19">
      <w:pPr>
        <w:spacing w:after="3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4.2.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Створити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профіль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дитини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під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час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першого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зарахування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414F24">
        <w:rPr>
          <w:rFonts w:ascii="Times New Roman" w:eastAsia="Times New Roman" w:hAnsi="Times New Roman" w:cs="Times New Roman"/>
          <w:sz w:val="26"/>
          <w:szCs w:val="26"/>
        </w:rPr>
        <w:t>до закладу</w:t>
      </w:r>
      <w:proofErr w:type="gram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освіти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та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невідкладно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вносити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необхідну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інформацію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до АІКОМ.</w:t>
      </w:r>
    </w:p>
    <w:p w:rsidR="0033232B" w:rsidRPr="00414F24" w:rsidRDefault="007E6BAA" w:rsidP="00E50F19">
      <w:pPr>
        <w:spacing w:after="3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4.3.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Вносити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профілю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дитини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інформацію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про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її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зарахування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відрахування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вибуття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) та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переведення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підставі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відповідних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наказів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закладів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освіти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3232B" w:rsidRPr="00414F24" w:rsidRDefault="007E6BAA" w:rsidP="00E50F19">
      <w:pPr>
        <w:spacing w:after="3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4.4.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Фіксувати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у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профілі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дитини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інформацію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про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невідвідування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нею закладу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освіти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з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невідомих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або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без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поважних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причин.</w:t>
      </w:r>
    </w:p>
    <w:p w:rsidR="0033232B" w:rsidRPr="00414F24" w:rsidRDefault="007E6BAA" w:rsidP="00E50F19">
      <w:pPr>
        <w:spacing w:after="3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4.5.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Актуалізовувати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інформацію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у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профілі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дитини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протягом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двох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робочих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днів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з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дати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її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надходження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3232B" w:rsidRPr="00414F24" w:rsidRDefault="007E6BAA" w:rsidP="00E50F19">
      <w:pPr>
        <w:spacing w:after="3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4.6.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Вносити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автоматизований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комплекс менеджменту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інформацію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про заклад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освіти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для автоматичного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розрахунку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вільних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місць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414F24">
        <w:rPr>
          <w:rFonts w:ascii="Times New Roman" w:eastAsia="Times New Roman" w:hAnsi="Times New Roman" w:cs="Times New Roman"/>
          <w:sz w:val="26"/>
          <w:szCs w:val="26"/>
        </w:rPr>
        <w:t>у закладах</w:t>
      </w:r>
      <w:proofErr w:type="gram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освіти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3232B" w:rsidRPr="00414F24" w:rsidRDefault="007E6BAA" w:rsidP="00E50F19">
      <w:pPr>
        <w:spacing w:after="3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Службі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414F24">
        <w:rPr>
          <w:rFonts w:ascii="Times New Roman" w:eastAsia="Times New Roman" w:hAnsi="Times New Roman" w:cs="Times New Roman"/>
          <w:sz w:val="26"/>
          <w:szCs w:val="26"/>
        </w:rPr>
        <w:t>у справах</w:t>
      </w:r>
      <w:proofErr w:type="gram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дітей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Новоодеської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міської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ради (КОЛЕСН</w:t>
      </w:r>
      <w:r w:rsidR="00414F24">
        <w:rPr>
          <w:rFonts w:ascii="Times New Roman" w:eastAsia="Times New Roman" w:hAnsi="Times New Roman" w:cs="Times New Roman"/>
          <w:sz w:val="26"/>
          <w:szCs w:val="26"/>
          <w:lang w:val="uk-UA"/>
        </w:rPr>
        <w:t>І</w:t>
      </w:r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К) у межах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своєї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компетенції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3232B" w:rsidRPr="00414F24" w:rsidRDefault="007E6BAA" w:rsidP="00E50F19">
      <w:pPr>
        <w:spacing w:after="3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5.1.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Створювати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автоматизованому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комплексі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менеджменту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пошукові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запити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щодо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дітей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, у тому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числі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не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охоплених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навчанням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, та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провадити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діяльність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відповідно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законодавства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пов’язану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із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їх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залученням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поверненням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) до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навчання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33232B" w:rsidRPr="00414F24" w:rsidRDefault="007E6BAA" w:rsidP="00E50F19">
      <w:pPr>
        <w:spacing w:after="3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F2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5.2.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Виявляти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дітей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дошкільного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та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шкільного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віку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інформація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про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яких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відсутня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автоматизованому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комплексі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менеджменту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або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Державному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реєстрі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актів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цивільного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стану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громадян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створювати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профілі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таких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дітей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або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інформувати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про таких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дітей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орган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опіки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і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піклування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місцем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їх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проживання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або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перебування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сприяння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оформленні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їм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свідоцтв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про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народження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(у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разі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відсутності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33232B" w:rsidRPr="00414F24" w:rsidRDefault="007E6BAA" w:rsidP="00E50F19">
      <w:pPr>
        <w:spacing w:after="3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5.3.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Вносити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зміни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профілю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дитини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автоматизованому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комплексі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менеджменту, у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разі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наявності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інформації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про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неї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що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стала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відома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під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час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виконання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службових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посадових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обов’язків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3232B" w:rsidRPr="00414F24" w:rsidRDefault="007E6BAA" w:rsidP="00E50F19">
      <w:pPr>
        <w:spacing w:after="3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5.4.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Інформувати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управління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освіти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Новоодеської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міської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ради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щодо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необхідності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забезпечення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здобуття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освіти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дітьми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які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не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охоплені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навчанням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3232B" w:rsidRPr="00414F24" w:rsidRDefault="007E6BAA" w:rsidP="00E50F19">
      <w:pPr>
        <w:tabs>
          <w:tab w:val="left" w:pos="567"/>
        </w:tabs>
        <w:spacing w:after="3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Відділу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організаційно-кадрової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роботи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та контролю (ПУСТОВОЙТЕНКО)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надати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управлінню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освіти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Новоодеської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міської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ради в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електронному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та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паперовому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вигляді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списки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дітей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від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народження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до 18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років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(по кожному року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окремо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які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проживають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чи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перебувають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у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відповідному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населеному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пункті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Новоодеської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міської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територіальної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14F24">
        <w:rPr>
          <w:rFonts w:ascii="Times New Roman" w:eastAsia="Times New Roman" w:hAnsi="Times New Roman" w:cs="Times New Roman"/>
          <w:sz w:val="26"/>
          <w:szCs w:val="26"/>
        </w:rPr>
        <w:t>громади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>  (</w:t>
      </w:r>
      <w:proofErr w:type="spellStart"/>
      <w:proofErr w:type="gramEnd"/>
      <w:r w:rsidRPr="00414F24">
        <w:rPr>
          <w:rFonts w:ascii="Times New Roman" w:eastAsia="Times New Roman" w:hAnsi="Times New Roman" w:cs="Times New Roman"/>
          <w:color w:val="000000"/>
          <w:sz w:val="26"/>
          <w:szCs w:val="26"/>
        </w:rPr>
        <w:t>додаток</w:t>
      </w:r>
      <w:proofErr w:type="spellEnd"/>
      <w:r w:rsidRPr="00414F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</w:t>
      </w:r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) до 01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вересня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2025 року.</w:t>
      </w:r>
    </w:p>
    <w:p w:rsidR="0033232B" w:rsidRPr="00414F24" w:rsidRDefault="007E6BAA" w:rsidP="00E50F19">
      <w:pPr>
        <w:tabs>
          <w:tab w:val="left" w:pos="567"/>
        </w:tabs>
        <w:spacing w:after="3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Комунальній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установі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Інклюзивно-ресурсний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центр»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Новоодеської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міської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ради (МІГЕЛЬ),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комунальному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некомерційному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підприємству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Новоодеський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центр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первинної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медико-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санітарної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допомоги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Новоодеської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міської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ради (ДЕМ’ЯНОВ) до 01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вересня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2025 року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надати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управлінню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освіти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Новоодеської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міської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ради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інформацію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про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належність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дітей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які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проживають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чи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перебувають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території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Новоодеської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міської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територіальної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громади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, до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категорії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осіб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з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особливими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освітніми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потребами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чи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інвалідністю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додаток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2) та про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дітей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які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не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підлягають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навчанню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додаток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3).</w:t>
      </w:r>
    </w:p>
    <w:p w:rsidR="0033232B" w:rsidRPr="00414F24" w:rsidRDefault="007E6BAA" w:rsidP="00E50F19">
      <w:pPr>
        <w:tabs>
          <w:tab w:val="left" w:pos="567"/>
        </w:tabs>
        <w:spacing w:after="3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8.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Визнати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розпорядження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міського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голови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від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26.08.2024</w:t>
      </w:r>
      <w:r w:rsidRPr="00414F24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86 «Про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організацію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ведення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обліку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дітей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дошкільного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шкільного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віку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та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учнів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території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Новоодеської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міської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територіальної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громади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» таким,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що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втратило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чинність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.   </w:t>
      </w:r>
    </w:p>
    <w:p w:rsidR="0033232B" w:rsidRPr="00F8626D" w:rsidRDefault="007E6BAA" w:rsidP="00E50F19">
      <w:pPr>
        <w:tabs>
          <w:tab w:val="left" w:pos="567"/>
        </w:tabs>
        <w:spacing w:after="3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9. Контроль за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виконанням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даного</w:t>
      </w:r>
      <w:proofErr w:type="spellEnd"/>
      <w:r w:rsidR="00F8626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розпорядження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покласти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на заступника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міського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голови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Злу </w:t>
      </w:r>
      <w:r w:rsidR="00F8626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С</w:t>
      </w:r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  <w:r w:rsidR="00F8626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Л.</w:t>
      </w:r>
    </w:p>
    <w:p w:rsidR="00F8626D" w:rsidRDefault="00F8626D" w:rsidP="00E50F19">
      <w:pPr>
        <w:tabs>
          <w:tab w:val="left" w:pos="567"/>
        </w:tabs>
        <w:spacing w:after="3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E50F19" w:rsidRDefault="00E50F19" w:rsidP="00E50F19">
      <w:pPr>
        <w:tabs>
          <w:tab w:val="left" w:pos="567"/>
        </w:tabs>
        <w:spacing w:after="3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33232B" w:rsidRPr="00414F24" w:rsidRDefault="007E6BAA" w:rsidP="00E50F19">
      <w:pPr>
        <w:tabs>
          <w:tab w:val="left" w:pos="567"/>
        </w:tabs>
        <w:spacing w:after="3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</w:pP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Міський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голова                                                                 </w:t>
      </w:r>
      <w:r w:rsidR="00F8626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            </w:t>
      </w:r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Олександр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ПОЛЯКОВ</w:t>
      </w:r>
    </w:p>
    <w:p w:rsidR="00F76C69" w:rsidRPr="00414F24" w:rsidRDefault="00F76C69">
      <w:pPr>
        <w:tabs>
          <w:tab w:val="left" w:pos="567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F76C69" w:rsidRPr="00414F24" w:rsidRDefault="00F76C69">
      <w:pPr>
        <w:tabs>
          <w:tab w:val="left" w:pos="567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F76C69" w:rsidRDefault="00F76C69">
      <w:pPr>
        <w:tabs>
          <w:tab w:val="left" w:pos="567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A44E30" w:rsidRDefault="00A44E30">
      <w:pPr>
        <w:tabs>
          <w:tab w:val="left" w:pos="567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A44E30" w:rsidRPr="00414F24" w:rsidRDefault="00A44E30">
      <w:pPr>
        <w:tabs>
          <w:tab w:val="left" w:pos="567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F76C69" w:rsidRPr="00414F24" w:rsidRDefault="00F76C69">
      <w:pPr>
        <w:tabs>
          <w:tab w:val="left" w:pos="567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33232B" w:rsidRPr="00414F24" w:rsidRDefault="007E6BAA" w:rsidP="00DB302E">
      <w:pPr>
        <w:tabs>
          <w:tab w:val="left" w:pos="1155"/>
          <w:tab w:val="left" w:pos="7088"/>
          <w:tab w:val="left" w:pos="7371"/>
        </w:tabs>
        <w:spacing w:after="0" w:line="240" w:lineRule="auto"/>
        <w:ind w:left="708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lastRenderedPageBreak/>
        <w:t>Додаток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</w:p>
    <w:p w:rsidR="00DB302E" w:rsidRDefault="007E6BAA" w:rsidP="00DB302E">
      <w:pPr>
        <w:tabs>
          <w:tab w:val="left" w:pos="1155"/>
          <w:tab w:val="left" w:pos="7088"/>
          <w:tab w:val="left" w:pos="7371"/>
        </w:tabs>
        <w:spacing w:after="0" w:line="240" w:lineRule="auto"/>
        <w:ind w:left="7080"/>
        <w:rPr>
          <w:rFonts w:ascii="Times New Roman" w:eastAsia="Times New Roman" w:hAnsi="Times New Roman" w:cs="Times New Roman"/>
          <w:sz w:val="26"/>
          <w:szCs w:val="26"/>
        </w:rPr>
      </w:pPr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розпорядження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3232B" w:rsidRPr="00414F24" w:rsidRDefault="007E6BAA" w:rsidP="00DB302E">
      <w:pPr>
        <w:tabs>
          <w:tab w:val="left" w:pos="1155"/>
          <w:tab w:val="left" w:pos="7088"/>
          <w:tab w:val="left" w:pos="7371"/>
        </w:tabs>
        <w:spacing w:after="0" w:line="240" w:lineRule="auto"/>
        <w:ind w:left="708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міського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голови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</w:p>
    <w:p w:rsidR="0033232B" w:rsidRPr="00E50F19" w:rsidRDefault="007E6BAA" w:rsidP="00DB302E">
      <w:pPr>
        <w:tabs>
          <w:tab w:val="left" w:pos="7088"/>
          <w:tab w:val="left" w:pos="7371"/>
          <w:tab w:val="left" w:pos="7513"/>
        </w:tabs>
        <w:spacing w:after="0" w:line="240" w:lineRule="auto"/>
        <w:ind w:left="276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E50F1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        </w:t>
      </w:r>
      <w:r w:rsidR="00DB302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</w:t>
      </w:r>
      <w:r w:rsidR="00E50F1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DB302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</w:t>
      </w:r>
      <w:r w:rsidR="00E50F19">
        <w:rPr>
          <w:rFonts w:ascii="Times New Roman" w:eastAsia="Times New Roman" w:hAnsi="Times New Roman" w:cs="Times New Roman"/>
          <w:sz w:val="26"/>
          <w:szCs w:val="26"/>
          <w:lang w:val="uk-UA"/>
        </w:rPr>
        <w:t>28</w:t>
      </w:r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.08.2025р. </w:t>
      </w:r>
      <w:r w:rsidRPr="00414F24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50F19">
        <w:rPr>
          <w:rFonts w:ascii="Times New Roman" w:eastAsia="Times New Roman" w:hAnsi="Times New Roman" w:cs="Times New Roman"/>
          <w:sz w:val="26"/>
          <w:szCs w:val="26"/>
          <w:lang w:val="uk-UA"/>
        </w:rPr>
        <w:t>111</w:t>
      </w:r>
    </w:p>
    <w:p w:rsidR="0033232B" w:rsidRPr="00414F24" w:rsidRDefault="0033232B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232B" w:rsidRPr="00414F24" w:rsidRDefault="007E6BAA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Форма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реєстру</w:t>
      </w:r>
      <w:proofErr w:type="spellEnd"/>
    </w:p>
    <w:p w:rsidR="0033232B" w:rsidRPr="00414F24" w:rsidRDefault="007E6BAA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даних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дітей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віком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від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0 до 18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років</w:t>
      </w:r>
      <w:proofErr w:type="spellEnd"/>
    </w:p>
    <w:p w:rsidR="0033232B" w:rsidRPr="00414F24" w:rsidRDefault="0033232B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3232B" w:rsidRPr="00414F24" w:rsidRDefault="0033232B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3222"/>
        <w:gridCol w:w="1698"/>
        <w:gridCol w:w="4026"/>
      </w:tblGrid>
      <w:tr w:rsidR="0033232B" w:rsidRPr="00414F2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232B" w:rsidRPr="00414F24" w:rsidRDefault="007E6BAA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F24">
              <w:rPr>
                <w:rFonts w:ascii="Times New Roman" w:eastAsia="Segoe UI Symbol" w:hAnsi="Times New Roman" w:cs="Times New Roman"/>
                <w:sz w:val="26"/>
                <w:szCs w:val="26"/>
              </w:rPr>
              <w:t>№</w:t>
            </w:r>
          </w:p>
          <w:p w:rsidR="0033232B" w:rsidRPr="00414F24" w:rsidRDefault="007E6BAA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>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232B" w:rsidRPr="00414F24" w:rsidRDefault="007E6BAA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>Прізвище</w:t>
            </w:r>
            <w:proofErr w:type="spellEnd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>ім'я</w:t>
            </w:r>
            <w:proofErr w:type="spellEnd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по </w:t>
            </w:r>
            <w:proofErr w:type="spellStart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232B" w:rsidRPr="00414F24" w:rsidRDefault="007E6BAA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  <w:p w:rsidR="0033232B" w:rsidRPr="00414F24" w:rsidRDefault="007E6BAA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>народження</w:t>
            </w:r>
            <w:proofErr w:type="spellEnd"/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232B" w:rsidRPr="00414F24" w:rsidRDefault="007E6BAA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Адреса </w:t>
            </w:r>
            <w:proofErr w:type="spellStart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>реєстрації</w:t>
            </w:r>
            <w:proofErr w:type="spellEnd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>чи</w:t>
            </w:r>
            <w:proofErr w:type="spellEnd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>проживання</w:t>
            </w:r>
            <w:proofErr w:type="spellEnd"/>
          </w:p>
        </w:tc>
      </w:tr>
      <w:tr w:rsidR="0033232B" w:rsidRPr="00414F2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232B" w:rsidRPr="00414F24" w:rsidRDefault="0033232B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232B" w:rsidRPr="00414F24" w:rsidRDefault="0033232B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232B" w:rsidRPr="00414F24" w:rsidRDefault="0033232B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232B" w:rsidRPr="00414F24" w:rsidRDefault="0033232B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3232B" w:rsidRPr="00414F24" w:rsidRDefault="0033232B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232B" w:rsidRPr="00414F24" w:rsidRDefault="0033232B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232B" w:rsidRPr="00414F24" w:rsidRDefault="0033232B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232B" w:rsidRPr="00414F24" w:rsidRDefault="007E6BAA" w:rsidP="00A44E30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F24">
        <w:rPr>
          <w:rFonts w:ascii="Times New Roman" w:eastAsia="Times New Roman" w:hAnsi="Times New Roman" w:cs="Times New Roman"/>
          <w:sz w:val="26"/>
          <w:szCs w:val="26"/>
        </w:rPr>
        <w:t>_</w:t>
      </w:r>
      <w:r w:rsidR="00A44E30">
        <w:rPr>
          <w:rFonts w:ascii="Times New Roman" w:eastAsia="Times New Roman" w:hAnsi="Times New Roman" w:cs="Times New Roman"/>
          <w:sz w:val="26"/>
          <w:szCs w:val="26"/>
        </w:rPr>
        <w:t xml:space="preserve">__________________   ______________    </w:t>
      </w:r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_______________                                                   </w:t>
      </w:r>
      <w:proofErr w:type="gramStart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  (</w:t>
      </w:r>
      <w:proofErr w:type="gram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посада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керівника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підрозділу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>)</w:t>
      </w:r>
      <w:r w:rsidR="00E50F1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</w:t>
      </w:r>
      <w:r w:rsidR="00A44E3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</w:t>
      </w:r>
      <w:r w:rsidRPr="00414F24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підпис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)                                 </w:t>
      </w:r>
      <w:r w:rsidR="00A44E3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</w:t>
      </w:r>
      <w:bookmarkStart w:id="0" w:name="_GoBack"/>
      <w:bookmarkEnd w:id="0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(ПІБ)</w:t>
      </w:r>
    </w:p>
    <w:p w:rsidR="0033232B" w:rsidRPr="00414F24" w:rsidRDefault="00332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3232B" w:rsidRDefault="00332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Pr="00414F24" w:rsidRDefault="00E5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3232B" w:rsidRDefault="00332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44E30" w:rsidRPr="00414F24" w:rsidRDefault="00A44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3232B" w:rsidRPr="00414F24" w:rsidRDefault="003323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3232B" w:rsidRPr="00414F24" w:rsidRDefault="007E6BAA" w:rsidP="00DB302E">
      <w:pPr>
        <w:tabs>
          <w:tab w:val="left" w:pos="1155"/>
          <w:tab w:val="left" w:pos="7088"/>
          <w:tab w:val="left" w:pos="7371"/>
        </w:tabs>
        <w:spacing w:after="0" w:line="240" w:lineRule="auto"/>
        <w:ind w:left="708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lastRenderedPageBreak/>
        <w:t>Додаток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</w:p>
    <w:p w:rsidR="0033232B" w:rsidRPr="00414F24" w:rsidRDefault="007E6BAA" w:rsidP="00DB302E">
      <w:pPr>
        <w:tabs>
          <w:tab w:val="left" w:pos="1155"/>
          <w:tab w:val="left" w:pos="7088"/>
          <w:tab w:val="left" w:pos="7371"/>
        </w:tabs>
        <w:spacing w:after="0" w:line="240" w:lineRule="auto"/>
        <w:ind w:left="7080"/>
        <w:rPr>
          <w:rFonts w:ascii="Times New Roman" w:eastAsia="Times New Roman" w:hAnsi="Times New Roman" w:cs="Times New Roman"/>
          <w:sz w:val="26"/>
          <w:szCs w:val="26"/>
        </w:rPr>
      </w:pPr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розпорядження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3232B" w:rsidRPr="00414F24" w:rsidRDefault="007E6BAA" w:rsidP="00DB302E">
      <w:pPr>
        <w:tabs>
          <w:tab w:val="left" w:pos="1155"/>
          <w:tab w:val="left" w:pos="7088"/>
          <w:tab w:val="left" w:pos="7371"/>
        </w:tabs>
        <w:spacing w:after="0" w:line="240" w:lineRule="auto"/>
        <w:ind w:left="708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міського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голови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</w:p>
    <w:p w:rsidR="0033232B" w:rsidRPr="00DB302E" w:rsidRDefault="007E6BAA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="00DB302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28</w:t>
      </w:r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.08.2025р. </w:t>
      </w:r>
      <w:r w:rsidRPr="00414F24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302E">
        <w:rPr>
          <w:rFonts w:ascii="Times New Roman" w:eastAsia="Times New Roman" w:hAnsi="Times New Roman" w:cs="Times New Roman"/>
          <w:sz w:val="26"/>
          <w:szCs w:val="26"/>
          <w:lang w:val="uk-UA"/>
        </w:rPr>
        <w:t>111</w:t>
      </w:r>
    </w:p>
    <w:p w:rsidR="0033232B" w:rsidRPr="00414F24" w:rsidRDefault="0033232B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232B" w:rsidRPr="00414F24" w:rsidRDefault="007E6BAA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Форма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реєстру</w:t>
      </w:r>
      <w:proofErr w:type="spellEnd"/>
    </w:p>
    <w:p w:rsidR="0033232B" w:rsidRPr="00414F24" w:rsidRDefault="007E6BAA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даних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дітей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віком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від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0 до 18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років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які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належать</w:t>
      </w:r>
    </w:p>
    <w:p w:rsidR="0033232B" w:rsidRPr="00414F24" w:rsidRDefault="007E6BAA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категорії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осіб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з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особливими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освітніми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потребами</w:t>
      </w:r>
    </w:p>
    <w:p w:rsidR="0033232B" w:rsidRPr="00414F24" w:rsidRDefault="0033232B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3232B" w:rsidRPr="00414F24" w:rsidRDefault="0033232B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2103"/>
        <w:gridCol w:w="1697"/>
        <w:gridCol w:w="2384"/>
        <w:gridCol w:w="2903"/>
      </w:tblGrid>
      <w:tr w:rsidR="0033232B" w:rsidRPr="00414F24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232B" w:rsidRPr="00414F24" w:rsidRDefault="007E6BAA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F24">
              <w:rPr>
                <w:rFonts w:ascii="Times New Roman" w:eastAsia="Segoe UI Symbol" w:hAnsi="Times New Roman" w:cs="Times New Roman"/>
                <w:sz w:val="26"/>
                <w:szCs w:val="26"/>
              </w:rPr>
              <w:t>№</w:t>
            </w:r>
          </w:p>
          <w:p w:rsidR="0033232B" w:rsidRPr="00414F24" w:rsidRDefault="007E6BAA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>з/п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232B" w:rsidRPr="00414F24" w:rsidRDefault="007E6BAA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>Прізвище</w:t>
            </w:r>
            <w:proofErr w:type="spellEnd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>ім'я</w:t>
            </w:r>
            <w:proofErr w:type="spellEnd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33232B" w:rsidRPr="00414F24" w:rsidRDefault="007E6BAA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232B" w:rsidRPr="00414F24" w:rsidRDefault="007E6BAA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  <w:p w:rsidR="0033232B" w:rsidRPr="00414F24" w:rsidRDefault="007E6BAA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>народження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232B" w:rsidRPr="00414F24" w:rsidRDefault="007E6BAA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Адреса </w:t>
            </w:r>
            <w:proofErr w:type="spellStart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>реєстрації</w:t>
            </w:r>
            <w:proofErr w:type="spellEnd"/>
          </w:p>
          <w:p w:rsidR="0033232B" w:rsidRPr="00414F24" w:rsidRDefault="007E6BAA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>чи</w:t>
            </w:r>
            <w:proofErr w:type="spellEnd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>проживання</w:t>
            </w:r>
            <w:proofErr w:type="spellEnd"/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232B" w:rsidRPr="00414F24" w:rsidRDefault="007E6BAA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</w:t>
            </w:r>
            <w:proofErr w:type="spellEnd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документу, за </w:t>
            </w:r>
            <w:proofErr w:type="spellStart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>яким</w:t>
            </w:r>
            <w:proofErr w:type="spellEnd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>встановлено</w:t>
            </w:r>
            <w:proofErr w:type="spellEnd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>належність</w:t>
            </w:r>
            <w:proofErr w:type="spellEnd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>дитини</w:t>
            </w:r>
            <w:proofErr w:type="spellEnd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категорії</w:t>
            </w:r>
            <w:proofErr w:type="spellEnd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>осіб</w:t>
            </w:r>
            <w:proofErr w:type="spellEnd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>особливими</w:t>
            </w:r>
            <w:proofErr w:type="spellEnd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>освітніми</w:t>
            </w:r>
            <w:proofErr w:type="spellEnd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потребами, </w:t>
            </w:r>
            <w:proofErr w:type="spellStart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>інвалідністю</w:t>
            </w:r>
            <w:proofErr w:type="spellEnd"/>
          </w:p>
          <w:p w:rsidR="0033232B" w:rsidRPr="00414F24" w:rsidRDefault="007E6BAA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(дата, </w:t>
            </w:r>
            <w:r w:rsidRPr="00414F24">
              <w:rPr>
                <w:rFonts w:ascii="Times New Roman" w:eastAsia="Segoe UI Symbol" w:hAnsi="Times New Roman" w:cs="Times New Roman"/>
                <w:sz w:val="26"/>
                <w:szCs w:val="26"/>
              </w:rPr>
              <w:t>№</w:t>
            </w:r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)</w:t>
            </w:r>
          </w:p>
        </w:tc>
      </w:tr>
      <w:tr w:rsidR="0033232B" w:rsidRPr="00414F24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232B" w:rsidRPr="00414F24" w:rsidRDefault="0033232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232B" w:rsidRPr="00414F24" w:rsidRDefault="0033232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232B" w:rsidRPr="00414F24" w:rsidRDefault="0033232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232B" w:rsidRPr="00414F24" w:rsidRDefault="0033232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232B" w:rsidRPr="00414F24" w:rsidRDefault="0033232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3232B" w:rsidRPr="00414F24" w:rsidRDefault="0033232B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232B" w:rsidRPr="00414F24" w:rsidRDefault="0033232B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232B" w:rsidRPr="00414F24" w:rsidRDefault="007E6BAA" w:rsidP="00DB302E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F24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B302E">
        <w:rPr>
          <w:rFonts w:ascii="Times New Roman" w:eastAsia="Times New Roman" w:hAnsi="Times New Roman" w:cs="Times New Roman"/>
          <w:sz w:val="26"/>
          <w:szCs w:val="26"/>
        </w:rPr>
        <w:t>________________</w:t>
      </w:r>
      <w:proofErr w:type="gramStart"/>
      <w:r w:rsidR="00DB302E">
        <w:rPr>
          <w:rFonts w:ascii="Times New Roman" w:eastAsia="Times New Roman" w:hAnsi="Times New Roman" w:cs="Times New Roman"/>
          <w:sz w:val="26"/>
          <w:szCs w:val="26"/>
        </w:rPr>
        <w:t>_  _</w:t>
      </w:r>
      <w:proofErr w:type="gramEnd"/>
      <w:r w:rsidR="00DB302E">
        <w:rPr>
          <w:rFonts w:ascii="Times New Roman" w:eastAsia="Times New Roman" w:hAnsi="Times New Roman" w:cs="Times New Roman"/>
          <w:sz w:val="26"/>
          <w:szCs w:val="26"/>
        </w:rPr>
        <w:t xml:space="preserve">_____________    </w:t>
      </w:r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_______________                                                      (посада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керівника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підрозділу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>)</w:t>
      </w:r>
      <w:r w:rsidR="00DB302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</w:t>
      </w:r>
      <w:r w:rsidRPr="00414F24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підпис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>)                                                   (ПІБ)</w:t>
      </w:r>
    </w:p>
    <w:p w:rsidR="0033232B" w:rsidRPr="00414F24" w:rsidRDefault="0033232B">
      <w:pPr>
        <w:tabs>
          <w:tab w:val="left" w:pos="1155"/>
          <w:tab w:val="left" w:pos="7088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tabs>
          <w:tab w:val="left" w:pos="1155"/>
          <w:tab w:val="left" w:pos="7088"/>
          <w:tab w:val="left" w:pos="7371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tabs>
          <w:tab w:val="left" w:pos="1155"/>
          <w:tab w:val="left" w:pos="7088"/>
          <w:tab w:val="left" w:pos="7371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tabs>
          <w:tab w:val="left" w:pos="1155"/>
          <w:tab w:val="left" w:pos="7088"/>
          <w:tab w:val="left" w:pos="7371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tabs>
          <w:tab w:val="left" w:pos="1155"/>
          <w:tab w:val="left" w:pos="7088"/>
          <w:tab w:val="left" w:pos="7371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tabs>
          <w:tab w:val="left" w:pos="1155"/>
          <w:tab w:val="left" w:pos="7088"/>
          <w:tab w:val="left" w:pos="7371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tabs>
          <w:tab w:val="left" w:pos="1155"/>
          <w:tab w:val="left" w:pos="7088"/>
          <w:tab w:val="left" w:pos="7371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tabs>
          <w:tab w:val="left" w:pos="1155"/>
          <w:tab w:val="left" w:pos="7088"/>
          <w:tab w:val="left" w:pos="7371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tabs>
          <w:tab w:val="left" w:pos="1155"/>
          <w:tab w:val="left" w:pos="7088"/>
          <w:tab w:val="left" w:pos="7371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tabs>
          <w:tab w:val="left" w:pos="1155"/>
          <w:tab w:val="left" w:pos="7088"/>
          <w:tab w:val="left" w:pos="7371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tabs>
          <w:tab w:val="left" w:pos="1155"/>
          <w:tab w:val="left" w:pos="7088"/>
          <w:tab w:val="left" w:pos="7371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tabs>
          <w:tab w:val="left" w:pos="1155"/>
          <w:tab w:val="left" w:pos="7088"/>
          <w:tab w:val="left" w:pos="7371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tabs>
          <w:tab w:val="left" w:pos="1155"/>
          <w:tab w:val="left" w:pos="7088"/>
          <w:tab w:val="left" w:pos="7371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tabs>
          <w:tab w:val="left" w:pos="1155"/>
          <w:tab w:val="left" w:pos="7088"/>
          <w:tab w:val="left" w:pos="7371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tabs>
          <w:tab w:val="left" w:pos="1155"/>
          <w:tab w:val="left" w:pos="7088"/>
          <w:tab w:val="left" w:pos="7371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tabs>
          <w:tab w:val="left" w:pos="1155"/>
          <w:tab w:val="left" w:pos="7088"/>
          <w:tab w:val="left" w:pos="7371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tabs>
          <w:tab w:val="left" w:pos="1155"/>
          <w:tab w:val="left" w:pos="7088"/>
          <w:tab w:val="left" w:pos="7371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tabs>
          <w:tab w:val="left" w:pos="1155"/>
          <w:tab w:val="left" w:pos="7088"/>
          <w:tab w:val="left" w:pos="7371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tabs>
          <w:tab w:val="left" w:pos="1155"/>
          <w:tab w:val="left" w:pos="7088"/>
          <w:tab w:val="left" w:pos="7371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tabs>
          <w:tab w:val="left" w:pos="1155"/>
          <w:tab w:val="left" w:pos="7088"/>
          <w:tab w:val="left" w:pos="7371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tabs>
          <w:tab w:val="left" w:pos="1155"/>
          <w:tab w:val="left" w:pos="7088"/>
          <w:tab w:val="left" w:pos="7371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tabs>
          <w:tab w:val="left" w:pos="1155"/>
          <w:tab w:val="left" w:pos="7088"/>
          <w:tab w:val="left" w:pos="7371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tabs>
          <w:tab w:val="left" w:pos="1155"/>
          <w:tab w:val="left" w:pos="7088"/>
          <w:tab w:val="left" w:pos="7371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</w:rPr>
      </w:pPr>
    </w:p>
    <w:p w:rsidR="00A44E30" w:rsidRDefault="00A44E30">
      <w:pPr>
        <w:tabs>
          <w:tab w:val="left" w:pos="1155"/>
          <w:tab w:val="left" w:pos="7088"/>
          <w:tab w:val="left" w:pos="7371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</w:rPr>
      </w:pPr>
    </w:p>
    <w:p w:rsidR="00E50F19" w:rsidRDefault="00E50F19">
      <w:pPr>
        <w:tabs>
          <w:tab w:val="left" w:pos="1155"/>
          <w:tab w:val="left" w:pos="7088"/>
          <w:tab w:val="left" w:pos="7371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</w:rPr>
      </w:pPr>
    </w:p>
    <w:p w:rsidR="0033232B" w:rsidRPr="00414F24" w:rsidRDefault="007E6BAA" w:rsidP="00DB302E">
      <w:pPr>
        <w:tabs>
          <w:tab w:val="left" w:pos="1155"/>
          <w:tab w:val="left" w:pos="7088"/>
          <w:tab w:val="left" w:pos="7371"/>
        </w:tabs>
        <w:spacing w:after="0" w:line="240" w:lineRule="auto"/>
        <w:ind w:left="708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lastRenderedPageBreak/>
        <w:t>Додаток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</w:p>
    <w:p w:rsidR="00DB302E" w:rsidRDefault="00DB302E" w:rsidP="00DB302E">
      <w:pPr>
        <w:tabs>
          <w:tab w:val="left" w:pos="1155"/>
          <w:tab w:val="left" w:pos="7088"/>
          <w:tab w:val="left" w:pos="7371"/>
        </w:tabs>
        <w:spacing w:after="0" w:line="240" w:lineRule="auto"/>
        <w:ind w:left="708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розпорядження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3232B" w:rsidRPr="00414F24" w:rsidRDefault="007E6BAA" w:rsidP="00DB302E">
      <w:pPr>
        <w:tabs>
          <w:tab w:val="left" w:pos="1155"/>
          <w:tab w:val="left" w:pos="7088"/>
          <w:tab w:val="left" w:pos="7371"/>
        </w:tabs>
        <w:spacing w:after="0" w:line="240" w:lineRule="auto"/>
        <w:ind w:left="708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міського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голови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</w:p>
    <w:p w:rsidR="0033232B" w:rsidRPr="00414F24" w:rsidRDefault="007E6BAA" w:rsidP="00DB302E">
      <w:pPr>
        <w:tabs>
          <w:tab w:val="left" w:pos="7088"/>
          <w:tab w:val="left" w:pos="7371"/>
          <w:tab w:val="left" w:pos="7513"/>
        </w:tabs>
        <w:spacing w:after="0" w:line="240" w:lineRule="auto"/>
        <w:ind w:left="9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="00E50F1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            </w:t>
      </w:r>
      <w:r w:rsidR="00DB302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</w:t>
      </w:r>
      <w:r w:rsidR="00E50F19">
        <w:rPr>
          <w:rFonts w:ascii="Times New Roman" w:eastAsia="Times New Roman" w:hAnsi="Times New Roman" w:cs="Times New Roman"/>
          <w:sz w:val="26"/>
          <w:szCs w:val="26"/>
          <w:lang w:val="uk-UA"/>
        </w:rPr>
        <w:t>28</w:t>
      </w:r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.08.2025р. </w:t>
      </w:r>
      <w:r w:rsidRPr="00414F24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302E">
        <w:rPr>
          <w:rFonts w:ascii="Times New Roman" w:eastAsia="Times New Roman" w:hAnsi="Times New Roman" w:cs="Times New Roman"/>
          <w:sz w:val="26"/>
          <w:szCs w:val="26"/>
          <w:lang w:val="uk-UA"/>
        </w:rPr>
        <w:t>111</w:t>
      </w:r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33232B" w:rsidRPr="00414F24" w:rsidRDefault="003323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232B" w:rsidRPr="00414F24" w:rsidRDefault="003323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232B" w:rsidRPr="00414F24" w:rsidRDefault="007E6BAA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Форма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реєстру</w:t>
      </w:r>
      <w:proofErr w:type="spellEnd"/>
    </w:p>
    <w:p w:rsidR="0033232B" w:rsidRPr="00414F24" w:rsidRDefault="007E6BAA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даних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дітей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віком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від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0 до 18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років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які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не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підлягають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навчанню</w:t>
      </w:r>
      <w:proofErr w:type="spellEnd"/>
    </w:p>
    <w:p w:rsidR="0033232B" w:rsidRPr="00414F24" w:rsidRDefault="007E6BAA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за станом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здоров’я</w:t>
      </w:r>
      <w:proofErr w:type="spellEnd"/>
    </w:p>
    <w:p w:rsidR="0033232B" w:rsidRPr="00414F24" w:rsidRDefault="0033232B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2928"/>
        <w:gridCol w:w="1834"/>
        <w:gridCol w:w="2149"/>
        <w:gridCol w:w="2176"/>
      </w:tblGrid>
      <w:tr w:rsidR="0033232B" w:rsidRPr="00414F24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232B" w:rsidRPr="00414F24" w:rsidRDefault="007E6BAA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F24">
              <w:rPr>
                <w:rFonts w:ascii="Times New Roman" w:eastAsia="Segoe UI Symbol" w:hAnsi="Times New Roman" w:cs="Times New Roman"/>
                <w:sz w:val="26"/>
                <w:szCs w:val="26"/>
              </w:rPr>
              <w:t>№</w:t>
            </w:r>
          </w:p>
          <w:p w:rsidR="0033232B" w:rsidRPr="00414F24" w:rsidRDefault="007E6BAA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>з/п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232B" w:rsidRPr="00414F24" w:rsidRDefault="007E6BAA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>Прізвище</w:t>
            </w:r>
            <w:proofErr w:type="spellEnd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>ім'я</w:t>
            </w:r>
            <w:proofErr w:type="spellEnd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33232B" w:rsidRPr="00414F24" w:rsidRDefault="007E6BAA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232B" w:rsidRPr="00414F24" w:rsidRDefault="007E6BAA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  <w:p w:rsidR="0033232B" w:rsidRPr="00414F24" w:rsidRDefault="007E6BAA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>народження</w:t>
            </w:r>
            <w:proofErr w:type="spellEnd"/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232B" w:rsidRPr="00414F24" w:rsidRDefault="007E6BAA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Адреса </w:t>
            </w:r>
            <w:proofErr w:type="spellStart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>реєстрації</w:t>
            </w:r>
            <w:proofErr w:type="spellEnd"/>
          </w:p>
          <w:p w:rsidR="0033232B" w:rsidRPr="00414F24" w:rsidRDefault="007E6BAA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>чи</w:t>
            </w:r>
            <w:proofErr w:type="spellEnd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>проживання</w:t>
            </w:r>
            <w:proofErr w:type="spellEnd"/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232B" w:rsidRPr="00414F24" w:rsidRDefault="007E6BAA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</w:t>
            </w:r>
            <w:proofErr w:type="spellEnd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документу, за </w:t>
            </w:r>
            <w:proofErr w:type="spellStart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>яким</w:t>
            </w:r>
            <w:proofErr w:type="spellEnd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>встановлено</w:t>
            </w:r>
            <w:proofErr w:type="spellEnd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>що</w:t>
            </w:r>
            <w:proofErr w:type="spellEnd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>дитина</w:t>
            </w:r>
            <w:proofErr w:type="spellEnd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 </w:t>
            </w:r>
            <w:proofErr w:type="spellStart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>підлягає</w:t>
            </w:r>
            <w:proofErr w:type="spellEnd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>навчанню</w:t>
            </w:r>
            <w:proofErr w:type="spellEnd"/>
          </w:p>
          <w:p w:rsidR="0033232B" w:rsidRPr="00414F24" w:rsidRDefault="007E6BAA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(дата, </w:t>
            </w:r>
            <w:r w:rsidRPr="00414F24">
              <w:rPr>
                <w:rFonts w:ascii="Times New Roman" w:eastAsia="Segoe UI Symbol" w:hAnsi="Times New Roman" w:cs="Times New Roman"/>
                <w:sz w:val="26"/>
                <w:szCs w:val="26"/>
              </w:rPr>
              <w:t>№</w:t>
            </w:r>
            <w:r w:rsidRPr="00414F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)</w:t>
            </w:r>
          </w:p>
        </w:tc>
      </w:tr>
      <w:tr w:rsidR="0033232B" w:rsidRPr="00414F24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232B" w:rsidRPr="00414F24" w:rsidRDefault="0033232B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232B" w:rsidRPr="00414F24" w:rsidRDefault="0033232B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232B" w:rsidRPr="00414F24" w:rsidRDefault="0033232B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232B" w:rsidRPr="00414F24" w:rsidRDefault="0033232B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232B" w:rsidRPr="00414F24" w:rsidRDefault="0033232B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232B" w:rsidRPr="00414F24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232B" w:rsidRPr="00414F24" w:rsidRDefault="0033232B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232B" w:rsidRPr="00414F24" w:rsidRDefault="0033232B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232B" w:rsidRPr="00414F24" w:rsidRDefault="0033232B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232B" w:rsidRPr="00414F24" w:rsidRDefault="0033232B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232B" w:rsidRPr="00414F24" w:rsidRDefault="0033232B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3232B" w:rsidRPr="00414F24" w:rsidRDefault="0033232B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232B" w:rsidRPr="00414F24" w:rsidRDefault="0033232B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232B" w:rsidRPr="00414F24" w:rsidRDefault="0033232B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232B" w:rsidRPr="00414F24" w:rsidRDefault="007E6BAA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___________________                           ______________          _______________                                                      </w:t>
      </w:r>
    </w:p>
    <w:p w:rsidR="00DB302E" w:rsidRDefault="007E6B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:rsidR="0033232B" w:rsidRPr="00414F24" w:rsidRDefault="007E6B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(посада 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керівника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14F24">
        <w:rPr>
          <w:rFonts w:ascii="Times New Roman" w:eastAsia="Times New Roman" w:hAnsi="Times New Roman" w:cs="Times New Roman"/>
          <w:sz w:val="26"/>
          <w:szCs w:val="26"/>
        </w:rPr>
        <w:t>підрозділу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>)</w:t>
      </w:r>
      <w:r w:rsidR="00DB302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</w:t>
      </w:r>
      <w:proofErr w:type="gramEnd"/>
      <w:r w:rsidR="00DB302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</w:t>
      </w:r>
      <w:r w:rsidRPr="00414F24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Pr="00414F24">
        <w:rPr>
          <w:rFonts w:ascii="Times New Roman" w:eastAsia="Times New Roman" w:hAnsi="Times New Roman" w:cs="Times New Roman"/>
          <w:sz w:val="26"/>
          <w:szCs w:val="26"/>
        </w:rPr>
        <w:t>підпис</w:t>
      </w:r>
      <w:proofErr w:type="spellEnd"/>
      <w:r w:rsidRPr="00414F24">
        <w:rPr>
          <w:rFonts w:ascii="Times New Roman" w:eastAsia="Times New Roman" w:hAnsi="Times New Roman" w:cs="Times New Roman"/>
          <w:sz w:val="26"/>
          <w:szCs w:val="26"/>
        </w:rPr>
        <w:t>)                               (ПІБ)</w:t>
      </w:r>
    </w:p>
    <w:p w:rsidR="0033232B" w:rsidRPr="00414F24" w:rsidRDefault="003323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3232B" w:rsidRPr="00414F24" w:rsidRDefault="003323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3232B" w:rsidRPr="00414F24" w:rsidRDefault="0033232B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3232B" w:rsidRPr="00414F24" w:rsidRDefault="0033232B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3232B" w:rsidRPr="00414F24" w:rsidRDefault="0033232B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3232B" w:rsidRPr="00414F24" w:rsidRDefault="00332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3232B" w:rsidRPr="00414F24" w:rsidRDefault="003323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3232B" w:rsidRPr="00414F24" w:rsidRDefault="003323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3232B" w:rsidRPr="00414F24" w:rsidRDefault="003323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33232B" w:rsidRPr="00414F24" w:rsidSect="00414F2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3232B"/>
    <w:rsid w:val="00157032"/>
    <w:rsid w:val="0033232B"/>
    <w:rsid w:val="00414F24"/>
    <w:rsid w:val="00783D97"/>
    <w:rsid w:val="007E6BAA"/>
    <w:rsid w:val="00A44E30"/>
    <w:rsid w:val="00DB302E"/>
    <w:rsid w:val="00E11CEA"/>
    <w:rsid w:val="00E50F19"/>
    <w:rsid w:val="00F76C69"/>
    <w:rsid w:val="00F8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4C39"/>
  <w15:docId w15:val="{0533B012-6642-4640-A8C9-E586C20B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.factor.ua/ukr/law-14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45-1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EF31E-C82B-4AF7-AEE4-6247736D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5926</Words>
  <Characters>3379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Tatiana Tatiana</cp:lastModifiedBy>
  <cp:revision>7</cp:revision>
  <cp:lastPrinted>2025-09-01T11:24:00Z</cp:lastPrinted>
  <dcterms:created xsi:type="dcterms:W3CDTF">2025-08-26T11:44:00Z</dcterms:created>
  <dcterms:modified xsi:type="dcterms:W3CDTF">2025-09-01T11:25:00Z</dcterms:modified>
</cp:coreProperties>
</file>