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3D" w:rsidRPr="007E29B2" w:rsidRDefault="0045793D" w:rsidP="00457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9B2">
        <w:rPr>
          <w:rFonts w:ascii="Times New Roman" w:hAnsi="Times New Roman" w:cs="Times New Roman"/>
          <w:sz w:val="28"/>
          <w:szCs w:val="28"/>
        </w:rPr>
        <w:object w:dxaOrig="730" w:dyaOrig="1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;mso-position-horizontal-relative:page;mso-position-vertical-relative:page" o:ole="" fillcolor="#6d6d6d">
            <v:imagedata r:id="rId7" o:title=""/>
          </v:shape>
          <o:OLEObject Type="Embed" ProgID="Word.Picture.8" ShapeID="_x0000_i1025" DrawAspect="Content" ObjectID="_1716375216" r:id="rId8"/>
        </w:object>
      </w:r>
    </w:p>
    <w:p w:rsidR="0045793D" w:rsidRPr="007E29B2" w:rsidRDefault="0045793D" w:rsidP="00457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9B2">
        <w:rPr>
          <w:rFonts w:ascii="Times New Roman" w:hAnsi="Times New Roman" w:cs="Times New Roman"/>
          <w:b/>
          <w:sz w:val="28"/>
          <w:szCs w:val="28"/>
        </w:rPr>
        <w:t>ГОЛОВНЕ УПРАВЛІННЯ ДЕРЖПРОДСПОЖИВСЛУЖБИ В МИКОЛАЇВСЬКІЙ ОБЛАСТІ</w:t>
      </w:r>
    </w:p>
    <w:p w:rsidR="0045793D" w:rsidRDefault="0045793D" w:rsidP="00457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93D" w:rsidRPr="007E29B2" w:rsidRDefault="0045793D" w:rsidP="00457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9B2">
        <w:rPr>
          <w:rFonts w:ascii="Times New Roman" w:hAnsi="Times New Roman" w:cs="Times New Roman"/>
          <w:b/>
          <w:sz w:val="28"/>
          <w:szCs w:val="28"/>
        </w:rPr>
        <w:t>НОВООДЕСЬКЕ УПРАВЛІННЯ</w:t>
      </w:r>
    </w:p>
    <w:p w:rsidR="0045793D" w:rsidRPr="00951A6A" w:rsidRDefault="0045793D" w:rsidP="0045793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ІНФОРМУЄ</w:t>
      </w:r>
      <w:r w:rsidRPr="007E29B2">
        <w:rPr>
          <w:rFonts w:ascii="Times New Roman" w:hAnsi="Times New Roman" w:cs="Times New Roman"/>
          <w:b/>
          <w:sz w:val="28"/>
          <w:szCs w:val="28"/>
        </w:rPr>
        <w:t>:</w:t>
      </w:r>
    </w:p>
    <w:p w:rsidR="00CC4E05" w:rsidRDefault="00CC4E05" w:rsidP="00CC4E05">
      <w:pPr>
        <w:shd w:val="clear" w:color="auto" w:fill="FFFFFF"/>
        <w:spacing w:after="0" w:line="24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2A2A2A"/>
          <w:sz w:val="48"/>
          <w:szCs w:val="48"/>
          <w:lang w:eastAsia="uk-UA"/>
        </w:rPr>
      </w:pPr>
      <w:r w:rsidRPr="00CC4E05">
        <w:rPr>
          <w:rFonts w:ascii="Times New Roman" w:eastAsia="Times New Roman" w:hAnsi="Times New Roman" w:cs="Times New Roman"/>
          <w:b/>
          <w:color w:val="2A2A2A"/>
          <w:sz w:val="48"/>
          <w:szCs w:val="48"/>
          <w:lang w:eastAsia="uk-UA"/>
        </w:rPr>
        <w:t>ПРОФІЛАКТИКА ГКІ</w:t>
      </w:r>
    </w:p>
    <w:p w:rsidR="00CC4E05" w:rsidRPr="00CC4E05" w:rsidRDefault="00CC4E05" w:rsidP="00CC4E05">
      <w:pPr>
        <w:shd w:val="clear" w:color="auto" w:fill="FFFFFF"/>
        <w:spacing w:after="0" w:line="24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2A2A2A"/>
          <w:sz w:val="48"/>
          <w:szCs w:val="48"/>
          <w:lang w:eastAsia="uk-UA"/>
        </w:rPr>
      </w:pPr>
    </w:p>
    <w:p w:rsidR="00315A59" w:rsidRPr="00315A59" w:rsidRDefault="00315A59" w:rsidP="00315A59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</w:pPr>
      <w:r w:rsidRPr="00315A59"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  <w:t>Внаслідок збройної агресії Російської федерації проти України на багатьох територіях Миколаївської області виникають проблеми з забезпеченням населення питною водою, харчовими продуктами, що може призвести до погіршення санітарно – епідемічної ситуації щодо захворювань на гострі кишкові інфекції, харчові отруєння.</w:t>
      </w:r>
    </w:p>
    <w:p w:rsidR="00315A59" w:rsidRPr="00315A59" w:rsidRDefault="00315A59" w:rsidP="00315A59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A2A2A"/>
          <w:sz w:val="24"/>
          <w:szCs w:val="24"/>
          <w:lang w:eastAsia="uk-UA"/>
        </w:rPr>
      </w:pPr>
      <w:r w:rsidRPr="00315A59">
        <w:rPr>
          <w:rFonts w:ascii="Times New Roman" w:eastAsia="Times New Roman" w:hAnsi="Times New Roman" w:cs="Times New Roman"/>
          <w:b/>
          <w:color w:val="2A2A2A"/>
          <w:sz w:val="24"/>
          <w:szCs w:val="24"/>
          <w:lang w:eastAsia="uk-UA"/>
        </w:rPr>
        <w:t>Головне управління Держпродспоживслужби в Миколаївській області нагадує про небезпеку зараження кишковими інфекціями.</w:t>
      </w:r>
    </w:p>
    <w:p w:rsidR="00315A59" w:rsidRPr="00315A59" w:rsidRDefault="00315A59" w:rsidP="00315A59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A2A2A"/>
          <w:sz w:val="24"/>
          <w:szCs w:val="24"/>
          <w:lang w:eastAsia="uk-UA"/>
        </w:rPr>
      </w:pPr>
      <w:r w:rsidRPr="00315A59">
        <w:rPr>
          <w:rFonts w:ascii="Times New Roman" w:eastAsia="Times New Roman" w:hAnsi="Times New Roman" w:cs="Times New Roman"/>
          <w:b/>
          <w:color w:val="2A2A2A"/>
          <w:sz w:val="24"/>
          <w:szCs w:val="24"/>
          <w:lang w:eastAsia="uk-UA"/>
        </w:rPr>
        <w:t>Гострі кишкові інфекції – велика група захворювань, що протікають з ознаками інтоксикації і ураження шлунково-кишкового тракту.</w:t>
      </w:r>
    </w:p>
    <w:p w:rsidR="00315A59" w:rsidRPr="00315A59" w:rsidRDefault="00315A59" w:rsidP="00315A59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</w:pPr>
      <w:r w:rsidRPr="00315A59"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  <w:t>Збудники таких інфекцій потрапляють до організму, головним чином, з інфікованою водою, зіпсованими та неякісними харчовими продуктами або контактно-побутовим шляхом через брудні руки.</w:t>
      </w:r>
    </w:p>
    <w:p w:rsidR="00315A59" w:rsidRPr="00315A59" w:rsidRDefault="00315A59" w:rsidP="00315A59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</w:pPr>
      <w:r w:rsidRPr="00315A59"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  <w:t>Основною причиною виникнення гострих кишкових інфекцій є елементарне недотримання правил особистої гігієни, технології приготування страв, умов та термінів зберігання сировини та готових страв, вживання неякісних харчових продуктів, які містять в собі збудник захворювання, тощо.</w:t>
      </w:r>
    </w:p>
    <w:p w:rsidR="00315A59" w:rsidRPr="00315A59" w:rsidRDefault="00315A59" w:rsidP="00315A59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</w:pPr>
      <w:r w:rsidRPr="00315A59"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  <w:t>Практично всі збудники кишкових інфекцій надзвичайно живучі. Вони здатні довго існувати в грунті, воді і навіть на різних предметах. Наприклад, на ложках, тарілках, дверних ручках і меблях. Кишкові мікроби не бояться холоду, проте все ж вважають за краще жити там, де тепло і волого. Особливо швидко вони розмножуються в молочних продуктах, м’ясному фарші, холодці, киселі, а також у воді (особливо в літній час).</w:t>
      </w:r>
    </w:p>
    <w:p w:rsidR="00315A59" w:rsidRPr="00315A59" w:rsidRDefault="00315A59" w:rsidP="00315A59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</w:pPr>
      <w:r w:rsidRPr="00315A59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bdr w:val="none" w:sz="0" w:space="0" w:color="auto" w:frame="1"/>
          <w:lang w:eastAsia="uk-UA"/>
        </w:rPr>
        <w:t>Дотримання п’яти простих правил можуть врятувати цивільне та військове населення від харчових отруєнь:</w:t>
      </w:r>
    </w:p>
    <w:p w:rsidR="00315A59" w:rsidRPr="00315A59" w:rsidRDefault="00315A59" w:rsidP="00315A59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</w:pPr>
      <w:r w:rsidRPr="00315A59"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  <w:t>Сировина та готові харчові продукти приймаються, зберігаються, транспортуються максимально окремо! За відсутності холодильника доцільно передбачити склад за межами приміщення на вулиці.</w:t>
      </w:r>
    </w:p>
    <w:p w:rsidR="00315A59" w:rsidRPr="00315A59" w:rsidRDefault="00315A59" w:rsidP="00315A59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</w:pPr>
      <w:r w:rsidRPr="00315A59"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  <w:t>При розфасуванні продукції безпосередньо волонтерами бажано продублювати термін придатності і умови зберігання. Це допоможе правильно розподілити продукти й продумати меню на місці.</w:t>
      </w:r>
    </w:p>
    <w:p w:rsidR="00315A59" w:rsidRPr="00315A59" w:rsidRDefault="00315A59" w:rsidP="00315A59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</w:pPr>
      <w:r w:rsidRPr="00315A59"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  <w:t>При отриманні сировини (м’ясо, риба тощо) з метою зменшення ризиків, піддавати її максимально можливій термічній обробці. Переконайтеся, що м’ясо або риба повністю просмажені, проварені або протушені.</w:t>
      </w:r>
    </w:p>
    <w:p w:rsidR="00315A59" w:rsidRPr="00315A59" w:rsidRDefault="00315A59" w:rsidP="00315A59">
      <w:pPr>
        <w:numPr>
          <w:ilvl w:val="0"/>
          <w:numId w:val="1"/>
        </w:num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</w:pPr>
      <w:r w:rsidRPr="00315A59"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  <w:t>Слід бути обережними під час прийому продукції, яка швидко псується. Якщо такі продукти наявні, то важливо перевіряти органолептичні якості — яка їжа на вигляд, на запах та на смак. Салати не варто заправляти до споживання, це прискорить псування продуктів.</w:t>
      </w:r>
    </w:p>
    <w:p w:rsidR="00315A59" w:rsidRPr="00315A59" w:rsidRDefault="00315A59" w:rsidP="00315A59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</w:pPr>
      <w:r w:rsidRPr="00315A59">
        <w:rPr>
          <w:rFonts w:ascii="Times New Roman" w:eastAsia="Times New Roman" w:hAnsi="Times New Roman" w:cs="Times New Roman"/>
          <w:color w:val="2A2A2A"/>
          <w:sz w:val="24"/>
          <w:szCs w:val="24"/>
          <w:bdr w:val="none" w:sz="0" w:space="0" w:color="auto" w:frame="1"/>
          <w:lang w:eastAsia="uk-UA"/>
        </w:rPr>
        <w:t>Інформація підготовлена за матеріалами сайту Центру громадського здоров’я МОЗ України</w:t>
      </w:r>
    </w:p>
    <w:p w:rsidR="00315A59" w:rsidRPr="00315A59" w:rsidRDefault="00315A59" w:rsidP="00315A59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</w:pPr>
      <w:r w:rsidRPr="00315A59"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  <w:t>Особливу увагу звертаємо на те, що ні в якому разі непотрібно вживати  продукцію з вичерпаним терміном придатності, порушенням  цілісності упаковки, наявності сторонніх запахів!</w:t>
      </w:r>
    </w:p>
    <w:p w:rsidR="00315A59" w:rsidRPr="00315A59" w:rsidRDefault="00315A59" w:rsidP="00315A59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</w:pPr>
      <w:r w:rsidRPr="00315A59"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  <w:lastRenderedPageBreak/>
        <w:t>В разі погіршення санітарно-епідемічної ситуації, виникнення епідемічних ускладнень щодо захворювань на гострі кишкові інфекційні захворювання, харчові отруєння, з метою вжиття оперативних заходів реагування, інформувати Головне управління Держпродспоживслужби в Миколаївській областіза електронною адресою uprsannaglyad@ukr.net (необхідно обов’язково вказати номер контактного телефону)</w:t>
      </w:r>
    </w:p>
    <w:p w:rsidR="00315A59" w:rsidRPr="00315A59" w:rsidRDefault="00315A59" w:rsidP="00315A59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</w:pPr>
      <w:r w:rsidRPr="00315A59"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  <w:t> </w:t>
      </w:r>
    </w:p>
    <w:p w:rsidR="00315A59" w:rsidRDefault="00315A59" w:rsidP="00CC4E05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bdr w:val="none" w:sz="0" w:space="0" w:color="auto" w:frame="1"/>
          <w:lang w:eastAsia="uk-UA"/>
        </w:rPr>
      </w:pPr>
      <w:r w:rsidRPr="00315A59">
        <w:rPr>
          <w:rFonts w:ascii="Times New Roman" w:eastAsia="Times New Roman" w:hAnsi="Times New Roman" w:cs="Times New Roman"/>
          <w:i/>
          <w:iCs/>
          <w:color w:val="2A2A2A"/>
          <w:sz w:val="24"/>
          <w:szCs w:val="24"/>
          <w:bdr w:val="none" w:sz="0" w:space="0" w:color="auto" w:frame="1"/>
          <w:lang w:eastAsia="uk-UA"/>
        </w:rPr>
        <w:t>Здорова людина – найдорогоцінніший здобуток природи. </w:t>
      </w:r>
      <w:r w:rsidRPr="00315A59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bdr w:val="none" w:sz="0" w:space="0" w:color="auto" w:frame="1"/>
          <w:lang w:eastAsia="uk-UA"/>
        </w:rPr>
        <w:t>(Т. Карлейль)</w:t>
      </w:r>
    </w:p>
    <w:p w:rsidR="0045793D" w:rsidRPr="00315A59" w:rsidRDefault="0045793D" w:rsidP="00CC4E05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</w:pPr>
    </w:p>
    <w:p w:rsidR="00315A59" w:rsidRPr="00315A59" w:rsidRDefault="00315A59" w:rsidP="00CC4E05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2A2A2A"/>
          <w:sz w:val="24"/>
          <w:szCs w:val="24"/>
          <w:lang w:eastAsia="uk-UA"/>
        </w:rPr>
      </w:pPr>
      <w:r w:rsidRPr="00315A59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bdr w:val="none" w:sz="0" w:space="0" w:color="auto" w:frame="1"/>
          <w:lang w:eastAsia="uk-UA"/>
        </w:rPr>
        <w:t>Бережіть себе та своїх близьких! Будьте здорові та самовідповідальні</w:t>
      </w:r>
      <w:bookmarkStart w:id="0" w:name="_GoBack"/>
      <w:bookmarkEnd w:id="0"/>
    </w:p>
    <w:p w:rsidR="001B0F14" w:rsidRDefault="001B0F14" w:rsidP="001B0F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F14" w:rsidRPr="007B3ED6" w:rsidRDefault="001B0F14" w:rsidP="001B0F14">
      <w:pPr>
        <w:jc w:val="both"/>
        <w:rPr>
          <w:rFonts w:ascii="Times New Roman" w:hAnsi="Times New Roman" w:cs="Times New Roman"/>
          <w:sz w:val="27"/>
          <w:szCs w:val="27"/>
        </w:rPr>
      </w:pPr>
      <w:r w:rsidRPr="007B3ED6">
        <w:rPr>
          <w:rFonts w:ascii="Times New Roman" w:hAnsi="Times New Roman" w:cs="Times New Roman"/>
          <w:b/>
          <w:sz w:val="28"/>
          <w:szCs w:val="28"/>
        </w:rPr>
        <w:t>Відділ державного нагляду (контролю) за дотриманням санітарного законодавства Новоодеського управління Головного управління Держпродспожив</w:t>
      </w:r>
      <w:r w:rsidR="001E4B2A">
        <w:rPr>
          <w:rFonts w:ascii="Times New Roman" w:hAnsi="Times New Roman" w:cs="Times New Roman"/>
          <w:b/>
          <w:sz w:val="28"/>
          <w:szCs w:val="28"/>
        </w:rPr>
        <w:t>служби в Миколаївській області -</w:t>
      </w:r>
      <w:r w:rsidRPr="007B3ED6">
        <w:rPr>
          <w:rFonts w:ascii="Times New Roman" w:hAnsi="Times New Roman" w:cs="Times New Roman"/>
          <w:b/>
          <w:sz w:val="28"/>
          <w:szCs w:val="28"/>
        </w:rPr>
        <w:t>Бородіна А.В, Берекет К.В.</w:t>
      </w:r>
    </w:p>
    <w:p w:rsidR="00B77105" w:rsidRPr="00315A59" w:rsidRDefault="00B77105" w:rsidP="00315A5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B77105" w:rsidRPr="00315A59" w:rsidSect="001571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BD1" w:rsidRDefault="00491BD1" w:rsidP="00315A59">
      <w:pPr>
        <w:spacing w:after="0" w:line="240" w:lineRule="auto"/>
      </w:pPr>
      <w:r>
        <w:separator/>
      </w:r>
    </w:p>
  </w:endnote>
  <w:endnote w:type="continuationSeparator" w:id="1">
    <w:p w:rsidR="00491BD1" w:rsidRDefault="00491BD1" w:rsidP="0031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BD1" w:rsidRDefault="00491BD1" w:rsidP="00315A59">
      <w:pPr>
        <w:spacing w:after="0" w:line="240" w:lineRule="auto"/>
      </w:pPr>
      <w:r>
        <w:separator/>
      </w:r>
    </w:p>
  </w:footnote>
  <w:footnote w:type="continuationSeparator" w:id="1">
    <w:p w:rsidR="00491BD1" w:rsidRDefault="00491BD1" w:rsidP="00315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2330"/>
    <w:multiLevelType w:val="multilevel"/>
    <w:tmpl w:val="31DC1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957"/>
    <w:rsid w:val="00157189"/>
    <w:rsid w:val="001B0F14"/>
    <w:rsid w:val="001E4B2A"/>
    <w:rsid w:val="00315A59"/>
    <w:rsid w:val="003A2957"/>
    <w:rsid w:val="0045793D"/>
    <w:rsid w:val="00464705"/>
    <w:rsid w:val="00491BD1"/>
    <w:rsid w:val="006E6BFA"/>
    <w:rsid w:val="00927729"/>
    <w:rsid w:val="00B77105"/>
    <w:rsid w:val="00CC4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A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A59"/>
  </w:style>
  <w:style w:type="paragraph" w:styleId="a5">
    <w:name w:val="footer"/>
    <w:basedOn w:val="a"/>
    <w:link w:val="a6"/>
    <w:uiPriority w:val="99"/>
    <w:unhideWhenUsed/>
    <w:rsid w:val="00315A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2231</Words>
  <Characters>1272</Characters>
  <Application>Microsoft Office Word</Application>
  <DocSecurity>0</DocSecurity>
  <Lines>10</Lines>
  <Paragraphs>6</Paragraphs>
  <ScaleCrop>false</ScaleCrop>
  <Company>Microsoft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dcterms:created xsi:type="dcterms:W3CDTF">2022-06-10T11:06:00Z</dcterms:created>
  <dcterms:modified xsi:type="dcterms:W3CDTF">2022-06-10T11:07:00Z</dcterms:modified>
</cp:coreProperties>
</file>