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35" w:rsidRPr="000F0834" w:rsidRDefault="00176D62" w:rsidP="00700F35">
      <w:pPr>
        <w:pStyle w:val="a3"/>
        <w:ind w:left="0"/>
        <w:jc w:val="center"/>
        <w:rPr>
          <w:sz w:val="23"/>
          <w:szCs w:val="24"/>
        </w:rPr>
      </w:pPr>
      <w:r w:rsidRPr="000F0834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1905" t="698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37C7D4B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700F35" w:rsidRPr="000F0834" w:rsidRDefault="00700F35" w:rsidP="00700F35">
      <w:pPr>
        <w:pStyle w:val="a3"/>
        <w:spacing w:before="89" w:line="322" w:lineRule="exact"/>
        <w:ind w:left="0"/>
        <w:jc w:val="center"/>
      </w:pPr>
      <w:r w:rsidRPr="000F0834">
        <w:t>НОВООДЕСЬКА МІСЬКА РАДА</w:t>
      </w:r>
    </w:p>
    <w:p w:rsidR="00700F35" w:rsidRPr="000F0834" w:rsidRDefault="00700F35" w:rsidP="00700F35">
      <w:pPr>
        <w:pStyle w:val="a3"/>
        <w:spacing w:before="89" w:line="322" w:lineRule="exact"/>
        <w:ind w:left="0"/>
        <w:jc w:val="center"/>
      </w:pPr>
      <w:r w:rsidRPr="000F0834">
        <w:t>МИКОЛАЇВСЬКОЇ ОБЛАСТІ</w:t>
      </w:r>
    </w:p>
    <w:p w:rsidR="00700F35" w:rsidRPr="000F0834" w:rsidRDefault="00700F35" w:rsidP="00700F35">
      <w:pPr>
        <w:pStyle w:val="a3"/>
        <w:spacing w:before="89" w:line="322" w:lineRule="exact"/>
        <w:ind w:left="0"/>
        <w:jc w:val="center"/>
      </w:pPr>
    </w:p>
    <w:p w:rsidR="00700F35" w:rsidRPr="000F0834" w:rsidRDefault="00700F35" w:rsidP="00700F35">
      <w:pPr>
        <w:pStyle w:val="Heading11"/>
        <w:ind w:left="0" w:right="0"/>
        <w:rPr>
          <w:sz w:val="28"/>
          <w:szCs w:val="28"/>
        </w:rPr>
      </w:pPr>
      <w:r w:rsidRPr="000F0834">
        <w:rPr>
          <w:sz w:val="28"/>
          <w:szCs w:val="28"/>
        </w:rPr>
        <w:t xml:space="preserve">Р І Ш Е Н </w:t>
      </w:r>
      <w:proofErr w:type="spellStart"/>
      <w:r w:rsidRPr="000F0834">
        <w:rPr>
          <w:sz w:val="28"/>
          <w:szCs w:val="28"/>
        </w:rPr>
        <w:t>Н</w:t>
      </w:r>
      <w:proofErr w:type="spellEnd"/>
      <w:r w:rsidRPr="000F0834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700F35" w:rsidRPr="000F0834" w:rsidTr="00CB492B">
        <w:trPr>
          <w:trHeight w:val="436"/>
        </w:trPr>
        <w:tc>
          <w:tcPr>
            <w:tcW w:w="6487" w:type="dxa"/>
            <w:hideMark/>
          </w:tcPr>
          <w:p w:rsidR="00700F35" w:rsidRPr="000F0834" w:rsidRDefault="0062258D" w:rsidP="00CB492B">
            <w:pPr>
              <w:pStyle w:val="a3"/>
              <w:spacing w:before="89" w:line="322" w:lineRule="exact"/>
              <w:ind w:left="0"/>
              <w:rPr>
                <w:u w:val="single"/>
              </w:rPr>
            </w:pPr>
            <w:r>
              <w:t>Від 19</w:t>
            </w:r>
            <w:bookmarkStart w:id="0" w:name="_GoBack"/>
            <w:bookmarkEnd w:id="0"/>
            <w:r w:rsidR="00E878BA" w:rsidRPr="000F0834">
              <w:t>.12</w:t>
            </w:r>
            <w:r w:rsidR="00FE04F2" w:rsidRPr="000F0834">
              <w:t>.2023</w:t>
            </w:r>
            <w:r w:rsidR="00700F35" w:rsidRPr="000F0834">
              <w:t xml:space="preserve"> р. №</w:t>
            </w:r>
            <w:r w:rsidR="00982CFE" w:rsidRPr="000F0834">
              <w:t xml:space="preserve"> </w:t>
            </w:r>
            <w:r>
              <w:t>1</w:t>
            </w:r>
          </w:p>
          <w:p w:rsidR="00700F35" w:rsidRPr="000F0834" w:rsidRDefault="00700F35" w:rsidP="00CB492B">
            <w:pPr>
              <w:pStyle w:val="a3"/>
              <w:spacing w:before="89" w:line="322" w:lineRule="exact"/>
              <w:ind w:left="0"/>
            </w:pPr>
            <w:r w:rsidRPr="000F0834">
              <w:t>м. Нова Одеса</w:t>
            </w:r>
            <w:r w:rsidRPr="000F0834">
              <w:rPr>
                <w:u w:val="single"/>
              </w:rPr>
              <w:t xml:space="preserve">        </w:t>
            </w:r>
            <w:r w:rsidRPr="000F0834">
              <w:t xml:space="preserve"> </w:t>
            </w:r>
          </w:p>
        </w:tc>
        <w:tc>
          <w:tcPr>
            <w:tcW w:w="3251" w:type="dxa"/>
            <w:hideMark/>
          </w:tcPr>
          <w:p w:rsidR="00700F35" w:rsidRPr="000F0834" w:rsidRDefault="00700F35" w:rsidP="00CB492B">
            <w:pPr>
              <w:pStyle w:val="a3"/>
              <w:spacing w:before="89" w:line="322" w:lineRule="exact"/>
              <w:ind w:left="0"/>
            </w:pPr>
            <w:r w:rsidRPr="000F0834">
              <w:t>XХ</w:t>
            </w:r>
            <w:r w:rsidR="00C81E81" w:rsidRPr="000F0834">
              <w:t>Х</w:t>
            </w:r>
            <w:r w:rsidR="00E878BA" w:rsidRPr="000F0834">
              <w:t>І</w:t>
            </w:r>
            <w:r w:rsidRPr="000F0834">
              <w:t xml:space="preserve"> </w:t>
            </w:r>
            <w:r w:rsidR="000F0834" w:rsidRPr="000F0834">
              <w:t xml:space="preserve">позачергова </w:t>
            </w:r>
            <w:r w:rsidRPr="000F0834">
              <w:t xml:space="preserve">сесія </w:t>
            </w:r>
          </w:p>
          <w:p w:rsidR="00700F35" w:rsidRPr="000F0834" w:rsidRDefault="00700F35" w:rsidP="00CB492B">
            <w:pPr>
              <w:pStyle w:val="a3"/>
              <w:spacing w:before="89" w:line="322" w:lineRule="exact"/>
              <w:ind w:left="0"/>
            </w:pPr>
            <w:r w:rsidRPr="000F0834">
              <w:t>восьмого скликання</w:t>
            </w:r>
          </w:p>
        </w:tc>
      </w:tr>
    </w:tbl>
    <w:p w:rsidR="009B77DA" w:rsidRPr="000F0834" w:rsidRDefault="009B77DA" w:rsidP="009B77DA"/>
    <w:p w:rsidR="00C13D55" w:rsidRPr="000F0834" w:rsidRDefault="00C13D55" w:rsidP="009B77DA"/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700F35" w:rsidRPr="000F0834" w:rsidTr="000F0834">
        <w:trPr>
          <w:trHeight w:val="436"/>
        </w:trPr>
        <w:tc>
          <w:tcPr>
            <w:tcW w:w="5245" w:type="dxa"/>
            <w:hideMark/>
          </w:tcPr>
          <w:p w:rsidR="00FE04F2" w:rsidRPr="000F0834" w:rsidRDefault="00FE04F2" w:rsidP="000F0834">
            <w:pPr>
              <w:jc w:val="both"/>
              <w:rPr>
                <w:b/>
              </w:rPr>
            </w:pPr>
            <w:r w:rsidRPr="000F0834">
              <w:rPr>
                <w:b/>
                <w:sz w:val="28"/>
                <w:szCs w:val="28"/>
              </w:rPr>
              <w:t xml:space="preserve">Про </w:t>
            </w:r>
            <w:r w:rsidR="00E878BA" w:rsidRPr="000F0834">
              <w:rPr>
                <w:b/>
                <w:sz w:val="28"/>
                <w:szCs w:val="28"/>
              </w:rPr>
              <w:t>внесення змін до Регламенту</w:t>
            </w:r>
            <w:r w:rsidR="000F0834" w:rsidRPr="000F08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878BA" w:rsidRPr="000F0834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="00E878BA" w:rsidRPr="000F0834">
              <w:rPr>
                <w:b/>
                <w:sz w:val="28"/>
                <w:szCs w:val="28"/>
              </w:rPr>
              <w:t xml:space="preserve"> міської ради 8 скликання,</w:t>
            </w:r>
            <w:r w:rsidR="000F0834" w:rsidRPr="000F0834">
              <w:rPr>
                <w:b/>
                <w:sz w:val="28"/>
                <w:szCs w:val="28"/>
              </w:rPr>
              <w:t xml:space="preserve"> </w:t>
            </w:r>
            <w:r w:rsidR="00E878BA" w:rsidRPr="000F0834">
              <w:rPr>
                <w:b/>
                <w:sz w:val="28"/>
                <w:szCs w:val="28"/>
              </w:rPr>
              <w:t>затвердженого рішенням міської ради</w:t>
            </w:r>
            <w:r w:rsidR="000F0834" w:rsidRPr="000F0834">
              <w:rPr>
                <w:b/>
                <w:sz w:val="28"/>
                <w:szCs w:val="28"/>
              </w:rPr>
              <w:t xml:space="preserve"> </w:t>
            </w:r>
            <w:r w:rsidR="00E878BA" w:rsidRPr="000F0834">
              <w:rPr>
                <w:b/>
                <w:sz w:val="28"/>
                <w:szCs w:val="28"/>
              </w:rPr>
              <w:t>від 23.12.2020 року № 1</w:t>
            </w:r>
          </w:p>
        </w:tc>
      </w:tr>
    </w:tbl>
    <w:p w:rsidR="009B77DA" w:rsidRPr="000F0834" w:rsidRDefault="009B77DA" w:rsidP="009B77DA"/>
    <w:p w:rsidR="000F0834" w:rsidRDefault="000F0834" w:rsidP="000F08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DA5" w:rsidRPr="000F0834" w:rsidRDefault="00FE04F2" w:rsidP="000F08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83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E878BA" w:rsidRPr="000F0834">
        <w:rPr>
          <w:rFonts w:ascii="Times New Roman" w:hAnsi="Times New Roman"/>
          <w:sz w:val="28"/>
          <w:szCs w:val="28"/>
          <w:lang w:val="uk-UA"/>
        </w:rPr>
        <w:t xml:space="preserve">статтями 26, 59 </w:t>
      </w:r>
      <w:r w:rsidRPr="000F083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B2DA5" w:rsidRPr="000F0834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AB2DA5" w:rsidRPr="000F0834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C13D55" w:rsidRPr="000F0834" w:rsidRDefault="00C13D55" w:rsidP="000F083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DA5" w:rsidRPr="000F0834" w:rsidRDefault="00AB2DA5" w:rsidP="000F0834">
      <w:pPr>
        <w:ind w:firstLine="567"/>
        <w:rPr>
          <w:rStyle w:val="apple-converted-space"/>
          <w:b/>
          <w:sz w:val="28"/>
          <w:szCs w:val="28"/>
          <w:shd w:val="clear" w:color="auto" w:fill="FFFFFF"/>
        </w:rPr>
      </w:pPr>
      <w:r w:rsidRPr="000F0834">
        <w:rPr>
          <w:b/>
          <w:bCs/>
          <w:sz w:val="28"/>
          <w:szCs w:val="28"/>
        </w:rPr>
        <w:t>В И Р І Ш И Л А :</w:t>
      </w:r>
      <w:r w:rsidRPr="000F0834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AB2DA5" w:rsidRPr="000F0834" w:rsidRDefault="00AB2DA5" w:rsidP="000F0834">
      <w:pPr>
        <w:ind w:firstLine="567"/>
        <w:rPr>
          <w:rStyle w:val="apple-converted-space"/>
          <w:b/>
          <w:sz w:val="28"/>
          <w:szCs w:val="28"/>
          <w:shd w:val="clear" w:color="auto" w:fill="FFFFFF"/>
        </w:rPr>
      </w:pPr>
    </w:p>
    <w:p w:rsidR="005D3302" w:rsidRPr="000F0834" w:rsidRDefault="00AB2DA5" w:rsidP="000F0834">
      <w:pPr>
        <w:ind w:firstLine="567"/>
        <w:jc w:val="both"/>
        <w:rPr>
          <w:bCs/>
          <w:sz w:val="28"/>
          <w:szCs w:val="28"/>
        </w:rPr>
      </w:pPr>
      <w:r w:rsidRPr="000F0834">
        <w:rPr>
          <w:sz w:val="28"/>
          <w:szCs w:val="28"/>
        </w:rPr>
        <w:t xml:space="preserve">1. </w:t>
      </w:r>
      <w:proofErr w:type="spellStart"/>
      <w:r w:rsidR="00E878BA" w:rsidRPr="000F0834">
        <w:rPr>
          <w:sz w:val="28"/>
          <w:szCs w:val="28"/>
        </w:rPr>
        <w:t>Внести</w:t>
      </w:r>
      <w:proofErr w:type="spellEnd"/>
      <w:r w:rsidR="00E878BA" w:rsidRPr="000F0834">
        <w:rPr>
          <w:sz w:val="28"/>
          <w:szCs w:val="28"/>
        </w:rPr>
        <w:t xml:space="preserve"> наступні зміни до Регламенту </w:t>
      </w:r>
      <w:proofErr w:type="spellStart"/>
      <w:r w:rsidR="00E878BA" w:rsidRPr="000F0834">
        <w:rPr>
          <w:sz w:val="28"/>
          <w:szCs w:val="28"/>
        </w:rPr>
        <w:t>Новоодеської</w:t>
      </w:r>
      <w:proofErr w:type="spellEnd"/>
      <w:r w:rsidR="00E878BA" w:rsidRPr="000F0834">
        <w:rPr>
          <w:sz w:val="28"/>
          <w:szCs w:val="28"/>
        </w:rPr>
        <w:t xml:space="preserve"> міської ради </w:t>
      </w:r>
      <w:r w:rsidR="007A098F">
        <w:rPr>
          <w:sz w:val="28"/>
          <w:szCs w:val="28"/>
        </w:rPr>
        <w:t>восьмого</w:t>
      </w:r>
      <w:r w:rsidR="00E878BA" w:rsidRPr="000F0834">
        <w:rPr>
          <w:sz w:val="28"/>
          <w:szCs w:val="28"/>
        </w:rPr>
        <w:t xml:space="preserve"> </w:t>
      </w:r>
      <w:r w:rsidR="009A0620" w:rsidRPr="000F0834">
        <w:rPr>
          <w:sz w:val="28"/>
          <w:szCs w:val="28"/>
        </w:rPr>
        <w:t>скликання, затвердженого рішенням міської ради від 23.12.2020 року № 1</w:t>
      </w:r>
      <w:r w:rsidR="009A0620" w:rsidRPr="000F0834">
        <w:rPr>
          <w:bCs/>
          <w:sz w:val="28"/>
          <w:szCs w:val="28"/>
        </w:rPr>
        <w:t>:</w:t>
      </w:r>
    </w:p>
    <w:p w:rsidR="009A0620" w:rsidRPr="000F0834" w:rsidRDefault="009A0620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>1.1. В підпункті «б» пункту 1 статті 50 підрозділу 11 «Прийняття рішень» після слів «поіменним голосуванням» доповнити</w:t>
      </w:r>
      <w:r w:rsidR="007A098F">
        <w:rPr>
          <w:sz w:val="28"/>
          <w:szCs w:val="28"/>
        </w:rPr>
        <w:t xml:space="preserve"> текстом</w:t>
      </w:r>
      <w:r w:rsidRPr="000F0834">
        <w:rPr>
          <w:sz w:val="28"/>
          <w:szCs w:val="28"/>
        </w:rPr>
        <w:t xml:space="preserve"> наступн</w:t>
      </w:r>
      <w:r w:rsidR="007A098F">
        <w:rPr>
          <w:sz w:val="28"/>
          <w:szCs w:val="28"/>
        </w:rPr>
        <w:t>ого</w:t>
      </w:r>
      <w:r w:rsidRPr="000F0834">
        <w:rPr>
          <w:sz w:val="28"/>
          <w:szCs w:val="28"/>
        </w:rPr>
        <w:t xml:space="preserve"> зміст</w:t>
      </w:r>
      <w:r w:rsidR="007A098F">
        <w:rPr>
          <w:sz w:val="28"/>
          <w:szCs w:val="28"/>
        </w:rPr>
        <w:t>у:</w:t>
      </w:r>
      <w:r w:rsidRPr="000F0834">
        <w:rPr>
          <w:sz w:val="28"/>
          <w:szCs w:val="28"/>
        </w:rPr>
        <w:t xml:space="preserve"> «(результат якого фіксується за допомогою електронної системи для голосування чи лічильною комісією)».</w:t>
      </w:r>
    </w:p>
    <w:p w:rsidR="009A0620" w:rsidRPr="000F0834" w:rsidRDefault="009A0620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1.2. В пункті 3 статті </w:t>
      </w:r>
      <w:r w:rsidR="00320BA9" w:rsidRPr="000F0834">
        <w:rPr>
          <w:sz w:val="28"/>
          <w:szCs w:val="28"/>
        </w:rPr>
        <w:t>52 підрозділу 11 «Прийняття рішень» після слів «рішення приймаються» доповнити</w:t>
      </w:r>
      <w:r w:rsidR="007A098F">
        <w:rPr>
          <w:sz w:val="28"/>
          <w:szCs w:val="28"/>
        </w:rPr>
        <w:t xml:space="preserve"> текстом наступного</w:t>
      </w:r>
      <w:r w:rsidR="00320BA9" w:rsidRPr="000F0834">
        <w:rPr>
          <w:sz w:val="28"/>
          <w:szCs w:val="28"/>
        </w:rPr>
        <w:t xml:space="preserve"> зміст</w:t>
      </w:r>
      <w:r w:rsidR="007A098F">
        <w:rPr>
          <w:sz w:val="28"/>
          <w:szCs w:val="28"/>
        </w:rPr>
        <w:t>у:</w:t>
      </w:r>
      <w:r w:rsidR="00320BA9" w:rsidRPr="000F0834">
        <w:rPr>
          <w:sz w:val="28"/>
          <w:szCs w:val="28"/>
        </w:rPr>
        <w:t xml:space="preserve"> «відкритим голосуванням за допомого електронної системи для голосування або шляхом </w:t>
      </w:r>
      <w:r w:rsidR="00381D66">
        <w:rPr>
          <w:sz w:val="28"/>
          <w:szCs w:val="28"/>
        </w:rPr>
        <w:t>зачитування лічильною комісією списку депутатів. Кожен депутат при зачитуванні його прізвища оголошує своє рішення з варіантів: «за», «проти», «утримався»</w:t>
      </w:r>
      <w:r w:rsidR="00320BA9" w:rsidRPr="000F0834">
        <w:rPr>
          <w:sz w:val="28"/>
          <w:szCs w:val="28"/>
        </w:rPr>
        <w:t>».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1.3. В пункті 1 статті 53 підрозділу 11 «Прийняття рішень» після слів «поіменним голосуванням» доповнити </w:t>
      </w:r>
      <w:r w:rsidR="007A098F">
        <w:rPr>
          <w:sz w:val="28"/>
          <w:szCs w:val="28"/>
        </w:rPr>
        <w:t xml:space="preserve">текстом </w:t>
      </w:r>
      <w:r w:rsidRPr="000F0834">
        <w:rPr>
          <w:sz w:val="28"/>
          <w:szCs w:val="28"/>
        </w:rPr>
        <w:t>наступн</w:t>
      </w:r>
      <w:r w:rsidR="007A098F">
        <w:rPr>
          <w:sz w:val="28"/>
          <w:szCs w:val="28"/>
        </w:rPr>
        <w:t>ого</w:t>
      </w:r>
      <w:r w:rsidRPr="000F0834">
        <w:rPr>
          <w:sz w:val="28"/>
          <w:szCs w:val="28"/>
        </w:rPr>
        <w:t xml:space="preserve"> зміст</w:t>
      </w:r>
      <w:r w:rsidR="007A098F">
        <w:rPr>
          <w:sz w:val="28"/>
          <w:szCs w:val="28"/>
        </w:rPr>
        <w:t>у</w:t>
      </w:r>
      <w:r w:rsidRPr="000F0834">
        <w:rPr>
          <w:sz w:val="28"/>
          <w:szCs w:val="28"/>
        </w:rPr>
        <w:t xml:space="preserve"> «(результат якого фіксується за допомогою електронної системи для голосування чи лічильною комісією)».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>1.4. Статтю 54 підрозділу 11 «Прийняття рішень» викласти в наступній редакції:</w:t>
      </w:r>
    </w:p>
    <w:p w:rsidR="00320BA9" w:rsidRPr="000F0834" w:rsidRDefault="00320BA9" w:rsidP="000F0834">
      <w:pPr>
        <w:ind w:firstLine="567"/>
        <w:jc w:val="both"/>
        <w:rPr>
          <w:bCs/>
          <w:sz w:val="28"/>
          <w:szCs w:val="28"/>
        </w:rPr>
      </w:pPr>
      <w:r w:rsidRPr="000F0834">
        <w:rPr>
          <w:sz w:val="28"/>
          <w:szCs w:val="28"/>
        </w:rPr>
        <w:t>«Стаття 54</w:t>
      </w:r>
      <w:r w:rsidR="007A098F">
        <w:rPr>
          <w:sz w:val="28"/>
          <w:szCs w:val="28"/>
        </w:rPr>
        <w:t>.</w:t>
      </w:r>
      <w:r w:rsidRPr="000F0834">
        <w:rPr>
          <w:b/>
          <w:bCs/>
          <w:lang w:eastAsia="ru-RU"/>
        </w:rPr>
        <w:t xml:space="preserve"> </w:t>
      </w:r>
      <w:r w:rsidRPr="000F0834">
        <w:rPr>
          <w:bCs/>
          <w:sz w:val="28"/>
          <w:szCs w:val="28"/>
        </w:rPr>
        <w:t>Поіменне голосування</w:t>
      </w:r>
      <w:r w:rsidR="007A098F">
        <w:rPr>
          <w:bCs/>
          <w:sz w:val="28"/>
          <w:szCs w:val="28"/>
        </w:rPr>
        <w:t>.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lastRenderedPageBreak/>
        <w:t xml:space="preserve">1. Рішення ради приймаються відкритим поіменним голосуванням (результат якого фіксується за допомогою електронної системи для голосування </w:t>
      </w:r>
      <w:r w:rsidR="007A098F">
        <w:rPr>
          <w:sz w:val="28"/>
          <w:szCs w:val="28"/>
        </w:rPr>
        <w:t>та/або</w:t>
      </w:r>
      <w:r w:rsidRPr="000F0834">
        <w:rPr>
          <w:sz w:val="28"/>
          <w:szCs w:val="28"/>
        </w:rPr>
        <w:t xml:space="preserve"> лічильною комісією). 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2. Підрахунок голосів проводиться за допомогою електронної системи для голосування </w:t>
      </w:r>
      <w:r w:rsidR="007A098F">
        <w:rPr>
          <w:sz w:val="28"/>
          <w:szCs w:val="28"/>
        </w:rPr>
        <w:t>та/або</w:t>
      </w:r>
      <w:r w:rsidRPr="000F0834">
        <w:rPr>
          <w:sz w:val="28"/>
          <w:szCs w:val="28"/>
        </w:rPr>
        <w:t xml:space="preserve"> лічильною комісією. Голосування в електронній системі для голосування здійснюється за допомогою бездротових персональних пультів, які депутати отримують під час реєстрації.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>3.</w:t>
      </w:r>
      <w:r w:rsidR="007A098F">
        <w:rPr>
          <w:sz w:val="28"/>
          <w:szCs w:val="28"/>
        </w:rPr>
        <w:t xml:space="preserve"> </w:t>
      </w:r>
      <w:r w:rsidRPr="000F0834">
        <w:rPr>
          <w:sz w:val="28"/>
          <w:szCs w:val="28"/>
        </w:rPr>
        <w:t xml:space="preserve">Голосування за допомогою електронної системи для голосування проводиться лише в період появи на табло спеціальної заставки з лічильником часу та звукового супроводу. 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4. Після закінчення пленарного засідання сесії депутат зобов’язаний здати бездротовий персональний пульт до секретаріату. 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5. Після закінчення голосування з відповідного питання результати голосування висвічуються на табло та оголошуються головуючим на сесії – </w:t>
      </w:r>
      <w:r w:rsidR="007A098F" w:rsidRPr="000F0834">
        <w:rPr>
          <w:sz w:val="28"/>
          <w:szCs w:val="28"/>
        </w:rPr>
        <w:t xml:space="preserve">рішення </w:t>
      </w:r>
      <w:r w:rsidRPr="000F0834">
        <w:rPr>
          <w:sz w:val="28"/>
          <w:szCs w:val="28"/>
        </w:rPr>
        <w:t>прийнято або відхилене.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6. Результати поіменного голосування підлягають обов’язковому оприлюдненню та наданню за запитом відповідно до </w:t>
      </w:r>
      <w:hyperlink r:id="rId7" w:tgtFrame="_blank" w:history="1">
        <w:r w:rsidRPr="000F0834">
          <w:rPr>
            <w:rStyle w:val="aa"/>
            <w:sz w:val="28"/>
            <w:szCs w:val="28"/>
          </w:rPr>
          <w:t>Закону України</w:t>
        </w:r>
      </w:hyperlink>
      <w:r w:rsidRPr="000F0834">
        <w:rPr>
          <w:sz w:val="28"/>
          <w:szCs w:val="28"/>
        </w:rPr>
        <w:t xml:space="preserve"> "Про доступ до публічної інформації". На офіційному веб-сайті ради розміщуються в день голосування і зберігаються протягом необмеженого строку всі результати поіменних голосувань. </w:t>
      </w:r>
    </w:p>
    <w:p w:rsidR="00320BA9" w:rsidRPr="000F0834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>7. Результати поіменного голосування є невід’ємною частиною протоколу сесії ради.»</w:t>
      </w:r>
    </w:p>
    <w:p w:rsidR="007A098F" w:rsidRDefault="00320BA9" w:rsidP="000F0834">
      <w:pPr>
        <w:ind w:firstLine="567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2. </w:t>
      </w:r>
      <w:r w:rsidR="007A098F">
        <w:rPr>
          <w:sz w:val="28"/>
          <w:szCs w:val="28"/>
        </w:rPr>
        <w:t>Вважати таким, що дане рішення застосовується з 01.01.2021 року.</w:t>
      </w:r>
    </w:p>
    <w:p w:rsidR="00827DE5" w:rsidRPr="000F0834" w:rsidRDefault="007A098F" w:rsidP="000F0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DE5" w:rsidRPr="000F0834">
        <w:rPr>
          <w:sz w:val="28"/>
          <w:szCs w:val="28"/>
        </w:rPr>
        <w:t xml:space="preserve">Контроль за виконання цього рішення покласти на постійну комісію </w:t>
      </w:r>
      <w:r w:rsidR="00C13D55" w:rsidRPr="000F0834">
        <w:rPr>
          <w:sz w:val="28"/>
          <w:szCs w:val="28"/>
        </w:rPr>
        <w:t xml:space="preserve"> міської ради з </w:t>
      </w:r>
      <w:r w:rsidR="00023B51" w:rsidRPr="000F0834">
        <w:rPr>
          <w:sz w:val="28"/>
          <w:szCs w:val="28"/>
        </w:rPr>
        <w:t>правових питань, етики та регламенту.</w:t>
      </w:r>
    </w:p>
    <w:p w:rsidR="00827DE5" w:rsidRPr="000F0834" w:rsidRDefault="00827DE5" w:rsidP="00700F3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F0F7D" w:rsidRPr="000F0834" w:rsidRDefault="00DF0F7D" w:rsidP="00700F35">
      <w:pPr>
        <w:ind w:firstLine="709"/>
        <w:rPr>
          <w:sz w:val="28"/>
          <w:szCs w:val="28"/>
        </w:rPr>
      </w:pPr>
    </w:p>
    <w:p w:rsidR="006836B3" w:rsidRPr="000F0834" w:rsidRDefault="006836B3" w:rsidP="00700F35">
      <w:pPr>
        <w:ind w:firstLine="709"/>
        <w:rPr>
          <w:sz w:val="28"/>
          <w:szCs w:val="28"/>
        </w:rPr>
      </w:pPr>
    </w:p>
    <w:p w:rsidR="006F252B" w:rsidRPr="000F0834" w:rsidRDefault="006F252B" w:rsidP="00700F35">
      <w:pPr>
        <w:ind w:firstLine="709"/>
        <w:rPr>
          <w:sz w:val="28"/>
          <w:szCs w:val="28"/>
        </w:rPr>
      </w:pPr>
    </w:p>
    <w:p w:rsidR="0076218B" w:rsidRPr="000F0834" w:rsidRDefault="00C12E3A" w:rsidP="000F0834">
      <w:pPr>
        <w:ind w:right="281"/>
        <w:jc w:val="both"/>
        <w:rPr>
          <w:sz w:val="28"/>
          <w:szCs w:val="28"/>
        </w:rPr>
      </w:pPr>
      <w:r w:rsidRPr="000F0834">
        <w:rPr>
          <w:sz w:val="28"/>
          <w:szCs w:val="28"/>
        </w:rPr>
        <w:t xml:space="preserve">Міський  голова                      </w:t>
      </w:r>
      <w:r w:rsidR="00700F35" w:rsidRPr="000F0834">
        <w:rPr>
          <w:sz w:val="28"/>
          <w:szCs w:val="28"/>
        </w:rPr>
        <w:t xml:space="preserve">                              Олександр </w:t>
      </w:r>
      <w:r w:rsidRPr="000F0834">
        <w:rPr>
          <w:sz w:val="28"/>
          <w:szCs w:val="28"/>
        </w:rPr>
        <w:t>ПОЛЯКОВ</w:t>
      </w:r>
    </w:p>
    <w:sectPr w:rsidR="0076218B" w:rsidRPr="000F0834" w:rsidSect="006836B3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D08"/>
    <w:multiLevelType w:val="hybridMultilevel"/>
    <w:tmpl w:val="7AC4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DA"/>
    <w:rsid w:val="00023B51"/>
    <w:rsid w:val="0003005F"/>
    <w:rsid w:val="00095064"/>
    <w:rsid w:val="000F0834"/>
    <w:rsid w:val="00176D62"/>
    <w:rsid w:val="00200EA2"/>
    <w:rsid w:val="00202B1B"/>
    <w:rsid w:val="00225500"/>
    <w:rsid w:val="0030425D"/>
    <w:rsid w:val="00320BA9"/>
    <w:rsid w:val="00381D66"/>
    <w:rsid w:val="003C6A43"/>
    <w:rsid w:val="004150CC"/>
    <w:rsid w:val="00437317"/>
    <w:rsid w:val="00476A3C"/>
    <w:rsid w:val="004D1B79"/>
    <w:rsid w:val="004E4E0D"/>
    <w:rsid w:val="005458B1"/>
    <w:rsid w:val="00551FB8"/>
    <w:rsid w:val="005675A9"/>
    <w:rsid w:val="005A76EA"/>
    <w:rsid w:val="005B5B65"/>
    <w:rsid w:val="005D1C9E"/>
    <w:rsid w:val="005D3302"/>
    <w:rsid w:val="0062258D"/>
    <w:rsid w:val="006773DC"/>
    <w:rsid w:val="006836B3"/>
    <w:rsid w:val="006F252B"/>
    <w:rsid w:val="00700F35"/>
    <w:rsid w:val="0076218B"/>
    <w:rsid w:val="007A098F"/>
    <w:rsid w:val="00827DE5"/>
    <w:rsid w:val="00855A36"/>
    <w:rsid w:val="00874FB5"/>
    <w:rsid w:val="00892135"/>
    <w:rsid w:val="00901E10"/>
    <w:rsid w:val="00943A46"/>
    <w:rsid w:val="00982CFE"/>
    <w:rsid w:val="00993F1B"/>
    <w:rsid w:val="009A0620"/>
    <w:rsid w:val="009B77DA"/>
    <w:rsid w:val="00A8550C"/>
    <w:rsid w:val="00AA162F"/>
    <w:rsid w:val="00AA28C7"/>
    <w:rsid w:val="00AB2DA5"/>
    <w:rsid w:val="00BB5D6E"/>
    <w:rsid w:val="00C12E3A"/>
    <w:rsid w:val="00C13D55"/>
    <w:rsid w:val="00C81E81"/>
    <w:rsid w:val="00CE6597"/>
    <w:rsid w:val="00CF6C66"/>
    <w:rsid w:val="00D02781"/>
    <w:rsid w:val="00D726D2"/>
    <w:rsid w:val="00DF0BC4"/>
    <w:rsid w:val="00DF0F7D"/>
    <w:rsid w:val="00E878BA"/>
    <w:rsid w:val="00F06049"/>
    <w:rsid w:val="00F10C47"/>
    <w:rsid w:val="00F83830"/>
    <w:rsid w:val="00FD2431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5401D"/>
  <w15:docId w15:val="{5995BC94-A61F-4881-B912-2898052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D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B77DA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9B77DA"/>
    <w:rPr>
      <w:sz w:val="28"/>
      <w:szCs w:val="28"/>
      <w:lang w:val="uk-UA" w:eastAsia="uk-UA" w:bidi="uk-UA"/>
    </w:rPr>
  </w:style>
  <w:style w:type="paragraph" w:styleId="a5">
    <w:name w:val="Plain Text"/>
    <w:basedOn w:val="a"/>
    <w:link w:val="a6"/>
    <w:unhideWhenUsed/>
    <w:rsid w:val="009B77DA"/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9B77DA"/>
    <w:rPr>
      <w:rFonts w:ascii="Courier New" w:hAnsi="Courier New"/>
    </w:rPr>
  </w:style>
  <w:style w:type="paragraph" w:customStyle="1" w:styleId="Heading11">
    <w:name w:val="Heading 11"/>
    <w:basedOn w:val="a"/>
    <w:uiPriority w:val="99"/>
    <w:rsid w:val="009B77DA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9B77DA"/>
  </w:style>
  <w:style w:type="paragraph" w:styleId="a7">
    <w:name w:val="List Paragraph"/>
    <w:basedOn w:val="a"/>
    <w:uiPriority w:val="34"/>
    <w:qFormat/>
    <w:rsid w:val="009B77DA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10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10C47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nhideWhenUsed/>
    <w:rsid w:val="00320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93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8</cp:revision>
  <cp:lastPrinted>2023-12-21T08:44:00Z</cp:lastPrinted>
  <dcterms:created xsi:type="dcterms:W3CDTF">2023-12-11T08:36:00Z</dcterms:created>
  <dcterms:modified xsi:type="dcterms:W3CDTF">2023-12-21T08:45:00Z</dcterms:modified>
</cp:coreProperties>
</file>