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29" w:rsidRDefault="005F7E29" w:rsidP="005F7E29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 w:rsidR="00E0600A"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>
                <wp:extent cx="473075" cy="602615"/>
                <wp:effectExtent l="5080" t="1905" r="762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B8BFA1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5F7E29" w:rsidRDefault="005F7E29" w:rsidP="005F7E29">
      <w:pPr>
        <w:jc w:val="both"/>
        <w:rPr>
          <w:b/>
          <w:sz w:val="28"/>
          <w:szCs w:val="28"/>
          <w:lang w:val="uk-UA"/>
        </w:rPr>
      </w:pPr>
    </w:p>
    <w:p w:rsidR="005F7E29" w:rsidRPr="00802623" w:rsidRDefault="005F7E29" w:rsidP="005F7E29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F7E29" w:rsidRPr="00802623" w:rsidRDefault="005F7E29" w:rsidP="005F7E29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F7E29" w:rsidRPr="00B2774B" w:rsidRDefault="005F7E29" w:rsidP="005F7E29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F7E29" w:rsidRPr="0055705E" w:rsidRDefault="005F7E29" w:rsidP="005F7E29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>Р І Ш Е Н Н Я</w:t>
      </w:r>
    </w:p>
    <w:p w:rsidR="005F7E29" w:rsidRPr="00A643BD" w:rsidRDefault="005F7E29" w:rsidP="005F7E29">
      <w:pPr>
        <w:pStyle w:val="a3"/>
        <w:rPr>
          <w:b/>
          <w:sz w:val="28"/>
          <w:szCs w:val="28"/>
        </w:rPr>
      </w:pPr>
    </w:p>
    <w:p w:rsidR="005F7E29" w:rsidRPr="00E82BBA" w:rsidRDefault="00BD6B91" w:rsidP="005F7E29">
      <w:pPr>
        <w:pStyle w:val="a3"/>
        <w:tabs>
          <w:tab w:val="left" w:pos="8431"/>
          <w:tab w:val="left" w:pos="9761"/>
        </w:tabs>
        <w:spacing w:before="8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11</w:t>
      </w:r>
      <w:r w:rsidR="005F7E29" w:rsidRPr="006F430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</w:t>
      </w:r>
      <w:r w:rsidR="000B4012">
        <w:rPr>
          <w:sz w:val="26"/>
          <w:szCs w:val="26"/>
          <w:lang w:val="uk-UA"/>
        </w:rPr>
        <w:t>ня</w:t>
      </w:r>
      <w:r w:rsidR="005F7E29" w:rsidRPr="006F430D">
        <w:rPr>
          <w:sz w:val="26"/>
          <w:szCs w:val="26"/>
          <w:lang w:val="uk-UA"/>
        </w:rPr>
        <w:t xml:space="preserve"> </w:t>
      </w:r>
      <w:r w:rsidR="005F7E29" w:rsidRPr="006F430D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="005F7E29" w:rsidRPr="006F430D">
        <w:rPr>
          <w:sz w:val="26"/>
          <w:szCs w:val="26"/>
          <w:lang w:val="uk-UA"/>
        </w:rPr>
        <w:t xml:space="preserve"> року</w:t>
      </w:r>
      <w:r w:rsidR="005F7E29" w:rsidRPr="006F430D">
        <w:rPr>
          <w:sz w:val="26"/>
          <w:szCs w:val="26"/>
        </w:rPr>
        <w:t xml:space="preserve">               </w:t>
      </w:r>
      <w:r w:rsidR="005F7E29" w:rsidRPr="006F430D">
        <w:rPr>
          <w:sz w:val="26"/>
          <w:szCs w:val="26"/>
          <w:lang w:val="uk-UA"/>
        </w:rPr>
        <w:t xml:space="preserve">    </w:t>
      </w:r>
      <w:r w:rsidR="006F430D">
        <w:rPr>
          <w:sz w:val="26"/>
          <w:szCs w:val="26"/>
          <w:lang w:val="uk-UA"/>
        </w:rPr>
        <w:t xml:space="preserve">  </w:t>
      </w:r>
      <w:r w:rsidR="000B4012">
        <w:rPr>
          <w:sz w:val="26"/>
          <w:szCs w:val="26"/>
          <w:lang w:val="uk-UA"/>
        </w:rPr>
        <w:t xml:space="preserve"> </w:t>
      </w:r>
      <w:r w:rsidR="006F430D">
        <w:rPr>
          <w:sz w:val="26"/>
          <w:szCs w:val="26"/>
          <w:lang w:val="uk-UA"/>
        </w:rPr>
        <w:t xml:space="preserve">  </w:t>
      </w:r>
      <w:r w:rsidR="005F7E29" w:rsidRPr="006F430D">
        <w:rPr>
          <w:sz w:val="26"/>
          <w:szCs w:val="26"/>
          <w:lang w:val="uk-UA"/>
        </w:rPr>
        <w:t xml:space="preserve">  </w:t>
      </w:r>
      <w:r w:rsidR="005F7E29" w:rsidRPr="006F430D">
        <w:rPr>
          <w:sz w:val="26"/>
          <w:szCs w:val="26"/>
        </w:rPr>
        <w:t xml:space="preserve">м. Нова Одеса                         </w:t>
      </w:r>
      <w:r w:rsidR="005F7E29" w:rsidRPr="006F430D">
        <w:rPr>
          <w:sz w:val="26"/>
          <w:szCs w:val="26"/>
          <w:lang w:val="uk-UA"/>
        </w:rPr>
        <w:t xml:space="preserve">        </w:t>
      </w:r>
      <w:r w:rsidR="005F7E29" w:rsidRPr="006F430D">
        <w:rPr>
          <w:sz w:val="26"/>
          <w:szCs w:val="26"/>
        </w:rPr>
        <w:t xml:space="preserve">  </w:t>
      </w:r>
      <w:r w:rsidR="006F430D">
        <w:rPr>
          <w:sz w:val="26"/>
          <w:szCs w:val="26"/>
          <w:lang w:val="uk-UA"/>
        </w:rPr>
        <w:t xml:space="preserve">         </w:t>
      </w:r>
      <w:r w:rsidR="005F7E29" w:rsidRPr="006F430D">
        <w:rPr>
          <w:sz w:val="26"/>
          <w:szCs w:val="26"/>
          <w:lang w:val="uk-UA"/>
        </w:rPr>
        <w:t xml:space="preserve"> </w:t>
      </w:r>
      <w:r w:rsidR="005F7E29" w:rsidRPr="006F430D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___</w:t>
      </w:r>
    </w:p>
    <w:p w:rsidR="006F430D" w:rsidRDefault="006F430D" w:rsidP="006F430D">
      <w:pPr>
        <w:pStyle w:val="ad"/>
        <w:ind w:left="0"/>
        <w:rPr>
          <w:b/>
          <w:sz w:val="26"/>
          <w:szCs w:val="26"/>
          <w:lang w:val="uk-UA"/>
        </w:rPr>
      </w:pPr>
    </w:p>
    <w:p w:rsidR="004C6357" w:rsidRPr="00BB2286" w:rsidRDefault="004C6357" w:rsidP="004C6357">
      <w:pPr>
        <w:jc w:val="both"/>
        <w:rPr>
          <w:b/>
          <w:sz w:val="26"/>
          <w:szCs w:val="26"/>
          <w:lang w:val="uk-UA"/>
        </w:rPr>
      </w:pPr>
      <w:r w:rsidRPr="00BB2286">
        <w:rPr>
          <w:b/>
          <w:sz w:val="26"/>
          <w:szCs w:val="26"/>
          <w:lang w:val="uk-UA"/>
        </w:rPr>
        <w:t xml:space="preserve">Про  затвердження  переліку  місць під </w:t>
      </w:r>
    </w:p>
    <w:p w:rsidR="004C6357" w:rsidRPr="00BB2286" w:rsidRDefault="004C6357" w:rsidP="004C6357">
      <w:pPr>
        <w:jc w:val="both"/>
        <w:rPr>
          <w:b/>
          <w:bCs/>
          <w:sz w:val="26"/>
          <w:szCs w:val="26"/>
          <w:lang w:val="uk-UA"/>
        </w:rPr>
      </w:pPr>
      <w:r w:rsidRPr="00BB2286">
        <w:rPr>
          <w:b/>
          <w:bCs/>
          <w:sz w:val="26"/>
          <w:szCs w:val="26"/>
          <w:lang w:val="uk-UA"/>
        </w:rPr>
        <w:t xml:space="preserve">можливе розміщення об’єктів сезонної </w:t>
      </w:r>
    </w:p>
    <w:p w:rsidR="004C6357" w:rsidRPr="00BB2286" w:rsidRDefault="004C6357" w:rsidP="004C6357">
      <w:pPr>
        <w:jc w:val="both"/>
        <w:rPr>
          <w:b/>
          <w:sz w:val="26"/>
          <w:szCs w:val="26"/>
          <w:lang w:val="uk-UA"/>
        </w:rPr>
      </w:pPr>
      <w:r w:rsidRPr="00BB2286">
        <w:rPr>
          <w:b/>
          <w:bCs/>
          <w:sz w:val="26"/>
          <w:szCs w:val="26"/>
          <w:lang w:val="uk-UA"/>
        </w:rPr>
        <w:t>виносної  торгівлі  на  202</w:t>
      </w:r>
      <w:r w:rsidR="00BD6B91">
        <w:rPr>
          <w:b/>
          <w:bCs/>
          <w:sz w:val="26"/>
          <w:szCs w:val="26"/>
          <w:lang w:val="uk-UA"/>
        </w:rPr>
        <w:t>4</w:t>
      </w:r>
      <w:r w:rsidRPr="00BB2286">
        <w:rPr>
          <w:b/>
          <w:bCs/>
          <w:sz w:val="26"/>
          <w:szCs w:val="26"/>
          <w:lang w:val="uk-UA"/>
        </w:rPr>
        <w:t xml:space="preserve">  рік</w:t>
      </w:r>
    </w:p>
    <w:p w:rsidR="004C6357" w:rsidRPr="00BB2286" w:rsidRDefault="004C6357" w:rsidP="004C6357">
      <w:pPr>
        <w:pStyle w:val="2"/>
        <w:spacing w:line="240" w:lineRule="auto"/>
        <w:jc w:val="both"/>
        <w:rPr>
          <w:bCs/>
          <w:sz w:val="26"/>
          <w:szCs w:val="26"/>
          <w:lang w:val="uk-UA"/>
        </w:rPr>
      </w:pPr>
      <w:r w:rsidRPr="00BB2286">
        <w:rPr>
          <w:sz w:val="26"/>
          <w:szCs w:val="26"/>
          <w:lang w:val="uk-UA"/>
        </w:rPr>
        <w:t xml:space="preserve">   </w:t>
      </w:r>
      <w:r w:rsidRPr="00BB2286">
        <w:rPr>
          <w:bCs/>
          <w:sz w:val="26"/>
          <w:szCs w:val="26"/>
          <w:lang w:val="uk-UA"/>
        </w:rPr>
        <w:t xml:space="preserve">  </w:t>
      </w:r>
    </w:p>
    <w:p w:rsidR="004C6357" w:rsidRPr="00BB2286" w:rsidRDefault="004C6357" w:rsidP="004C6357">
      <w:pPr>
        <w:pStyle w:val="2"/>
        <w:spacing w:line="240" w:lineRule="auto"/>
        <w:ind w:firstLine="567"/>
        <w:jc w:val="both"/>
        <w:rPr>
          <w:sz w:val="26"/>
          <w:szCs w:val="26"/>
          <w:lang w:val="uk-UA"/>
        </w:rPr>
      </w:pPr>
      <w:r w:rsidRPr="00BB2286">
        <w:rPr>
          <w:bCs/>
          <w:sz w:val="26"/>
          <w:szCs w:val="26"/>
          <w:lang w:val="uk-UA"/>
        </w:rPr>
        <w:t>К</w:t>
      </w:r>
      <w:r w:rsidRPr="00BB2286">
        <w:rPr>
          <w:sz w:val="26"/>
          <w:szCs w:val="26"/>
          <w:lang w:val="uk-UA"/>
        </w:rPr>
        <w:t>еруючись статтями 30 Закону України «Про місцеве самоврядування в Україні», відповідно до статті 10 Закону України «Про благоустрій населених пунктів», статті 39</w:t>
      </w:r>
      <w:r w:rsidRPr="00BB2286">
        <w:rPr>
          <w:color w:val="636363"/>
          <w:sz w:val="26"/>
          <w:szCs w:val="26"/>
          <w:lang w:val="uk-UA"/>
        </w:rPr>
        <w:t xml:space="preserve"> </w:t>
      </w:r>
      <w:r w:rsidRPr="00BB2286">
        <w:rPr>
          <w:sz w:val="26"/>
          <w:szCs w:val="26"/>
          <w:lang w:val="uk-UA"/>
        </w:rPr>
        <w:t xml:space="preserve">Закону України «Про забезпечення санітарного та епідемічного благополуччя населення», розглянувши звернення комунального підприємства «Правопорядок», з метою впорядкування на території міста Нова Одеса місць  розміщення об’єктів сезонної виносної торгівлі, виконавчий комітет міської ради  </w:t>
      </w:r>
    </w:p>
    <w:p w:rsidR="004C6357" w:rsidRDefault="004C6357" w:rsidP="004C6357">
      <w:pPr>
        <w:pStyle w:val="2"/>
        <w:spacing w:after="0" w:line="240" w:lineRule="auto"/>
        <w:jc w:val="both"/>
        <w:rPr>
          <w:b/>
          <w:sz w:val="26"/>
          <w:szCs w:val="26"/>
          <w:lang w:val="uk-UA"/>
        </w:rPr>
      </w:pPr>
      <w:r w:rsidRPr="00BB2286">
        <w:rPr>
          <w:b/>
          <w:sz w:val="26"/>
          <w:szCs w:val="26"/>
          <w:lang w:val="uk-UA"/>
        </w:rPr>
        <w:t xml:space="preserve">ВИРІШИВ: </w:t>
      </w:r>
    </w:p>
    <w:p w:rsidR="004C6357" w:rsidRDefault="004C6357" w:rsidP="004C6357">
      <w:pPr>
        <w:pStyle w:val="2"/>
        <w:spacing w:after="0" w:line="240" w:lineRule="auto"/>
        <w:jc w:val="both"/>
        <w:rPr>
          <w:b/>
          <w:sz w:val="26"/>
          <w:szCs w:val="26"/>
          <w:lang w:val="uk-UA"/>
        </w:rPr>
      </w:pPr>
    </w:p>
    <w:p w:rsidR="004C6357" w:rsidRPr="00BB2286" w:rsidRDefault="004C6357" w:rsidP="004C6357">
      <w:pPr>
        <w:pStyle w:val="2"/>
        <w:spacing w:after="0" w:line="240" w:lineRule="auto"/>
        <w:jc w:val="both"/>
        <w:rPr>
          <w:b/>
          <w:sz w:val="26"/>
          <w:szCs w:val="26"/>
          <w:lang w:val="uk-UA"/>
        </w:rPr>
      </w:pPr>
    </w:p>
    <w:p w:rsidR="004C6357" w:rsidRPr="00BB2286" w:rsidRDefault="004C6357" w:rsidP="004C6357">
      <w:pPr>
        <w:jc w:val="both"/>
        <w:rPr>
          <w:sz w:val="26"/>
          <w:szCs w:val="26"/>
          <w:lang w:val="uk-UA"/>
        </w:rPr>
      </w:pPr>
      <w:r w:rsidRPr="00BB2286">
        <w:rPr>
          <w:sz w:val="26"/>
          <w:szCs w:val="26"/>
          <w:lang w:val="uk-UA"/>
        </w:rPr>
        <w:t>1. Затвердити перелік місць під можливе розміщення об’єктів сезонної виносної торгівлі на території міста Нова Одеса на 202</w:t>
      </w:r>
      <w:r w:rsidR="00BD6B91">
        <w:rPr>
          <w:sz w:val="26"/>
          <w:szCs w:val="26"/>
          <w:lang w:val="uk-UA"/>
        </w:rPr>
        <w:t>4</w:t>
      </w:r>
      <w:r w:rsidRPr="00BB2286">
        <w:rPr>
          <w:sz w:val="26"/>
          <w:szCs w:val="26"/>
          <w:lang w:val="uk-UA"/>
        </w:rPr>
        <w:t xml:space="preserve"> рік (додається).</w:t>
      </w:r>
    </w:p>
    <w:p w:rsidR="004C6357" w:rsidRPr="00BB2286" w:rsidRDefault="004C6357" w:rsidP="004C6357">
      <w:pPr>
        <w:jc w:val="both"/>
        <w:rPr>
          <w:sz w:val="26"/>
          <w:szCs w:val="26"/>
          <w:lang w:val="uk-UA"/>
        </w:rPr>
      </w:pPr>
      <w:r w:rsidRPr="00BB2286">
        <w:rPr>
          <w:sz w:val="26"/>
          <w:szCs w:val="26"/>
          <w:lang w:val="uk-UA"/>
        </w:rPr>
        <w:t>2.</w:t>
      </w:r>
      <w:r w:rsidR="00BD6B91">
        <w:rPr>
          <w:sz w:val="26"/>
          <w:szCs w:val="26"/>
          <w:lang w:val="uk-UA"/>
        </w:rPr>
        <w:t xml:space="preserve"> </w:t>
      </w:r>
      <w:r w:rsidRPr="00BB2286">
        <w:rPr>
          <w:sz w:val="26"/>
          <w:szCs w:val="26"/>
          <w:lang w:val="uk-UA"/>
        </w:rPr>
        <w:t>Доручити комунальному підприємству «Правопорядок» (Дзензура):</w:t>
      </w:r>
    </w:p>
    <w:p w:rsidR="004C6357" w:rsidRPr="00BB2286" w:rsidRDefault="004C6357" w:rsidP="004C6357">
      <w:pPr>
        <w:jc w:val="both"/>
        <w:rPr>
          <w:sz w:val="26"/>
          <w:szCs w:val="26"/>
          <w:lang w:val="uk-UA"/>
        </w:rPr>
      </w:pPr>
      <w:r w:rsidRPr="00BB2286">
        <w:rPr>
          <w:sz w:val="26"/>
          <w:szCs w:val="26"/>
          <w:lang w:val="uk-UA"/>
        </w:rPr>
        <w:t>2.1 організовувати сезонну виносну торгівлю лише в місцях затверджених пунктом 1 даного рішення;</w:t>
      </w:r>
    </w:p>
    <w:p w:rsidR="004C6357" w:rsidRPr="00BB2286" w:rsidRDefault="004C6357" w:rsidP="004C6357">
      <w:pPr>
        <w:jc w:val="both"/>
        <w:rPr>
          <w:sz w:val="26"/>
          <w:szCs w:val="26"/>
          <w:lang w:val="uk-UA"/>
        </w:rPr>
      </w:pPr>
      <w:r w:rsidRPr="00BB2286">
        <w:rPr>
          <w:sz w:val="26"/>
          <w:szCs w:val="26"/>
          <w:lang w:val="uk-UA"/>
        </w:rPr>
        <w:t>2.2 спільно з відділення поліції № 6 Миколаївського районного управління поліції  ГУ НП в Миколаївській області забезпечити контроль за здійсненням суб'єктами господарювання та громадянами торгівельної діяльності та умовами її провадження відповідно до чинного законодавства.</w:t>
      </w:r>
    </w:p>
    <w:p w:rsidR="004C6357" w:rsidRPr="00BB2286" w:rsidRDefault="004C6357" w:rsidP="004C6357">
      <w:pPr>
        <w:jc w:val="both"/>
        <w:rPr>
          <w:sz w:val="26"/>
          <w:szCs w:val="26"/>
          <w:lang w:val="uk-UA"/>
        </w:rPr>
      </w:pPr>
      <w:r w:rsidRPr="00BB2286">
        <w:rPr>
          <w:sz w:val="26"/>
          <w:szCs w:val="26"/>
          <w:lang w:val="uk-UA"/>
        </w:rPr>
        <w:t>3. Відділу з питань забезпеченн</w:t>
      </w:r>
      <w:r w:rsidR="00BD6B91">
        <w:rPr>
          <w:sz w:val="26"/>
          <w:szCs w:val="26"/>
          <w:lang w:val="uk-UA"/>
        </w:rPr>
        <w:t>я депутатської діяльності та зв’</w:t>
      </w:r>
      <w:r w:rsidRPr="00BB2286">
        <w:rPr>
          <w:sz w:val="26"/>
          <w:szCs w:val="26"/>
          <w:lang w:val="uk-UA"/>
        </w:rPr>
        <w:t>язків з громадськістю  оприлюднити дане рішення на офіційному сайті Новоодеської міської ради.</w:t>
      </w:r>
    </w:p>
    <w:p w:rsidR="004C6357" w:rsidRDefault="004C6357" w:rsidP="004C6357">
      <w:pPr>
        <w:jc w:val="both"/>
        <w:rPr>
          <w:sz w:val="26"/>
          <w:szCs w:val="26"/>
          <w:lang w:val="uk-UA"/>
        </w:rPr>
      </w:pPr>
      <w:r w:rsidRPr="00BB2286">
        <w:rPr>
          <w:sz w:val="26"/>
          <w:szCs w:val="26"/>
          <w:lang w:val="uk-UA"/>
        </w:rPr>
        <w:t>4. Контроль за виконанням даного рішення покласти на заступника міського голови Злу</w:t>
      </w:r>
      <w:r>
        <w:rPr>
          <w:sz w:val="26"/>
          <w:szCs w:val="26"/>
          <w:lang w:val="uk-UA"/>
        </w:rPr>
        <w:t xml:space="preserve"> С.Л</w:t>
      </w:r>
      <w:r w:rsidRPr="00BB2286">
        <w:rPr>
          <w:sz w:val="26"/>
          <w:szCs w:val="26"/>
          <w:lang w:val="uk-UA"/>
        </w:rPr>
        <w:t>.</w:t>
      </w:r>
    </w:p>
    <w:p w:rsidR="004C6357" w:rsidRDefault="004C6357" w:rsidP="004C6357">
      <w:pPr>
        <w:spacing w:before="100" w:beforeAutospacing="1" w:after="100" w:afterAutospacing="1"/>
        <w:ind w:left="360" w:right="-54" w:hanging="360"/>
        <w:jc w:val="both"/>
        <w:rPr>
          <w:b/>
          <w:sz w:val="26"/>
          <w:szCs w:val="26"/>
          <w:lang w:val="uk-UA"/>
        </w:rPr>
      </w:pPr>
    </w:p>
    <w:p w:rsidR="004C6357" w:rsidRPr="00BB2286" w:rsidRDefault="004C6357" w:rsidP="004C6357">
      <w:pPr>
        <w:spacing w:before="100" w:beforeAutospacing="1" w:after="100" w:afterAutospacing="1"/>
        <w:ind w:left="360" w:right="-54" w:hanging="36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</w:t>
      </w:r>
      <w:r w:rsidRPr="00BB2286">
        <w:rPr>
          <w:b/>
          <w:sz w:val="26"/>
          <w:szCs w:val="26"/>
          <w:lang w:val="uk-UA"/>
        </w:rPr>
        <w:t xml:space="preserve">ський голова                          </w:t>
      </w:r>
      <w:r w:rsidRPr="00BB2286">
        <w:rPr>
          <w:b/>
          <w:sz w:val="26"/>
          <w:szCs w:val="26"/>
          <w:lang w:val="uk-UA"/>
        </w:rPr>
        <w:tab/>
      </w:r>
      <w:r w:rsidRPr="00BB2286">
        <w:rPr>
          <w:b/>
          <w:sz w:val="26"/>
          <w:szCs w:val="26"/>
          <w:lang w:val="uk-UA"/>
        </w:rPr>
        <w:tab/>
      </w:r>
      <w:r w:rsidRPr="00BB2286">
        <w:rPr>
          <w:b/>
          <w:sz w:val="26"/>
          <w:szCs w:val="26"/>
          <w:lang w:val="uk-UA"/>
        </w:rPr>
        <w:tab/>
      </w:r>
      <w:r w:rsidRPr="00BB2286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    </w:t>
      </w:r>
      <w:r w:rsidRPr="00BB2286">
        <w:rPr>
          <w:b/>
          <w:sz w:val="26"/>
          <w:szCs w:val="26"/>
          <w:lang w:val="uk-UA"/>
        </w:rPr>
        <w:t>Олександр ПОЛЯКОВ</w:t>
      </w:r>
    </w:p>
    <w:p w:rsidR="004C6357" w:rsidRDefault="004C6357" w:rsidP="004C635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</w:t>
      </w:r>
    </w:p>
    <w:p w:rsidR="004C6357" w:rsidRDefault="004C6357" w:rsidP="004C6357">
      <w:pPr>
        <w:rPr>
          <w:sz w:val="26"/>
          <w:szCs w:val="26"/>
          <w:lang w:val="uk-UA"/>
        </w:rPr>
      </w:pPr>
    </w:p>
    <w:p w:rsidR="004C6357" w:rsidRDefault="004C6357" w:rsidP="004C6357">
      <w:pPr>
        <w:rPr>
          <w:sz w:val="26"/>
          <w:szCs w:val="26"/>
          <w:lang w:val="uk-UA"/>
        </w:rPr>
      </w:pPr>
    </w:p>
    <w:p w:rsidR="004C6357" w:rsidRPr="00BB2286" w:rsidRDefault="004C6357" w:rsidP="004C635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</w:t>
      </w:r>
      <w:r w:rsidRPr="00BB2286">
        <w:rPr>
          <w:sz w:val="26"/>
          <w:szCs w:val="26"/>
          <w:lang w:val="uk-UA"/>
        </w:rPr>
        <w:t>ЗАТВЕРДЖЕНО</w:t>
      </w:r>
    </w:p>
    <w:p w:rsidR="004C6357" w:rsidRDefault="004C6357" w:rsidP="004C635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</w:t>
      </w:r>
      <w:r w:rsidRPr="00BB2286">
        <w:rPr>
          <w:sz w:val="26"/>
          <w:szCs w:val="26"/>
          <w:lang w:val="uk-UA"/>
        </w:rPr>
        <w:t>рішення виконавчого комітету</w:t>
      </w:r>
    </w:p>
    <w:p w:rsidR="004C6357" w:rsidRDefault="004C6357" w:rsidP="004C635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міської ради</w:t>
      </w:r>
    </w:p>
    <w:p w:rsidR="004C6357" w:rsidRPr="00BB2286" w:rsidRDefault="004C6357" w:rsidP="004C635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</w:t>
      </w:r>
      <w:r w:rsidRPr="00BB2286">
        <w:rPr>
          <w:sz w:val="26"/>
          <w:szCs w:val="26"/>
          <w:lang w:val="uk-UA"/>
        </w:rPr>
        <w:t xml:space="preserve">від  </w:t>
      </w:r>
      <w:r>
        <w:rPr>
          <w:sz w:val="26"/>
          <w:szCs w:val="26"/>
          <w:lang w:val="uk-UA"/>
        </w:rPr>
        <w:t>1</w:t>
      </w:r>
      <w:r w:rsidR="00BD6B91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.0</w:t>
      </w:r>
      <w:r w:rsidR="00BD6B91">
        <w:rPr>
          <w:sz w:val="26"/>
          <w:szCs w:val="26"/>
          <w:lang w:val="uk-UA"/>
        </w:rPr>
        <w:t>7</w:t>
      </w:r>
      <w:r>
        <w:rPr>
          <w:sz w:val="26"/>
          <w:szCs w:val="26"/>
          <w:lang w:val="uk-UA"/>
        </w:rPr>
        <w:t>.</w:t>
      </w:r>
      <w:r w:rsidRPr="00BB2286">
        <w:rPr>
          <w:sz w:val="26"/>
          <w:szCs w:val="26"/>
          <w:lang w:val="uk-UA"/>
        </w:rPr>
        <w:t>202</w:t>
      </w:r>
      <w:r w:rsidR="00BD6B91">
        <w:rPr>
          <w:sz w:val="26"/>
          <w:szCs w:val="26"/>
          <w:lang w:val="uk-UA"/>
        </w:rPr>
        <w:t>4</w:t>
      </w:r>
      <w:r w:rsidRPr="00BB228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BD6B91">
        <w:rPr>
          <w:sz w:val="26"/>
          <w:szCs w:val="26"/>
          <w:lang w:val="uk-UA"/>
        </w:rPr>
        <w:t>___</w:t>
      </w:r>
    </w:p>
    <w:p w:rsidR="004C6357" w:rsidRPr="00BB2286" w:rsidRDefault="004C6357" w:rsidP="004C6357">
      <w:pPr>
        <w:rPr>
          <w:sz w:val="26"/>
          <w:szCs w:val="26"/>
          <w:lang w:val="uk-UA"/>
        </w:rPr>
      </w:pPr>
    </w:p>
    <w:p w:rsidR="004C6357" w:rsidRDefault="004C6357" w:rsidP="004C6357">
      <w:pPr>
        <w:jc w:val="center"/>
        <w:rPr>
          <w:sz w:val="26"/>
          <w:szCs w:val="26"/>
          <w:lang w:val="uk-UA"/>
        </w:rPr>
      </w:pPr>
    </w:p>
    <w:p w:rsidR="004C6357" w:rsidRDefault="004C6357" w:rsidP="004C6357">
      <w:pPr>
        <w:jc w:val="center"/>
        <w:rPr>
          <w:sz w:val="26"/>
          <w:szCs w:val="26"/>
          <w:lang w:val="uk-UA"/>
        </w:rPr>
      </w:pPr>
    </w:p>
    <w:p w:rsidR="004C6357" w:rsidRPr="00BB2286" w:rsidRDefault="004C6357" w:rsidP="004C6357">
      <w:pPr>
        <w:jc w:val="center"/>
        <w:rPr>
          <w:sz w:val="26"/>
          <w:szCs w:val="26"/>
          <w:lang w:val="uk-UA"/>
        </w:rPr>
      </w:pPr>
      <w:r w:rsidRPr="00BB2286">
        <w:rPr>
          <w:sz w:val="26"/>
          <w:szCs w:val="26"/>
          <w:lang w:val="uk-UA"/>
        </w:rPr>
        <w:t>Перелік місць</w:t>
      </w:r>
    </w:p>
    <w:p w:rsidR="004C6357" w:rsidRPr="00BB2286" w:rsidRDefault="004C6357" w:rsidP="004C6357">
      <w:pPr>
        <w:jc w:val="center"/>
        <w:rPr>
          <w:bCs/>
          <w:sz w:val="26"/>
          <w:szCs w:val="26"/>
          <w:lang w:val="uk-UA"/>
        </w:rPr>
      </w:pPr>
      <w:r w:rsidRPr="00BB2286">
        <w:rPr>
          <w:sz w:val="26"/>
          <w:szCs w:val="26"/>
          <w:lang w:val="uk-UA"/>
        </w:rPr>
        <w:t xml:space="preserve">під </w:t>
      </w:r>
      <w:r w:rsidRPr="00BB2286">
        <w:rPr>
          <w:bCs/>
          <w:sz w:val="26"/>
          <w:szCs w:val="26"/>
          <w:lang w:val="uk-UA"/>
        </w:rPr>
        <w:t xml:space="preserve">можливе розміщення об’єктів сезонної виносної торгівлі </w:t>
      </w:r>
    </w:p>
    <w:p w:rsidR="004C6357" w:rsidRPr="00BB2286" w:rsidRDefault="004C6357" w:rsidP="004C6357">
      <w:pPr>
        <w:jc w:val="center"/>
        <w:rPr>
          <w:bCs/>
          <w:sz w:val="26"/>
          <w:szCs w:val="26"/>
          <w:lang w:val="uk-UA"/>
        </w:rPr>
      </w:pPr>
      <w:r w:rsidRPr="00BB2286">
        <w:rPr>
          <w:bCs/>
          <w:sz w:val="26"/>
          <w:szCs w:val="26"/>
          <w:lang w:val="uk-UA"/>
        </w:rPr>
        <w:t xml:space="preserve">на території міста Нова Одеса </w:t>
      </w:r>
    </w:p>
    <w:p w:rsidR="004C6357" w:rsidRPr="00BB2286" w:rsidRDefault="004C6357" w:rsidP="004C6357">
      <w:pPr>
        <w:jc w:val="center"/>
        <w:rPr>
          <w:bCs/>
          <w:sz w:val="26"/>
          <w:szCs w:val="26"/>
          <w:lang w:val="uk-UA"/>
        </w:rPr>
      </w:pPr>
      <w:r w:rsidRPr="00BB2286">
        <w:rPr>
          <w:bCs/>
          <w:sz w:val="26"/>
          <w:szCs w:val="26"/>
          <w:lang w:val="uk-UA"/>
        </w:rPr>
        <w:t>на 202</w:t>
      </w:r>
      <w:r w:rsidR="00BD6B91">
        <w:rPr>
          <w:bCs/>
          <w:sz w:val="26"/>
          <w:szCs w:val="26"/>
          <w:lang w:val="uk-UA"/>
        </w:rPr>
        <w:t>4</w:t>
      </w:r>
      <w:r w:rsidRPr="00BB2286">
        <w:rPr>
          <w:bCs/>
          <w:sz w:val="26"/>
          <w:szCs w:val="26"/>
          <w:lang w:val="uk-UA"/>
        </w:rPr>
        <w:t xml:space="preserve"> рік</w:t>
      </w:r>
    </w:p>
    <w:p w:rsidR="004C6357" w:rsidRPr="00BB2286" w:rsidRDefault="004C6357" w:rsidP="004C6357">
      <w:pPr>
        <w:jc w:val="center"/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78"/>
      </w:tblGrid>
      <w:tr w:rsidR="004C6357" w:rsidRPr="00BD6B91" w:rsidTr="00F858AA">
        <w:tc>
          <w:tcPr>
            <w:tcW w:w="828" w:type="dxa"/>
          </w:tcPr>
          <w:p w:rsidR="004C6357" w:rsidRPr="00BB2286" w:rsidRDefault="004C6357" w:rsidP="00F858AA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778" w:type="dxa"/>
          </w:tcPr>
          <w:p w:rsidR="004C6357" w:rsidRPr="00BB2286" w:rsidRDefault="004C6357" w:rsidP="00F858AA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Місце розташування об’єктів сезонної виносної торгівлі</w:t>
            </w:r>
          </w:p>
        </w:tc>
      </w:tr>
      <w:tr w:rsidR="004C6357" w:rsidRPr="00BB2286" w:rsidTr="00F858AA">
        <w:tc>
          <w:tcPr>
            <w:tcW w:w="828" w:type="dxa"/>
          </w:tcPr>
          <w:p w:rsidR="004C6357" w:rsidRPr="00BB2286" w:rsidRDefault="004C6357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778" w:type="dxa"/>
          </w:tcPr>
          <w:p w:rsidR="004C6357" w:rsidRPr="00BB2286" w:rsidRDefault="004C6357" w:rsidP="00F858AA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 xml:space="preserve">Вулиця Торгова, 2 </w:t>
            </w:r>
          </w:p>
          <w:p w:rsidR="004C6357" w:rsidRPr="00BB2286" w:rsidRDefault="004C6357" w:rsidP="00F858AA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(в районі магазину «Тополь»)</w:t>
            </w:r>
          </w:p>
        </w:tc>
      </w:tr>
      <w:tr w:rsidR="004C6357" w:rsidRPr="00BB2286" w:rsidTr="00F858AA">
        <w:tc>
          <w:tcPr>
            <w:tcW w:w="828" w:type="dxa"/>
          </w:tcPr>
          <w:p w:rsidR="004C6357" w:rsidRPr="00BB2286" w:rsidRDefault="004C6357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778" w:type="dxa"/>
          </w:tcPr>
          <w:p w:rsidR="004C6357" w:rsidRPr="00BB2286" w:rsidRDefault="004C6357" w:rsidP="00F858AA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 xml:space="preserve">Вулиця Торгова, 13 </w:t>
            </w:r>
          </w:p>
          <w:p w:rsidR="004C6357" w:rsidRPr="00BB2286" w:rsidRDefault="004C6357" w:rsidP="00F858AA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(в районі  магазину «Сільмаг»)</w:t>
            </w:r>
          </w:p>
        </w:tc>
      </w:tr>
      <w:tr w:rsidR="004C6357" w:rsidRPr="00BB2286" w:rsidTr="00F858AA">
        <w:tc>
          <w:tcPr>
            <w:tcW w:w="828" w:type="dxa"/>
          </w:tcPr>
          <w:p w:rsidR="004C6357" w:rsidRPr="00BB2286" w:rsidRDefault="004C6357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778" w:type="dxa"/>
          </w:tcPr>
          <w:p w:rsidR="004C6357" w:rsidRPr="00BB2286" w:rsidRDefault="004C6357" w:rsidP="00F858AA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 xml:space="preserve">Вулиця Центральна, 60 </w:t>
            </w:r>
          </w:p>
          <w:p w:rsidR="004C6357" w:rsidRPr="00BB2286" w:rsidRDefault="004C6357" w:rsidP="00F858AA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(в районі бару «Гурман»)</w:t>
            </w:r>
          </w:p>
        </w:tc>
      </w:tr>
      <w:tr w:rsidR="004C6357" w:rsidRPr="00BB2286" w:rsidTr="00F858AA">
        <w:tc>
          <w:tcPr>
            <w:tcW w:w="828" w:type="dxa"/>
          </w:tcPr>
          <w:p w:rsidR="004C6357" w:rsidRPr="00BB2286" w:rsidRDefault="004C6357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778" w:type="dxa"/>
          </w:tcPr>
          <w:p w:rsidR="004C6357" w:rsidRPr="00BB2286" w:rsidRDefault="004C6357" w:rsidP="00F858AA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 xml:space="preserve">Вулиця Центральна, 130 </w:t>
            </w:r>
          </w:p>
          <w:p w:rsidR="004C6357" w:rsidRPr="00BB2286" w:rsidRDefault="004C6357" w:rsidP="00B879BF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(кишеня навпроти будівлі колишньої райспоживспілки</w:t>
            </w:r>
            <w:bookmarkStart w:id="0" w:name="_GoBack"/>
            <w:bookmarkEnd w:id="0"/>
            <w:r w:rsidRPr="00BB2286">
              <w:rPr>
                <w:sz w:val="26"/>
                <w:szCs w:val="26"/>
                <w:lang w:val="uk-UA"/>
              </w:rPr>
              <w:t>)</w:t>
            </w:r>
          </w:p>
        </w:tc>
      </w:tr>
      <w:tr w:rsidR="004C6357" w:rsidRPr="00BB2286" w:rsidTr="00F858AA">
        <w:tc>
          <w:tcPr>
            <w:tcW w:w="828" w:type="dxa"/>
          </w:tcPr>
          <w:p w:rsidR="004C6357" w:rsidRPr="00BB2286" w:rsidRDefault="004C6357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778" w:type="dxa"/>
          </w:tcPr>
          <w:p w:rsidR="004C6357" w:rsidRPr="00BB2286" w:rsidRDefault="004C6357" w:rsidP="00F858AA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 xml:space="preserve">Вулиця Центральна, 266 </w:t>
            </w:r>
          </w:p>
          <w:p w:rsidR="004C6357" w:rsidRPr="00BB2286" w:rsidRDefault="004C6357" w:rsidP="00BD6B91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(в районі  магазину «</w:t>
            </w:r>
            <w:r w:rsidR="00BD6B91">
              <w:rPr>
                <w:sz w:val="26"/>
                <w:szCs w:val="26"/>
                <w:lang w:val="uk-UA"/>
              </w:rPr>
              <w:t>Автосвіт</w:t>
            </w:r>
            <w:r w:rsidRPr="00BB2286">
              <w:rPr>
                <w:sz w:val="26"/>
                <w:szCs w:val="26"/>
                <w:lang w:val="uk-UA"/>
              </w:rPr>
              <w:t>»)</w:t>
            </w:r>
          </w:p>
        </w:tc>
      </w:tr>
      <w:tr w:rsidR="004C6357" w:rsidRPr="00BB2286" w:rsidTr="00F858AA">
        <w:tc>
          <w:tcPr>
            <w:tcW w:w="828" w:type="dxa"/>
          </w:tcPr>
          <w:p w:rsidR="004C6357" w:rsidRPr="00BB2286" w:rsidRDefault="004C6357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778" w:type="dxa"/>
          </w:tcPr>
          <w:p w:rsidR="004C6357" w:rsidRPr="00BB2286" w:rsidRDefault="004C6357" w:rsidP="00F858AA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 xml:space="preserve">Вулиця Центральна, 340 </w:t>
            </w:r>
          </w:p>
          <w:p w:rsidR="004C6357" w:rsidRPr="00BB2286" w:rsidRDefault="004C6357" w:rsidP="00F858AA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(в районі магазину «Золота рибка»)</w:t>
            </w:r>
          </w:p>
        </w:tc>
      </w:tr>
      <w:tr w:rsidR="004C6357" w:rsidRPr="00BB2286" w:rsidTr="00F858AA">
        <w:tc>
          <w:tcPr>
            <w:tcW w:w="828" w:type="dxa"/>
          </w:tcPr>
          <w:p w:rsidR="004C6357" w:rsidRPr="00BB2286" w:rsidRDefault="004C6357" w:rsidP="00F858AA">
            <w:pPr>
              <w:jc w:val="center"/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778" w:type="dxa"/>
          </w:tcPr>
          <w:p w:rsidR="004C6357" w:rsidRPr="00BB2286" w:rsidRDefault="004C6357" w:rsidP="00F858AA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Вулиця Центральна, 367</w:t>
            </w:r>
            <w:r w:rsidR="00BD6B91">
              <w:rPr>
                <w:sz w:val="26"/>
                <w:szCs w:val="26"/>
                <w:lang w:val="uk-UA"/>
              </w:rPr>
              <w:t>а</w:t>
            </w:r>
          </w:p>
          <w:p w:rsidR="004C6357" w:rsidRPr="00BB2286" w:rsidRDefault="004C6357" w:rsidP="00BD6B91">
            <w:pPr>
              <w:rPr>
                <w:sz w:val="26"/>
                <w:szCs w:val="26"/>
                <w:lang w:val="uk-UA"/>
              </w:rPr>
            </w:pPr>
            <w:r w:rsidRPr="00BB2286">
              <w:rPr>
                <w:sz w:val="26"/>
                <w:szCs w:val="26"/>
                <w:lang w:val="uk-UA"/>
              </w:rPr>
              <w:t>(в районі КП «НМВК»)</w:t>
            </w:r>
          </w:p>
        </w:tc>
      </w:tr>
    </w:tbl>
    <w:p w:rsidR="004C6357" w:rsidRDefault="004C6357" w:rsidP="004C6357">
      <w:pPr>
        <w:rPr>
          <w:sz w:val="26"/>
          <w:szCs w:val="26"/>
          <w:lang w:val="uk-UA"/>
        </w:rPr>
      </w:pPr>
    </w:p>
    <w:p w:rsidR="00915B2A" w:rsidRDefault="00915B2A" w:rsidP="00915B2A">
      <w:pPr>
        <w:rPr>
          <w:b/>
          <w:sz w:val="26"/>
          <w:szCs w:val="26"/>
          <w:lang w:val="uk-UA"/>
        </w:rPr>
      </w:pPr>
    </w:p>
    <w:p w:rsidR="00851B8F" w:rsidRDefault="00915B2A" w:rsidP="008F6297">
      <w:pPr>
        <w:jc w:val="center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</w:t>
      </w:r>
    </w:p>
    <w:p w:rsidR="00AA4D40" w:rsidRPr="00AA4D40" w:rsidRDefault="00AA4D40" w:rsidP="00851B8F">
      <w:pPr>
        <w:rPr>
          <w:b/>
          <w:sz w:val="26"/>
          <w:szCs w:val="26"/>
          <w:lang w:val="en-US"/>
        </w:rPr>
      </w:pPr>
    </w:p>
    <w:sectPr w:rsidR="00AA4D40" w:rsidRPr="00AA4D40" w:rsidSect="006F43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69" w:rsidRDefault="00D27E69" w:rsidP="005F7E29">
      <w:r>
        <w:separator/>
      </w:r>
    </w:p>
  </w:endnote>
  <w:endnote w:type="continuationSeparator" w:id="0">
    <w:p w:rsidR="00D27E69" w:rsidRDefault="00D27E69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69" w:rsidRDefault="00D27E69" w:rsidP="005F7E29">
      <w:r>
        <w:separator/>
      </w:r>
    </w:p>
  </w:footnote>
  <w:footnote w:type="continuationSeparator" w:id="0">
    <w:p w:rsidR="00D27E69" w:rsidRDefault="00D27E69" w:rsidP="005F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3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B4012"/>
    <w:rsid w:val="001B1A49"/>
    <w:rsid w:val="002A218B"/>
    <w:rsid w:val="00346A24"/>
    <w:rsid w:val="003B5647"/>
    <w:rsid w:val="003C5A22"/>
    <w:rsid w:val="004C6357"/>
    <w:rsid w:val="005B4886"/>
    <w:rsid w:val="005E63DA"/>
    <w:rsid w:val="005F7E29"/>
    <w:rsid w:val="0061219A"/>
    <w:rsid w:val="006C4A74"/>
    <w:rsid w:val="006E4BE3"/>
    <w:rsid w:val="006F430D"/>
    <w:rsid w:val="007507DE"/>
    <w:rsid w:val="007828B9"/>
    <w:rsid w:val="007C5D1F"/>
    <w:rsid w:val="007E02C3"/>
    <w:rsid w:val="00851B8F"/>
    <w:rsid w:val="00876027"/>
    <w:rsid w:val="008F6297"/>
    <w:rsid w:val="00913219"/>
    <w:rsid w:val="00915B2A"/>
    <w:rsid w:val="009436FD"/>
    <w:rsid w:val="009903BA"/>
    <w:rsid w:val="00996C63"/>
    <w:rsid w:val="00A168AE"/>
    <w:rsid w:val="00AA4D40"/>
    <w:rsid w:val="00B57543"/>
    <w:rsid w:val="00B879BF"/>
    <w:rsid w:val="00BD6B91"/>
    <w:rsid w:val="00C37219"/>
    <w:rsid w:val="00C82E0C"/>
    <w:rsid w:val="00D00149"/>
    <w:rsid w:val="00D2212B"/>
    <w:rsid w:val="00D27E69"/>
    <w:rsid w:val="00DE1F23"/>
    <w:rsid w:val="00E0600A"/>
    <w:rsid w:val="00E82BBA"/>
    <w:rsid w:val="00EE5897"/>
    <w:rsid w:val="00F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2BCF"/>
  <w15:docId w15:val="{D3E1A619-CCF1-4162-9ACE-B4AE5551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cp:lastPrinted>2023-03-17T12:31:00Z</cp:lastPrinted>
  <dcterms:created xsi:type="dcterms:W3CDTF">2024-07-11T05:30:00Z</dcterms:created>
  <dcterms:modified xsi:type="dcterms:W3CDTF">2024-07-11T05:39:00Z</dcterms:modified>
</cp:coreProperties>
</file>