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2" w:rsidRPr="00D14402" w:rsidRDefault="00D14402" w:rsidP="00D14402">
      <w:pPr>
        <w:jc w:val="center"/>
        <w:rPr>
          <w:rFonts w:ascii="Times New Roman" w:hAnsi="Times New Roman" w:cs="Times New Roman"/>
          <w:sz w:val="28"/>
        </w:rPr>
      </w:pPr>
      <w:r w:rsidRPr="00D1440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9.8pt" o:ole="" fillcolor="window">
            <v:imagedata r:id="rId6" o:title=""/>
          </v:shape>
          <o:OLEObject Type="Embed" ProgID="Word.Picture.8" ShapeID="_x0000_i1025" DrawAspect="Content" ObjectID="_1782116893" r:id="rId7"/>
        </w:objec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МИКОЛАЇВСЬКА ОБЛАСТЬ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МИКОЛАЇВСЬКИЙ РАЙОН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НОВООДЕСЬКА МІСЬКА РАДА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 xml:space="preserve">ПРОЕКТ РІШЕННЯ </w:t>
      </w: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</w:rPr>
        <w:t>_</w:t>
      </w:r>
      <w:r w:rsidR="00476139">
        <w:rPr>
          <w:rFonts w:ascii="Times New Roman" w:hAnsi="Times New Roman" w:cs="Times New Roman"/>
          <w:b/>
          <w:sz w:val="28"/>
        </w:rPr>
        <w:t xml:space="preserve">  202</w:t>
      </w:r>
      <w:r w:rsidR="0063494B">
        <w:rPr>
          <w:rFonts w:ascii="Times New Roman" w:hAnsi="Times New Roman" w:cs="Times New Roman"/>
          <w:b/>
          <w:sz w:val="28"/>
          <w:lang w:val="uk-UA"/>
        </w:rPr>
        <w:t>4</w:t>
      </w:r>
      <w:proofErr w:type="gramEnd"/>
      <w:r w:rsidRPr="00D14402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ab/>
        <w:t>м. Нова Одеса</w:t>
      </w:r>
      <w:r w:rsidR="0063494B">
        <w:rPr>
          <w:rFonts w:ascii="Times New Roman" w:hAnsi="Times New Roman" w:cs="Times New Roman"/>
          <w:b/>
          <w:sz w:val="28"/>
          <w:lang w:val="uk-UA"/>
        </w:rPr>
        <w:t xml:space="preserve">                        </w:t>
      </w:r>
      <w:r w:rsidR="0063494B" w:rsidRPr="00D14402">
        <w:rPr>
          <w:rFonts w:ascii="Times New Roman" w:hAnsi="Times New Roman" w:cs="Times New Roman"/>
          <w:b/>
          <w:sz w:val="28"/>
        </w:rPr>
        <w:t xml:space="preserve">№ ____                            </w:t>
      </w:r>
      <w:r w:rsidRPr="00D14402">
        <w:rPr>
          <w:rFonts w:ascii="Times New Roman" w:hAnsi="Times New Roman" w:cs="Times New Roman"/>
          <w:b/>
          <w:sz w:val="28"/>
        </w:rPr>
        <w:tab/>
      </w:r>
      <w:r w:rsidRPr="00D14402">
        <w:rPr>
          <w:rFonts w:ascii="Times New Roman" w:hAnsi="Times New Roman" w:cs="Times New Roman"/>
          <w:b/>
          <w:sz w:val="28"/>
        </w:rPr>
        <w:tab/>
      </w:r>
    </w:p>
    <w:p w:rsidR="007C5BB5" w:rsidRPr="003C700E" w:rsidRDefault="0084127D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bookmarkStart w:id="0" w:name="bookmark6"/>
      <w:r w:rsidRPr="009C0A5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Про затвердження висновку про доцільність позбавлення батьківських прав громадя</w:t>
      </w:r>
      <w:bookmarkEnd w:id="0"/>
      <w:r w:rsidR="00D647D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нку </w:t>
      </w:r>
      <w:r w:rsidR="00CA77F5">
        <w:rPr>
          <w:b w:val="0"/>
          <w:sz w:val="28"/>
          <w:szCs w:val="28"/>
          <w:lang w:val="uk-UA"/>
        </w:rPr>
        <w:t>Особа</w:t>
      </w:r>
      <w:r w:rsidR="00CA77F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 1 </w:t>
      </w:r>
      <w:r w:rsidR="00FF0EC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відносно</w:t>
      </w:r>
      <w:r w:rsidR="00D647D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0A48E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DA7D7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малолітнього </w:t>
      </w:r>
      <w:r w:rsidR="00CA77F5">
        <w:rPr>
          <w:b w:val="0"/>
          <w:sz w:val="28"/>
          <w:szCs w:val="28"/>
          <w:lang w:val="uk-UA"/>
        </w:rPr>
        <w:t>Особа</w:t>
      </w:r>
      <w:r w:rsidR="00CA77F5">
        <w:rPr>
          <w:b w:val="0"/>
          <w:sz w:val="28"/>
          <w:szCs w:val="28"/>
          <w:lang w:val="uk-UA"/>
        </w:rPr>
        <w:t xml:space="preserve"> 2</w:t>
      </w:r>
      <w:r w:rsidR="00DA7D7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 w:rsidR="00CA77F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_________</w:t>
      </w:r>
      <w:r w:rsidR="00DA7D7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DA7D7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DA7D7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.</w:t>
      </w:r>
    </w:p>
    <w:p w:rsidR="00432187" w:rsidRPr="003C700E" w:rsidRDefault="00432187" w:rsidP="00432187">
      <w:pPr>
        <w:ind w:right="396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5BB5" w:rsidRPr="0053787E" w:rsidRDefault="00D14402" w:rsidP="0053787E">
      <w:pPr>
        <w:shd w:val="clear" w:color="auto" w:fill="FFFFFF"/>
        <w:tabs>
          <w:tab w:val="left" w:pos="374"/>
        </w:tabs>
        <w:spacing w:before="240"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Відповідно до підпункту 4 пункту «б» частини 1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атті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34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>статтей</w:t>
      </w:r>
      <w:proofErr w:type="spellEnd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52, 59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Закону України «Про місцеве самоврядування в Україні»,</w:t>
      </w:r>
      <w:r w:rsidR="00F31D5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забезпечення орган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зац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захисту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 та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клування</w:t>
      </w:r>
      <w:proofErr w:type="spellEnd"/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53787E" w:rsidRPr="00F31D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пунктів  3,8 </w:t>
      </w:r>
      <w:r w:rsidR="00DB45C0"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 </w:t>
      </w:r>
      <w:r w:rsidR="00DA7D7B">
        <w:rPr>
          <w:rFonts w:ascii="Times New Roman" w:hAnsi="Times New Roman" w:cs="Times New Roman"/>
          <w:sz w:val="28"/>
          <w:szCs w:val="28"/>
          <w:lang w:val="uk-UA"/>
        </w:rPr>
        <w:t xml:space="preserve">ухвалу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DA7D7B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від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DA7D7B">
        <w:rPr>
          <w:rFonts w:ascii="Times New Roman" w:hAnsi="Times New Roman" w:cs="Times New Roman"/>
          <w:sz w:val="28"/>
          <w:szCs w:val="28"/>
          <w:lang w:val="uk-UA"/>
        </w:rPr>
        <w:t xml:space="preserve"> року, справа №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F07A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7A9F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</w:t>
      </w:r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FCF" w:rsidRPr="00FB4FC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FB4FCF" w:rsidRPr="00FB4FCF">
        <w:rPr>
          <w:rFonts w:ascii="Times New Roman" w:hAnsi="Times New Roman" w:cs="Times New Roman"/>
          <w:lang w:val="uk-UA" w:eastAsia="uk-UA"/>
        </w:rPr>
        <w:t xml:space="preserve"> </w:t>
      </w:r>
      <w:r w:rsidR="00FB4FCF" w:rsidRPr="00FB4F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Комісії з питань захисту прав дитини від </w:t>
      </w:r>
      <w:r w:rsidR="00384EC7">
        <w:rPr>
          <w:rFonts w:ascii="Times New Roman" w:hAnsi="Times New Roman" w:cs="Times New Roman"/>
          <w:sz w:val="28"/>
          <w:szCs w:val="28"/>
          <w:lang w:val="uk-UA" w:eastAsia="uk-UA"/>
        </w:rPr>
        <w:t>21.06.2024 № 12</w:t>
      </w:r>
      <w:r w:rsidR="00476139" w:rsidRPr="00FB4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BB5" w:rsidRPr="0047613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комітет міської ради</w:t>
      </w:r>
    </w:p>
    <w:p w:rsidR="007C5BB5" w:rsidRPr="009C0A55" w:rsidRDefault="007C5BB5" w:rsidP="007C5BB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A5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C5BB5" w:rsidRPr="0063494B" w:rsidRDefault="00D14402" w:rsidP="0063494B">
      <w:pPr>
        <w:pStyle w:val="20"/>
        <w:keepNext/>
        <w:keepLines/>
        <w:shd w:val="clear" w:color="auto" w:fill="auto"/>
        <w:spacing w:after="0" w:line="240" w:lineRule="auto"/>
        <w:ind w:right="-1"/>
        <w:jc w:val="both"/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3494B">
        <w:rPr>
          <w:rFonts w:ascii="Times New Roman" w:hAnsi="Times New Roman"/>
          <w:b w:val="0"/>
          <w:sz w:val="28"/>
          <w:szCs w:val="28"/>
          <w:lang w:val="uk-UA"/>
        </w:rPr>
        <w:t xml:space="preserve">1. </w:t>
      </w:r>
      <w:r w:rsidR="007C5BB5" w:rsidRPr="0063494B">
        <w:rPr>
          <w:rFonts w:ascii="Times New Roman" w:hAnsi="Times New Roman"/>
          <w:b w:val="0"/>
          <w:sz w:val="28"/>
          <w:szCs w:val="28"/>
          <w:lang w:val="uk-UA"/>
        </w:rPr>
        <w:t xml:space="preserve">Затвердити висновок </w:t>
      </w:r>
      <w:r w:rsidR="00AD6272" w:rsidRPr="0063494B">
        <w:rPr>
          <w:rFonts w:ascii="Times New Roman" w:hAnsi="Times New Roman"/>
          <w:b w:val="0"/>
          <w:sz w:val="28"/>
          <w:szCs w:val="28"/>
          <w:lang w:val="uk-UA"/>
        </w:rPr>
        <w:t xml:space="preserve">про </w:t>
      </w:r>
      <w:r w:rsidR="007C5BB5" w:rsidRPr="0063494B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63494B" w:rsidRPr="0063494B">
        <w:rPr>
          <w:rFonts w:ascii="Times New Roman" w:hAnsi="Times New Roman"/>
          <w:b w:val="0"/>
          <w:sz w:val="28"/>
          <w:szCs w:val="28"/>
          <w:lang w:val="uk-UA"/>
        </w:rPr>
        <w:t>д</w:t>
      </w:r>
      <w:r w:rsidR="007C5BB5" w:rsidRPr="0063494B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>оцільн</w:t>
      </w:r>
      <w:r w:rsidR="00AD6272" w:rsidRPr="0063494B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>ість</w:t>
      </w:r>
      <w:r w:rsidR="007C5BB5" w:rsidRPr="0063494B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 xml:space="preserve"> </w:t>
      </w:r>
      <w:r w:rsidR="007C5BB5" w:rsidRPr="0063494B">
        <w:rPr>
          <w:rFonts w:ascii="Times New Roman" w:hAnsi="Times New Roman"/>
          <w:b w:val="0"/>
          <w:sz w:val="28"/>
          <w:szCs w:val="28"/>
          <w:lang w:val="uk-UA"/>
        </w:rPr>
        <w:t>по</w:t>
      </w:r>
      <w:r w:rsidR="00890022" w:rsidRPr="0063494B">
        <w:rPr>
          <w:rFonts w:ascii="Times New Roman" w:hAnsi="Times New Roman"/>
          <w:b w:val="0"/>
          <w:sz w:val="28"/>
          <w:szCs w:val="28"/>
          <w:lang w:val="uk-UA"/>
        </w:rPr>
        <w:t xml:space="preserve">збавлення батьківських прав </w:t>
      </w:r>
      <w:r w:rsidR="0063494B" w:rsidRPr="0063494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громадя</w:t>
      </w:r>
      <w:r w:rsidR="00384EC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нку </w:t>
      </w:r>
      <w:r w:rsidR="00CA77F5">
        <w:rPr>
          <w:b w:val="0"/>
          <w:sz w:val="28"/>
          <w:szCs w:val="28"/>
          <w:lang w:val="uk-UA"/>
        </w:rPr>
        <w:t>Особа</w:t>
      </w:r>
      <w:r w:rsidR="00CA77F5" w:rsidRPr="0063494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CA77F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1 </w:t>
      </w:r>
      <w:r w:rsidR="0063494B" w:rsidRPr="0063494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відносно  </w:t>
      </w:r>
      <w:r w:rsidR="00384EC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малолітнього </w:t>
      </w:r>
      <w:r w:rsidR="00CA77F5">
        <w:rPr>
          <w:b w:val="0"/>
          <w:sz w:val="28"/>
          <w:szCs w:val="28"/>
          <w:lang w:val="uk-UA"/>
        </w:rPr>
        <w:t>Особа</w:t>
      </w:r>
      <w:r w:rsidR="00CA77F5">
        <w:rPr>
          <w:b w:val="0"/>
          <w:sz w:val="28"/>
          <w:szCs w:val="28"/>
          <w:lang w:val="uk-UA"/>
        </w:rPr>
        <w:t xml:space="preserve"> 2</w:t>
      </w:r>
      <w:r w:rsidR="00384EC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 w:rsidR="00CA77F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______________</w:t>
      </w:r>
      <w:r w:rsidR="00384EC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року народження</w:t>
      </w:r>
      <w:r w:rsidR="00DB45C0" w:rsidRPr="0063494B"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>,</w:t>
      </w:r>
      <w:r w:rsidR="00890022" w:rsidRPr="0063494B"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 </w:t>
      </w:r>
      <w:r w:rsidR="007C5BB5" w:rsidRPr="0063494B">
        <w:rPr>
          <w:rFonts w:ascii="Times New Roman" w:hAnsi="Times New Roman"/>
          <w:b w:val="0"/>
          <w:sz w:val="28"/>
          <w:szCs w:val="28"/>
          <w:lang w:val="uk-UA"/>
        </w:rPr>
        <w:t>згідно з додатком.</w:t>
      </w:r>
    </w:p>
    <w:p w:rsidR="00476139" w:rsidRPr="00476139" w:rsidRDefault="00D14402" w:rsidP="0047613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53">
        <w:rPr>
          <w:lang w:val="uk-UA"/>
        </w:rPr>
        <w:t xml:space="preserve">    </w:t>
      </w:r>
      <w:r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374B" w:rsidRPr="00476139">
        <w:rPr>
          <w:rFonts w:ascii="Times New Roman" w:hAnsi="Times New Roman" w:cs="Times New Roman"/>
          <w:sz w:val="28"/>
          <w:szCs w:val="28"/>
        </w:rPr>
        <w:t>2</w:t>
      </w:r>
      <w:r w:rsidR="007C5BB5" w:rsidRPr="00476139">
        <w:rPr>
          <w:rFonts w:ascii="Times New Roman" w:hAnsi="Times New Roman" w:cs="Times New Roman"/>
          <w:sz w:val="28"/>
          <w:szCs w:val="28"/>
        </w:rPr>
        <w:t>.</w:t>
      </w:r>
      <w:r w:rsidRPr="0047613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на начальника служби у справах дітей</w:t>
      </w:r>
      <w:r w:rsidR="00476139"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Чернявську</w:t>
      </w:r>
      <w:proofErr w:type="spellEnd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Л.С..</w:t>
      </w:r>
      <w:proofErr w:type="gramEnd"/>
    </w:p>
    <w:p w:rsidR="00476139" w:rsidRPr="00307C89" w:rsidRDefault="00476139" w:rsidP="00476139">
      <w:pPr>
        <w:tabs>
          <w:tab w:val="left" w:pos="7000"/>
        </w:tabs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432187" w:rsidRPr="00B001EF" w:rsidRDefault="00476139" w:rsidP="00432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іський голова                                               </w:t>
      </w:r>
      <w:r w:rsidR="00D14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Олександ</w:t>
      </w:r>
      <w:r w:rsidR="00B001E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ПОЛЯКОВ</w:t>
      </w:r>
    </w:p>
    <w:p w:rsidR="00CC70EB" w:rsidRDefault="00CC70EB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C1E" w:rsidRDefault="00AD3C1E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C1E" w:rsidRDefault="00AD3C1E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2E37" w:rsidRPr="00092C69" w:rsidRDefault="0063494B" w:rsidP="00092C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092C69" w:rsidRPr="00092C6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</w:t>
      </w:r>
      <w:r w:rsidR="00F31D53" w:rsidRPr="00092C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исновок </w:t>
      </w:r>
    </w:p>
    <w:p w:rsidR="0063494B" w:rsidRPr="00092C69" w:rsidRDefault="00612E37" w:rsidP="0009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92C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доцільність позбавлення батьківських прав</w:t>
      </w:r>
      <w:r w:rsidR="00F31D53" w:rsidRPr="00092C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494B" w:rsidRPr="00092C69">
        <w:rPr>
          <w:rFonts w:ascii="Times New Roman" w:hAnsi="Times New Roman" w:cs="Times New Roman"/>
          <w:b/>
          <w:sz w:val="28"/>
          <w:szCs w:val="28"/>
          <w:lang w:val="uk-UA" w:eastAsia="uk-UA"/>
        </w:rPr>
        <w:t>громадянку</w:t>
      </w:r>
    </w:p>
    <w:p w:rsidR="00A81F91" w:rsidRDefault="00CA77F5" w:rsidP="00092C69">
      <w:pPr>
        <w:tabs>
          <w:tab w:val="center" w:pos="4677"/>
          <w:tab w:val="left" w:pos="55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Особа</w:t>
      </w:r>
      <w:r w:rsidRPr="00092C6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 </w:t>
      </w:r>
      <w:r w:rsidR="00092C69" w:rsidRPr="00092C6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відносно  малолітнього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2</w:t>
      </w:r>
      <w:r w:rsidR="00092C69" w:rsidRPr="00092C6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_____________</w:t>
      </w:r>
      <w:r w:rsidR="00092C69" w:rsidRPr="00092C6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року народження</w:t>
      </w:r>
    </w:p>
    <w:p w:rsidR="00092C69" w:rsidRPr="004D6071" w:rsidRDefault="00092C69" w:rsidP="00092C69">
      <w:pPr>
        <w:tabs>
          <w:tab w:val="center" w:pos="4677"/>
          <w:tab w:val="left" w:pos="55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32187" w:rsidRPr="003C5898" w:rsidRDefault="00432187" w:rsidP="00805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органу опіки та піклування виконавчого комітету </w:t>
      </w:r>
      <w:r w:rsidR="00CA77F5">
        <w:rPr>
          <w:b/>
          <w:sz w:val="28"/>
          <w:szCs w:val="28"/>
          <w:lang w:val="uk-UA"/>
        </w:rPr>
        <w:t>_________________</w:t>
      </w: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надійшла</w:t>
      </w:r>
      <w:r w:rsidR="00890022"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хвала </w:t>
      </w:r>
      <w:proofErr w:type="spellStart"/>
      <w:r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Новооде</w:t>
      </w:r>
      <w:r w:rsidR="00890022"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 w:rsidR="00476139"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кого</w:t>
      </w:r>
      <w:proofErr w:type="spellEnd"/>
      <w:r w:rsidR="00476139"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районного суду</w:t>
      </w:r>
      <w:r w:rsidR="000E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28.05.2024 року №</w:t>
      </w:r>
      <w:r w:rsidR="00CA77F5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  <w:r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, якою зобов’язано надати висновок, щодо доцільності позба</w:t>
      </w:r>
      <w:r w:rsidR="00553DB5"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влення батьківських пр</w:t>
      </w:r>
      <w:r w:rsidR="00553DB5" w:rsidRPr="00092C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 </w:t>
      </w:r>
      <w:r w:rsidR="00CA77F5">
        <w:rPr>
          <w:b/>
          <w:sz w:val="28"/>
          <w:szCs w:val="28"/>
          <w:lang w:val="uk-UA"/>
        </w:rPr>
        <w:t>Особа</w:t>
      </w:r>
      <w:r w:rsidR="00CA77F5" w:rsidRPr="00092C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r w:rsidR="00092C69" w:rsidRPr="00092C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відносно  малолітнього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2</w:t>
      </w:r>
      <w:r w:rsidR="00092C69" w:rsidRPr="00092C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>___________</w:t>
      </w:r>
      <w:r w:rsidR="00092C69" w:rsidRPr="00092C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народження</w:t>
      </w:r>
      <w:r w:rsidR="00553DB5" w:rsidRPr="00092C6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12E37" w:rsidRPr="003C5898" w:rsidRDefault="00612E37" w:rsidP="00805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5898">
        <w:rPr>
          <w:rFonts w:ascii="Times New Roman" w:eastAsia="Calibri" w:hAnsi="Times New Roman" w:cs="Times New Roman"/>
          <w:sz w:val="28"/>
          <w:szCs w:val="28"/>
          <w:lang w:val="uk-UA"/>
        </w:rPr>
        <w:t>Згідно до пункту 4 статті 19 Сімейного кодексу України передбачено, що при розгляді судом справи про позбавлення батьківських прав обов’язковою є участь органу опіки та піклування. Пункт 5 статті 19 Сімейного кодексу України передбачає, що орган опіки та піклування подає суду письмовий висновок про доцільність позбавлення батьківських прав.</w:t>
      </w:r>
    </w:p>
    <w:p w:rsidR="007A731C" w:rsidRPr="003C5898" w:rsidRDefault="00CA77F5" w:rsidP="00805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="000E15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b/>
          <w:sz w:val="28"/>
          <w:szCs w:val="28"/>
          <w:lang w:val="uk-UA"/>
        </w:rPr>
        <w:t>Особа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0E15CA">
        <w:rPr>
          <w:rFonts w:ascii="Times New Roman" w:hAnsi="Times New Roman" w:cs="Times New Roman"/>
          <w:sz w:val="28"/>
          <w:szCs w:val="28"/>
          <w:lang w:val="uk-UA"/>
        </w:rPr>
        <w:t xml:space="preserve">перебували у цивільних відносинах, мають спільного сина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2</w:t>
      </w:r>
      <w:r w:rsidR="000E1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0E1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098" w:rsidRPr="003C5898">
        <w:rPr>
          <w:rFonts w:ascii="Times New Roman" w:hAnsi="Times New Roman" w:cs="Times New Roman"/>
          <w:sz w:val="28"/>
          <w:szCs w:val="28"/>
          <w:lang w:val="uk-UA"/>
        </w:rPr>
        <w:t>року народження.</w:t>
      </w:r>
    </w:p>
    <w:p w:rsidR="00460098" w:rsidRPr="003C5898" w:rsidRDefault="005C68A9" w:rsidP="0080508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</w:t>
      </w:r>
      <w:r w:rsidR="000E0A36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Мати дитини –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1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</w:t>
      </w:r>
      <w:r w:rsidR="00460098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0E0A36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6D653A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року народження</w:t>
      </w:r>
      <w:r w:rsidR="002C2C5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характеризується </w:t>
      </w:r>
      <w:r w:rsidR="00460098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негативно.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Зробити </w:t>
      </w:r>
      <w:r w:rsidR="002C2C5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акт обстеження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неможливо, через те, що громадянка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1 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не має постійного місця проживання, тому оцінити ситуацію і санітарно-гігієнічні умови не має змоги. </w:t>
      </w:r>
      <w:r w:rsidR="00460098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Зі слів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1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вона працює тимчасово без оформлення трудових відносин.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_______________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районним судом від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року, справа №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_____________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1 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була позбавлена батьківських прав відносно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4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</w:t>
      </w:r>
      <w:r w:rsidR="00A9341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народження. </w:t>
      </w:r>
    </w:p>
    <w:p w:rsidR="00B70795" w:rsidRDefault="00D63732" w:rsidP="007B2B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B7079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</w:t>
      </w:r>
      <w:r w:rsidR="006D653A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074EFA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Батько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малолітньої</w:t>
      </w:r>
      <w:r w:rsidR="00590C1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–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3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 w:rsidR="004E6690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</w:t>
      </w:r>
      <w:r w:rsidR="00104E72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народження,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проживає з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C58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 xml:space="preserve">дресою: вул. 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3C5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>Нова Одеса, Миколаївсь</w:t>
      </w:r>
      <w:r w:rsidR="00301799">
        <w:rPr>
          <w:rFonts w:ascii="Times New Roman" w:hAnsi="Times New Roman" w:cs="Times New Roman"/>
          <w:sz w:val="28"/>
          <w:szCs w:val="28"/>
          <w:lang w:val="uk-UA"/>
        </w:rPr>
        <w:t xml:space="preserve">кий район, Миколаївська область. 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301799">
        <w:rPr>
          <w:rFonts w:ascii="Times New Roman" w:hAnsi="Times New Roman" w:cs="Times New Roman"/>
          <w:sz w:val="28"/>
          <w:szCs w:val="28"/>
          <w:lang w:val="uk-UA"/>
        </w:rPr>
        <w:t xml:space="preserve">дповідно до акту обстеження </w:t>
      </w:r>
      <w:r w:rsidR="007B2B3B" w:rsidRPr="003C5898"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санітарного-гігієнічні умови проживання – задовільні. 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Для хлопчика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є окрема, добре облаштована кімната, дитина забезпечена канцелярією, мобільною та комп’ютерною технікою.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3 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перебуває на військовій службі у в/ч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</w:t>
      </w:r>
      <w:r w:rsidR="00B7079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7B2B3B" w:rsidRPr="003C5898" w:rsidRDefault="00B70795" w:rsidP="007B2B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Малолітній </w:t>
      </w:r>
      <w:r w:rsidR="00CA77F5">
        <w:rPr>
          <w:b/>
          <w:sz w:val="28"/>
          <w:szCs w:val="28"/>
          <w:lang w:val="uk-UA"/>
        </w:rPr>
        <w:t>Особа</w:t>
      </w:r>
      <w:r w:rsidR="00CA77F5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2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нав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чається в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ліцею №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</w:t>
      </w:r>
      <w:r w:rsidR="0030179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зарахований до 2 класу.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Відповідно до характеристики, виданою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директором 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ліцею №</w:t>
      </w:r>
      <w:r w:rsidR="00CA77F5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хлопчик має гарні стосунки з батьком. Хлопчик скромний, товариський, доброзичливий,  має потребу в увазі і признанні.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2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підтримує зв'язок з керівниками учнівського колективу, завжди цікавиться навчальними досягненнями дитини, відвідує батьківські збори. Встановлено, що 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батько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належним чином виконує батьківські обов’язки, турбується про здоров’я та фізичний стан дитини.</w:t>
      </w:r>
    </w:p>
    <w:p w:rsidR="00962CF6" w:rsidRDefault="007B2B3B" w:rsidP="007B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 </w:t>
      </w:r>
      <w:r w:rsidR="00104E72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7474DD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</w:t>
      </w:r>
      <w:r w:rsidR="001F569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а</w:t>
      </w:r>
      <w:r w:rsidR="004E6690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засіданні Комісії з питань захисту прав дитини</w:t>
      </w:r>
      <w:r w:rsidR="003F6BA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від 21.06.2024 року №12, </w:t>
      </w:r>
      <w:r w:rsidR="004E6690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було розглянуто питання, щодо доцільності </w:t>
      </w: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</w:t>
      </w:r>
      <w:r w:rsidR="004E6690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озбавлення батьківських прав</w:t>
      </w: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Pr="003C58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громадянку </w:t>
      </w:r>
      <w:r w:rsidR="00CA77F5">
        <w:rPr>
          <w:b/>
          <w:sz w:val="28"/>
          <w:szCs w:val="28"/>
          <w:lang w:val="uk-UA"/>
        </w:rPr>
        <w:t>Особа</w:t>
      </w:r>
      <w:r w:rsidR="00CA77F5" w:rsidRPr="003F6B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r w:rsidR="003F6BA6" w:rsidRPr="003F6B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відносно  малолітнього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2</w:t>
      </w:r>
      <w:r w:rsidR="003F6BA6" w:rsidRPr="003F6B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>___________</w:t>
      </w:r>
      <w:r w:rsidR="003F6BA6" w:rsidRPr="003F6BA6">
        <w:rPr>
          <w:rFonts w:ascii="Times New Roman" w:hAnsi="Times New Roman" w:cs="Times New Roman"/>
          <w:sz w:val="28"/>
          <w:szCs w:val="28"/>
          <w:lang w:val="uk-UA" w:eastAsia="uk-UA"/>
        </w:rPr>
        <w:t>року народження</w:t>
      </w:r>
      <w:r w:rsidR="00A11D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962C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A81F91" w:rsidRPr="003C5898" w:rsidRDefault="00962CF6" w:rsidP="007B2B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="00A11D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Громадянка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 </w:t>
      </w:r>
      <w:r w:rsidR="00A11DFC">
        <w:rPr>
          <w:rFonts w:ascii="Times New Roman" w:hAnsi="Times New Roman" w:cs="Times New Roman"/>
          <w:sz w:val="28"/>
          <w:szCs w:val="28"/>
          <w:lang w:val="uk-UA" w:eastAsia="uk-UA"/>
        </w:rPr>
        <w:t>зазначила, що вона не заперечує проти  позбавлення її батьківських прав відносно її сина, так як не має житла та доходу,</w:t>
      </w:r>
      <w:r w:rsidR="004A0A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11D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можливості належним чином виховувати хлопчика. </w:t>
      </w:r>
      <w:r w:rsidR="0055161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З</w:t>
      </w:r>
      <w:r w:rsidR="00DB3B3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аслухавши інформацію по даній родині, одноголосно було прийняте рішення про </w:t>
      </w:r>
      <w:r w:rsidR="00DB3B3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lastRenderedPageBreak/>
        <w:t xml:space="preserve">позбавлення </w:t>
      </w:r>
      <w:r w:rsidR="007B2B3B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матері</w:t>
      </w:r>
      <w:r w:rsidR="004454E3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батьківських прав, так як </w:t>
      </w:r>
      <w:r w:rsidR="004454E3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встановлено факт свідомого та умисного невиконання </w:t>
      </w:r>
      <w:r w:rsidR="003F6BA6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матір’ю</w:t>
      </w:r>
      <w:r w:rsidR="007B2B3B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54E3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своїх батьківських обов`язків щодо </w:t>
      </w:r>
      <w:r w:rsidR="003F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свого малолітнього сина</w:t>
      </w:r>
      <w:r w:rsidR="004454E3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відсутності з </w:t>
      </w:r>
      <w:r w:rsidR="007B2B3B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її</w:t>
      </w:r>
      <w:r w:rsidR="004454E3" w:rsidRPr="003C5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боку будь-якої участі у вихованні дитини, не надання матеріальної допомоги, свідоме самоусунення від забезпечення морального та духовного розвитку дитини.</w:t>
      </w:r>
    </w:p>
    <w:p w:rsidR="003C5898" w:rsidRPr="00551614" w:rsidRDefault="00CC70EB" w:rsidP="00551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 </w:t>
      </w:r>
      <w:r w:rsidR="00432187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Враховуючи вищевикладене, виходячи з інтере</w:t>
      </w:r>
      <w:r w:rsidR="00A7292A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сів малолітньої дитини</w:t>
      </w:r>
      <w:r w:rsidR="004D6071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143A83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керуючись п.2 ч.1 ст.164 Сімейного кодексу України,</w:t>
      </w:r>
      <w:r w:rsidR="00743E3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орган опіки і піклування  виконавчого ком</w:t>
      </w:r>
      <w:r w:rsidR="004D6071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і</w:t>
      </w:r>
      <w:r w:rsidR="00743E39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тету</w:t>
      </w:r>
      <w:r w:rsidR="00D14402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4D6071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="00432187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вважає за </w:t>
      </w:r>
      <w:r w:rsidR="0080508E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доцільно </w:t>
      </w:r>
      <w:r w:rsidR="003C5898" w:rsidRPr="003C589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позбавити батьківських прав </w:t>
      </w:r>
      <w:r w:rsidR="003C5898" w:rsidRPr="003C5898">
        <w:rPr>
          <w:rFonts w:ascii="Times New Roman" w:hAnsi="Times New Roman" w:cs="Times New Roman"/>
          <w:sz w:val="28"/>
          <w:szCs w:val="28"/>
          <w:lang w:val="uk-UA"/>
        </w:rPr>
        <w:t xml:space="preserve">громадянку </w:t>
      </w:r>
      <w:r w:rsidR="00CA77F5">
        <w:rPr>
          <w:b/>
          <w:sz w:val="28"/>
          <w:szCs w:val="28"/>
          <w:lang w:val="uk-UA"/>
        </w:rPr>
        <w:t>Особа</w:t>
      </w:r>
      <w:r w:rsidR="00CA77F5" w:rsidRPr="0055161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 </w:t>
      </w:r>
      <w:r w:rsidR="00551614" w:rsidRPr="0055161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відносно  малолітнього </w:t>
      </w:r>
      <w:r w:rsidR="00CA77F5">
        <w:rPr>
          <w:b/>
          <w:sz w:val="28"/>
          <w:szCs w:val="28"/>
          <w:lang w:val="uk-UA"/>
        </w:rPr>
        <w:t>Особа</w:t>
      </w:r>
      <w:r w:rsidR="00CA77F5">
        <w:rPr>
          <w:b/>
          <w:sz w:val="28"/>
          <w:szCs w:val="28"/>
          <w:lang w:val="uk-UA"/>
        </w:rPr>
        <w:t xml:space="preserve"> 2</w:t>
      </w:r>
      <w:r w:rsidR="00551614" w:rsidRPr="0055161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A77F5">
        <w:rPr>
          <w:rFonts w:ascii="Times New Roman" w:hAnsi="Times New Roman" w:cs="Times New Roman"/>
          <w:sz w:val="28"/>
          <w:szCs w:val="28"/>
          <w:lang w:val="uk-UA" w:eastAsia="uk-UA"/>
        </w:rPr>
        <w:t>______________</w:t>
      </w:r>
      <w:r w:rsidR="00551614" w:rsidRPr="0055161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народження</w:t>
      </w:r>
      <w:r w:rsidR="0055161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3C5898" w:rsidRPr="0055161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3C5898" w:rsidRPr="0055161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C5898" w:rsidRDefault="003C5898" w:rsidP="003C589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5898" w:rsidRDefault="003C5898" w:rsidP="003C58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D6071" w:rsidRDefault="004D6071" w:rsidP="00432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:rsidR="007A5C67" w:rsidRPr="00CC70EB" w:rsidRDefault="00CC70EB">
      <w:pPr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служби у справах дітей                                      Лілія ЧЕРНЯВСЬКА</w:t>
      </w:r>
    </w:p>
    <w:sectPr w:rsidR="007A5C67" w:rsidRPr="00CC70EB" w:rsidSect="00D50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74"/>
    <w:rsid w:val="00074EFA"/>
    <w:rsid w:val="000834BF"/>
    <w:rsid w:val="00092C69"/>
    <w:rsid w:val="000A48E8"/>
    <w:rsid w:val="000D11E5"/>
    <w:rsid w:val="000D5624"/>
    <w:rsid w:val="000E0A36"/>
    <w:rsid w:val="000E15CA"/>
    <w:rsid w:val="00104E72"/>
    <w:rsid w:val="00141635"/>
    <w:rsid w:val="00143A83"/>
    <w:rsid w:val="001C36CF"/>
    <w:rsid w:val="001F5699"/>
    <w:rsid w:val="00203F67"/>
    <w:rsid w:val="00204F74"/>
    <w:rsid w:val="00212422"/>
    <w:rsid w:val="00212677"/>
    <w:rsid w:val="002657A3"/>
    <w:rsid w:val="00285D0F"/>
    <w:rsid w:val="002C2C5B"/>
    <w:rsid w:val="002D5FED"/>
    <w:rsid w:val="00301799"/>
    <w:rsid w:val="0030312D"/>
    <w:rsid w:val="0030797B"/>
    <w:rsid w:val="0035564E"/>
    <w:rsid w:val="00361FB4"/>
    <w:rsid w:val="00363CF0"/>
    <w:rsid w:val="00384EC7"/>
    <w:rsid w:val="00394B12"/>
    <w:rsid w:val="003C5898"/>
    <w:rsid w:val="003C700E"/>
    <w:rsid w:val="003E5161"/>
    <w:rsid w:val="003F1D91"/>
    <w:rsid w:val="003F6BA6"/>
    <w:rsid w:val="00432187"/>
    <w:rsid w:val="004454E3"/>
    <w:rsid w:val="004553C5"/>
    <w:rsid w:val="00460098"/>
    <w:rsid w:val="00476139"/>
    <w:rsid w:val="004A0A89"/>
    <w:rsid w:val="004D6071"/>
    <w:rsid w:val="004E07CC"/>
    <w:rsid w:val="004E6690"/>
    <w:rsid w:val="00525BB4"/>
    <w:rsid w:val="0053787E"/>
    <w:rsid w:val="00545302"/>
    <w:rsid w:val="00551614"/>
    <w:rsid w:val="00553DB5"/>
    <w:rsid w:val="00574841"/>
    <w:rsid w:val="00581887"/>
    <w:rsid w:val="00590C19"/>
    <w:rsid w:val="005C68A9"/>
    <w:rsid w:val="005F0F53"/>
    <w:rsid w:val="005F29CF"/>
    <w:rsid w:val="00612E37"/>
    <w:rsid w:val="0063494B"/>
    <w:rsid w:val="0065076C"/>
    <w:rsid w:val="00677F36"/>
    <w:rsid w:val="006D653A"/>
    <w:rsid w:val="006F050E"/>
    <w:rsid w:val="00743E39"/>
    <w:rsid w:val="007474DD"/>
    <w:rsid w:val="007851B3"/>
    <w:rsid w:val="0079547C"/>
    <w:rsid w:val="007A5C67"/>
    <w:rsid w:val="007A731C"/>
    <w:rsid w:val="007A7361"/>
    <w:rsid w:val="007A77DD"/>
    <w:rsid w:val="007B2B3B"/>
    <w:rsid w:val="007C5BB5"/>
    <w:rsid w:val="007D1D19"/>
    <w:rsid w:val="0080508E"/>
    <w:rsid w:val="0084127D"/>
    <w:rsid w:val="00874752"/>
    <w:rsid w:val="00890022"/>
    <w:rsid w:val="008A28F5"/>
    <w:rsid w:val="00907FF2"/>
    <w:rsid w:val="00955077"/>
    <w:rsid w:val="009568FA"/>
    <w:rsid w:val="00960A9D"/>
    <w:rsid w:val="00962CF6"/>
    <w:rsid w:val="0097312B"/>
    <w:rsid w:val="00990017"/>
    <w:rsid w:val="009A0327"/>
    <w:rsid w:val="009A57C1"/>
    <w:rsid w:val="009C0A55"/>
    <w:rsid w:val="00A040D6"/>
    <w:rsid w:val="00A11DFC"/>
    <w:rsid w:val="00A345C2"/>
    <w:rsid w:val="00A63AF4"/>
    <w:rsid w:val="00A7292A"/>
    <w:rsid w:val="00A81F91"/>
    <w:rsid w:val="00A85F39"/>
    <w:rsid w:val="00A9341A"/>
    <w:rsid w:val="00AA60E4"/>
    <w:rsid w:val="00AD08AC"/>
    <w:rsid w:val="00AD3C1E"/>
    <w:rsid w:val="00AD6272"/>
    <w:rsid w:val="00AE704F"/>
    <w:rsid w:val="00AF645A"/>
    <w:rsid w:val="00B001EF"/>
    <w:rsid w:val="00B26E89"/>
    <w:rsid w:val="00B458A7"/>
    <w:rsid w:val="00B70795"/>
    <w:rsid w:val="00BE2D05"/>
    <w:rsid w:val="00BE4A75"/>
    <w:rsid w:val="00C2264C"/>
    <w:rsid w:val="00C24250"/>
    <w:rsid w:val="00C32139"/>
    <w:rsid w:val="00CA77F5"/>
    <w:rsid w:val="00CC70EB"/>
    <w:rsid w:val="00CD4AE0"/>
    <w:rsid w:val="00CE57CD"/>
    <w:rsid w:val="00D14402"/>
    <w:rsid w:val="00D50F99"/>
    <w:rsid w:val="00D52BAE"/>
    <w:rsid w:val="00D63732"/>
    <w:rsid w:val="00D647D7"/>
    <w:rsid w:val="00DA7D7B"/>
    <w:rsid w:val="00DB3B39"/>
    <w:rsid w:val="00DB45C0"/>
    <w:rsid w:val="00E561A0"/>
    <w:rsid w:val="00E91E1D"/>
    <w:rsid w:val="00E95B75"/>
    <w:rsid w:val="00EC2080"/>
    <w:rsid w:val="00EF0161"/>
    <w:rsid w:val="00F07A9F"/>
    <w:rsid w:val="00F31D53"/>
    <w:rsid w:val="00F4739F"/>
    <w:rsid w:val="00F8374B"/>
    <w:rsid w:val="00F95744"/>
    <w:rsid w:val="00FB4FCF"/>
    <w:rsid w:val="00FD62E3"/>
    <w:rsid w:val="00FE0A9E"/>
    <w:rsid w:val="00FE6B1C"/>
    <w:rsid w:val="00FE6C8F"/>
    <w:rsid w:val="00FF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83A5"/>
  <w15:docId w15:val="{03974709-EE34-4A5A-9F4E-94D61F42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BE58-951E-4C9E-82D2-8AFC8E7A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Tanya</cp:lastModifiedBy>
  <cp:revision>12</cp:revision>
  <cp:lastPrinted>2023-02-23T06:18:00Z</cp:lastPrinted>
  <dcterms:created xsi:type="dcterms:W3CDTF">2024-07-05T08:40:00Z</dcterms:created>
  <dcterms:modified xsi:type="dcterms:W3CDTF">2024-07-10T08:42:00Z</dcterms:modified>
</cp:coreProperties>
</file>