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79187294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7455F1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C57588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7455F1">
        <w:rPr>
          <w:sz w:val="28"/>
          <w:szCs w:val="28"/>
          <w:lang w:val="uk-UA"/>
        </w:rPr>
        <w:t>Особа</w:t>
      </w:r>
      <w:r w:rsidR="007455F1">
        <w:rPr>
          <w:sz w:val="28"/>
          <w:szCs w:val="28"/>
          <w:lang w:val="uk-UA"/>
        </w:rPr>
        <w:t xml:space="preserve"> 2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враховуючи рішення Комісії з питань захисту прав дітей від 03.06.2024 року № 9 </w:t>
      </w:r>
      <w:r w:rsidR="004C26D5">
        <w:rPr>
          <w:sz w:val="28"/>
          <w:szCs w:val="28"/>
          <w:lang w:val="uk-UA"/>
        </w:rPr>
        <w:t xml:space="preserve">,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06.06.2024 року</w:t>
      </w:r>
      <w:r w:rsidRPr="00666FE2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7455F1">
        <w:rPr>
          <w:sz w:val="28"/>
          <w:szCs w:val="28"/>
          <w:lang w:val="uk-UA"/>
        </w:rPr>
        <w:t>Особа</w:t>
      </w:r>
      <w:r w:rsidR="007455F1">
        <w:rPr>
          <w:sz w:val="28"/>
          <w:szCs w:val="28"/>
          <w:lang w:val="uk-UA"/>
        </w:rPr>
        <w:t xml:space="preserve"> 1</w:t>
      </w:r>
      <w:r w:rsidR="00B26A46">
        <w:rPr>
          <w:sz w:val="28"/>
          <w:szCs w:val="28"/>
          <w:lang w:val="uk-UA"/>
        </w:rPr>
        <w:t xml:space="preserve">, </w:t>
      </w:r>
      <w:r w:rsidR="007455F1">
        <w:rPr>
          <w:sz w:val="28"/>
          <w:szCs w:val="28"/>
          <w:lang w:val="uk-UA"/>
        </w:rPr>
        <w:t>______________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7455F1">
        <w:rPr>
          <w:sz w:val="28"/>
          <w:szCs w:val="28"/>
          <w:lang w:val="uk-UA"/>
        </w:rPr>
        <w:t>Особа</w:t>
      </w:r>
      <w:r w:rsidR="007455F1">
        <w:rPr>
          <w:sz w:val="28"/>
          <w:szCs w:val="28"/>
          <w:lang w:val="uk-UA"/>
        </w:rPr>
        <w:t xml:space="preserve"> 2</w:t>
      </w:r>
      <w:r w:rsidR="00C57588">
        <w:rPr>
          <w:sz w:val="28"/>
          <w:szCs w:val="28"/>
          <w:lang w:val="uk-UA"/>
        </w:rPr>
        <w:t xml:space="preserve">, </w:t>
      </w:r>
      <w:r w:rsidR="007455F1">
        <w:rPr>
          <w:sz w:val="28"/>
          <w:szCs w:val="28"/>
          <w:lang w:val="uk-UA"/>
        </w:rPr>
        <w:t>____________</w:t>
      </w:r>
      <w:r w:rsidR="00C57588">
        <w:rPr>
          <w:sz w:val="28"/>
          <w:szCs w:val="28"/>
          <w:lang w:val="uk-UA"/>
        </w:rPr>
        <w:t xml:space="preserve"> року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7455F1">
        <w:rPr>
          <w:sz w:val="28"/>
          <w:szCs w:val="28"/>
          <w:lang w:val="uk-UA"/>
        </w:rPr>
        <w:t>Особа</w:t>
      </w:r>
      <w:r w:rsidR="007455F1">
        <w:rPr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громадянина </w:t>
      </w:r>
      <w:r w:rsidR="007455F1">
        <w:rPr>
          <w:sz w:val="28"/>
          <w:szCs w:val="28"/>
          <w:lang w:val="uk-UA"/>
        </w:rPr>
        <w:t>Особа</w:t>
      </w:r>
      <w:r w:rsidR="007455F1">
        <w:rPr>
          <w:sz w:val="28"/>
          <w:szCs w:val="28"/>
          <w:lang w:val="uk-UA"/>
        </w:rPr>
        <w:t xml:space="preserve"> 2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7455F1">
      <w:pPr>
        <w:spacing w:line="317" w:lineRule="exact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Чернявську</w:t>
      </w:r>
      <w:proofErr w:type="spellEnd"/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75" w:rsidRDefault="00145975" w:rsidP="00F90CCB">
      <w:r>
        <w:separator/>
      </w:r>
    </w:p>
  </w:endnote>
  <w:endnote w:type="continuationSeparator" w:id="0">
    <w:p w:rsidR="00145975" w:rsidRDefault="00145975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75" w:rsidRDefault="00145975" w:rsidP="00F90CCB">
      <w:r>
        <w:separator/>
      </w:r>
    </w:p>
  </w:footnote>
  <w:footnote w:type="continuationSeparator" w:id="0">
    <w:p w:rsidR="00145975" w:rsidRDefault="00145975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6D5F6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D5F6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6D5F6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45975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55F1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21E7"/>
  <w15:docId w15:val="{48F2995E-0C01-4A5A-87F7-C898467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E3D8-E6C8-4B46-9CF0-ED4A05EF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2024-06-04T06:22:00Z</dcterms:created>
  <dcterms:modified xsi:type="dcterms:W3CDTF">2024-06-06T10:55:00Z</dcterms:modified>
</cp:coreProperties>
</file>