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у місті Миколаєві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CovsaKfbCU/DYUlIwnRx2xxxg==">CgMxLjA4AHIhMU02c000THRFT0p4Rk9iZkl4d3djdWJBbHp3c05XVmxq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2024-09-06T09:57:00Z</dcterms:created>
  <dc:creator>User</dc:creator>
</cp:coreProperties>
</file>