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02.04.2025 року № 4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5Yq+py9jN7siUVmW4YM1h+L/g==">CgMxLjA4AHIhMTI4Sk9rVmpDZEtiN0ZKczJ3M0NEVWhHd1RCUGFzV0Zl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2025-04-10T12:56:00Z</dcterms:created>
  <dc:creator>User</dc:creator>
</cp:coreProperties>
</file>