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B46" w:rsidRDefault="00C370A1" w:rsidP="00FD4B46">
      <w:pPr>
        <w:jc w:val="both"/>
        <w:rPr>
          <w:b/>
          <w:sz w:val="28"/>
          <w:szCs w:val="28"/>
          <w:lang w:val="uk-UA"/>
        </w:rPr>
      </w:pPr>
      <w:r>
        <w:rPr>
          <w:sz w:val="23"/>
          <w:szCs w:val="24"/>
          <w:lang w:val="uk-UA"/>
        </w:rPr>
        <w:t xml:space="preserve">  </w:t>
      </w:r>
      <w:bookmarkStart w:id="0" w:name="_GoBack"/>
      <w:bookmarkEnd w:id="0"/>
      <w:r w:rsidR="00FD4B46">
        <w:rPr>
          <w:sz w:val="23"/>
          <w:szCs w:val="24"/>
          <w:lang w:val="uk-UA"/>
        </w:rPr>
        <w:t xml:space="preserve">                                                                         </w:t>
      </w:r>
      <w:r w:rsidR="00FD4B46"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 wp14:anchorId="38F94BE2" wp14:editId="4EE0FAAE">
                <wp:extent cx="476250" cy="602615"/>
                <wp:effectExtent l="0" t="0" r="952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B3CF905" id="Group 2" o:spid="_x0000_s1026" style="width:37.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XQYlBB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:rsidR="00FD4B46" w:rsidRPr="00802623" w:rsidRDefault="00FD4B46" w:rsidP="00FD4B46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Pr="00802623">
        <w:rPr>
          <w:sz w:val="28"/>
          <w:szCs w:val="28"/>
        </w:rPr>
        <w:t>НОВООДЕСЬКА МІСЬКА РАДА</w:t>
      </w:r>
    </w:p>
    <w:p w:rsidR="00FD4B46" w:rsidRPr="00802623" w:rsidRDefault="00FD4B46" w:rsidP="00FD4B46">
      <w:pPr>
        <w:pStyle w:val="a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 w:rsidRPr="00802623">
        <w:rPr>
          <w:sz w:val="28"/>
          <w:szCs w:val="28"/>
        </w:rPr>
        <w:t>МИКОЛАЇВСЬКОЇ ОБЛАСТІ</w:t>
      </w:r>
    </w:p>
    <w:p w:rsidR="00FD4B46" w:rsidRPr="00B2774B" w:rsidRDefault="00FD4B46" w:rsidP="00FD4B46">
      <w:pPr>
        <w:pStyle w:val="a3"/>
        <w:ind w:left="1124" w:right="114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</w:t>
      </w:r>
      <w:r w:rsidRPr="00B2774B">
        <w:rPr>
          <w:sz w:val="28"/>
          <w:szCs w:val="28"/>
        </w:rPr>
        <w:t>ВИКОНАВЧИЙ КОМІТЕТ</w:t>
      </w:r>
    </w:p>
    <w:p w:rsidR="00FD4B46" w:rsidRPr="0055705E" w:rsidRDefault="00FD4B46" w:rsidP="00FD4B46">
      <w:pPr>
        <w:pStyle w:val="Heading11"/>
        <w:spacing w:before="21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20DA0"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FD4B46" w:rsidRPr="00A643BD" w:rsidRDefault="00FD4B46" w:rsidP="00FD4B46">
      <w:pPr>
        <w:pStyle w:val="a3"/>
        <w:rPr>
          <w:b/>
          <w:sz w:val="28"/>
          <w:szCs w:val="28"/>
        </w:rPr>
      </w:pPr>
    </w:p>
    <w:p w:rsidR="00FD4B46" w:rsidRPr="007C738B" w:rsidRDefault="00FD4B46" w:rsidP="00370F91">
      <w:pPr>
        <w:pStyle w:val="a3"/>
        <w:tabs>
          <w:tab w:val="left" w:pos="8431"/>
          <w:tab w:val="left" w:pos="9761"/>
        </w:tabs>
        <w:spacing w:before="89" w:after="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7C738B">
        <w:rPr>
          <w:sz w:val="26"/>
          <w:szCs w:val="26"/>
          <w:lang w:val="uk-UA"/>
        </w:rPr>
        <w:t>__</w:t>
      </w:r>
      <w:r w:rsidRPr="00B632A6">
        <w:rPr>
          <w:sz w:val="26"/>
          <w:szCs w:val="26"/>
          <w:lang w:val="uk-UA"/>
        </w:rPr>
        <w:t xml:space="preserve"> </w:t>
      </w:r>
      <w:r w:rsidR="00D660EC">
        <w:rPr>
          <w:sz w:val="26"/>
          <w:szCs w:val="26"/>
          <w:lang w:val="uk-UA"/>
        </w:rPr>
        <w:t>лютого</w:t>
      </w:r>
      <w:r w:rsidRPr="00B632A6"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</w:rPr>
        <w:t>202</w:t>
      </w:r>
      <w:r w:rsidR="007C738B">
        <w:rPr>
          <w:sz w:val="26"/>
          <w:szCs w:val="26"/>
          <w:lang w:val="uk-UA"/>
        </w:rPr>
        <w:t>5</w:t>
      </w:r>
      <w:r w:rsidRPr="00B632A6">
        <w:rPr>
          <w:sz w:val="26"/>
          <w:szCs w:val="26"/>
          <w:lang w:val="uk-UA"/>
        </w:rPr>
        <w:t xml:space="preserve"> року</w:t>
      </w:r>
      <w:r w:rsidRPr="00B632A6">
        <w:rPr>
          <w:sz w:val="26"/>
          <w:szCs w:val="26"/>
        </w:rPr>
        <w:t xml:space="preserve">            </w:t>
      </w:r>
      <w:r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</w:rPr>
        <w:t xml:space="preserve">  </w:t>
      </w:r>
      <w:r w:rsidRPr="00B632A6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</w:t>
      </w:r>
      <w:r w:rsidR="00D660E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</w:t>
      </w:r>
      <w:r w:rsidR="009E7D8F">
        <w:rPr>
          <w:sz w:val="26"/>
          <w:szCs w:val="26"/>
          <w:lang w:val="uk-UA"/>
        </w:rPr>
        <w:t xml:space="preserve"> </w:t>
      </w:r>
      <w:r w:rsidRPr="00B632A6">
        <w:rPr>
          <w:sz w:val="26"/>
          <w:szCs w:val="26"/>
        </w:rPr>
        <w:t xml:space="preserve">м. Нова Одеса                         </w:t>
      </w:r>
      <w:r w:rsidRPr="00B632A6">
        <w:rPr>
          <w:sz w:val="26"/>
          <w:szCs w:val="26"/>
          <w:lang w:val="uk-UA"/>
        </w:rPr>
        <w:t xml:space="preserve">      </w:t>
      </w:r>
      <w:r w:rsidRPr="00B632A6">
        <w:rPr>
          <w:sz w:val="26"/>
          <w:szCs w:val="26"/>
        </w:rPr>
        <w:t xml:space="preserve">  </w:t>
      </w:r>
      <w:r w:rsidRPr="00B632A6">
        <w:rPr>
          <w:sz w:val="26"/>
          <w:szCs w:val="26"/>
          <w:lang w:val="uk-UA"/>
        </w:rPr>
        <w:t xml:space="preserve">      </w:t>
      </w:r>
      <w:r>
        <w:rPr>
          <w:sz w:val="26"/>
          <w:szCs w:val="26"/>
          <w:lang w:val="uk-UA"/>
        </w:rPr>
        <w:t xml:space="preserve">      </w:t>
      </w:r>
      <w:r w:rsidRPr="00B632A6">
        <w:rPr>
          <w:sz w:val="26"/>
          <w:szCs w:val="26"/>
          <w:lang w:val="uk-UA"/>
        </w:rPr>
        <w:t xml:space="preserve">    </w:t>
      </w:r>
      <w:r w:rsidRPr="00B632A6">
        <w:rPr>
          <w:b/>
          <w:sz w:val="26"/>
          <w:szCs w:val="26"/>
        </w:rPr>
        <w:t>№</w:t>
      </w:r>
      <w:r w:rsidR="007C738B">
        <w:rPr>
          <w:b/>
          <w:sz w:val="26"/>
          <w:szCs w:val="26"/>
          <w:lang w:val="uk-UA"/>
        </w:rPr>
        <w:t>__</w:t>
      </w:r>
    </w:p>
    <w:p w:rsidR="004127CD" w:rsidRDefault="004127CD" w:rsidP="00370F91">
      <w:pPr>
        <w:spacing w:after="60"/>
        <w:rPr>
          <w:b/>
          <w:sz w:val="26"/>
          <w:szCs w:val="26"/>
          <w:lang w:val="uk-UA"/>
        </w:rPr>
      </w:pPr>
    </w:p>
    <w:p w:rsidR="00C54279" w:rsidRDefault="000F6B10" w:rsidP="000F6B10">
      <w:pPr>
        <w:pStyle w:val="a9"/>
        <w:shd w:val="clear" w:color="auto" w:fill="FFFFFF"/>
        <w:spacing w:before="0" w:beforeAutospacing="0" w:after="0" w:afterAutospacing="0"/>
        <w:rPr>
          <w:rStyle w:val="af1"/>
          <w:color w:val="000000" w:themeColor="text1"/>
          <w:sz w:val="26"/>
          <w:szCs w:val="26"/>
          <w:lang w:val="uk-UA"/>
        </w:rPr>
      </w:pPr>
      <w:r w:rsidRPr="00A26B4C">
        <w:rPr>
          <w:rStyle w:val="af1"/>
          <w:color w:val="000000" w:themeColor="text1"/>
          <w:sz w:val="26"/>
          <w:szCs w:val="26"/>
          <w:lang w:val="uk-UA"/>
        </w:rPr>
        <w:t xml:space="preserve">Про   основні   завдання   цивільного   </w:t>
      </w:r>
    </w:p>
    <w:p w:rsidR="00C54279" w:rsidRDefault="000F6B10" w:rsidP="000F6B10">
      <w:pPr>
        <w:pStyle w:val="a9"/>
        <w:shd w:val="clear" w:color="auto" w:fill="FFFFFF"/>
        <w:spacing w:before="0" w:beforeAutospacing="0" w:after="0" w:afterAutospacing="0"/>
        <w:rPr>
          <w:rStyle w:val="af1"/>
          <w:color w:val="000000" w:themeColor="text1"/>
          <w:sz w:val="26"/>
          <w:szCs w:val="26"/>
          <w:lang w:val="uk-UA"/>
        </w:rPr>
      </w:pPr>
      <w:r w:rsidRPr="00A26B4C">
        <w:rPr>
          <w:rStyle w:val="af1"/>
          <w:color w:val="000000" w:themeColor="text1"/>
          <w:sz w:val="26"/>
          <w:szCs w:val="26"/>
          <w:lang w:val="uk-UA"/>
        </w:rPr>
        <w:t xml:space="preserve">захисту Новоодеської міської </w:t>
      </w:r>
    </w:p>
    <w:p w:rsidR="000F6B10" w:rsidRPr="00C54279" w:rsidRDefault="000F6B10" w:rsidP="000F6B10">
      <w:pPr>
        <w:pStyle w:val="a9"/>
        <w:shd w:val="clear" w:color="auto" w:fill="FFFFFF"/>
        <w:spacing w:before="0" w:beforeAutospacing="0" w:after="0" w:afterAutospacing="0"/>
        <w:rPr>
          <w:rStyle w:val="af1"/>
          <w:color w:val="000000" w:themeColor="text1"/>
          <w:sz w:val="26"/>
          <w:szCs w:val="26"/>
          <w:lang w:val="uk-UA"/>
        </w:rPr>
      </w:pPr>
      <w:r w:rsidRPr="00A26B4C">
        <w:rPr>
          <w:rStyle w:val="af1"/>
          <w:color w:val="000000" w:themeColor="text1"/>
          <w:sz w:val="26"/>
          <w:szCs w:val="26"/>
          <w:lang w:val="uk-UA"/>
        </w:rPr>
        <w:t>територіальної громади</w:t>
      </w:r>
      <w:r w:rsidR="00C54279">
        <w:rPr>
          <w:rStyle w:val="af1"/>
          <w:color w:val="000000" w:themeColor="text1"/>
          <w:sz w:val="26"/>
          <w:szCs w:val="26"/>
          <w:lang w:val="uk-UA"/>
        </w:rPr>
        <w:t xml:space="preserve"> на 2025 рік</w:t>
      </w:r>
    </w:p>
    <w:p w:rsidR="000F6B10" w:rsidRPr="00A26B4C" w:rsidRDefault="000F6B10" w:rsidP="000F6B10">
      <w:pPr>
        <w:pStyle w:val="a9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  <w:lang w:val="uk-UA"/>
        </w:rPr>
      </w:pPr>
    </w:p>
    <w:p w:rsidR="000F6B10" w:rsidRPr="00A26B4C" w:rsidRDefault="000F6B10" w:rsidP="000F6B1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A26B4C">
        <w:rPr>
          <w:color w:val="000000" w:themeColor="text1"/>
          <w:sz w:val="26"/>
          <w:szCs w:val="26"/>
          <w:lang w:val="uk-UA"/>
        </w:rPr>
        <w:t>Керуючись статтями 361, 40 Закону України «Про місцеве самоврядування в Україні», відповідно до частини 2 статті 19, статті 130 Кодексу цивільного захисту України, абзацу 5 пункту 5 постанови Кабінету Міністрів України від 09 серпня 2017 року № 626 «Про затвердження Порядку розроблення планів діяльності єдиної державної системи цивільного захисту», Плану основних заходів цивільного захисту України на 202</w:t>
      </w:r>
      <w:r w:rsidR="007C738B">
        <w:rPr>
          <w:color w:val="000000" w:themeColor="text1"/>
          <w:sz w:val="26"/>
          <w:szCs w:val="26"/>
          <w:lang w:val="uk-UA"/>
        </w:rPr>
        <w:t>5</w:t>
      </w:r>
      <w:r w:rsidRPr="00A26B4C">
        <w:rPr>
          <w:color w:val="000000" w:themeColor="text1"/>
          <w:sz w:val="26"/>
          <w:szCs w:val="26"/>
          <w:lang w:val="uk-UA"/>
        </w:rPr>
        <w:t xml:space="preserve"> рік, затвердженого розпорядженням Кабінету Міністрів України від </w:t>
      </w:r>
      <w:r w:rsidR="007C738B">
        <w:rPr>
          <w:color w:val="000000" w:themeColor="text1"/>
          <w:sz w:val="26"/>
          <w:szCs w:val="26"/>
          <w:lang w:val="uk-UA"/>
        </w:rPr>
        <w:t>24 грудня</w:t>
      </w:r>
      <w:r w:rsidRPr="00A26B4C">
        <w:rPr>
          <w:color w:val="000000" w:themeColor="text1"/>
          <w:sz w:val="26"/>
          <w:szCs w:val="26"/>
          <w:lang w:val="uk-UA"/>
        </w:rPr>
        <w:t xml:space="preserve"> 2024 року № </w:t>
      </w:r>
      <w:r w:rsidR="007C738B">
        <w:rPr>
          <w:color w:val="000000" w:themeColor="text1"/>
          <w:sz w:val="26"/>
          <w:szCs w:val="26"/>
          <w:lang w:val="uk-UA"/>
        </w:rPr>
        <w:t>1313</w:t>
      </w:r>
      <w:r w:rsidRPr="00A26B4C">
        <w:rPr>
          <w:color w:val="000000" w:themeColor="text1"/>
          <w:sz w:val="26"/>
          <w:szCs w:val="26"/>
          <w:lang w:val="uk-UA"/>
        </w:rPr>
        <w:t>-р,  Плану основних заходів цивільного захисту Миколаївської області на 202</w:t>
      </w:r>
      <w:r w:rsidR="007C738B">
        <w:rPr>
          <w:color w:val="000000" w:themeColor="text1"/>
          <w:sz w:val="26"/>
          <w:szCs w:val="26"/>
          <w:lang w:val="uk-UA"/>
        </w:rPr>
        <w:t>5</w:t>
      </w:r>
      <w:r w:rsidRPr="00A26B4C">
        <w:rPr>
          <w:color w:val="000000" w:themeColor="text1"/>
          <w:sz w:val="26"/>
          <w:szCs w:val="26"/>
          <w:lang w:val="uk-UA"/>
        </w:rPr>
        <w:t xml:space="preserve"> рік, затвердженого розпорядженням голови Миколаївської обласної військової адміністрації від </w:t>
      </w:r>
      <w:r w:rsidR="007C738B">
        <w:rPr>
          <w:color w:val="000000" w:themeColor="text1"/>
          <w:sz w:val="26"/>
          <w:szCs w:val="26"/>
          <w:lang w:val="uk-UA"/>
        </w:rPr>
        <w:t>22</w:t>
      </w:r>
      <w:r w:rsidRPr="00A26B4C">
        <w:rPr>
          <w:color w:val="000000" w:themeColor="text1"/>
          <w:sz w:val="26"/>
          <w:szCs w:val="26"/>
          <w:lang w:val="uk-UA"/>
        </w:rPr>
        <w:t xml:space="preserve"> </w:t>
      </w:r>
      <w:r w:rsidR="007C738B">
        <w:rPr>
          <w:color w:val="000000" w:themeColor="text1"/>
          <w:sz w:val="26"/>
          <w:szCs w:val="26"/>
          <w:lang w:val="uk-UA"/>
        </w:rPr>
        <w:t>січня</w:t>
      </w:r>
      <w:r w:rsidRPr="00A26B4C">
        <w:rPr>
          <w:color w:val="000000" w:themeColor="text1"/>
          <w:sz w:val="26"/>
          <w:szCs w:val="26"/>
          <w:lang w:val="uk-UA"/>
        </w:rPr>
        <w:t xml:space="preserve"> 202</w:t>
      </w:r>
      <w:r w:rsidR="007C738B">
        <w:rPr>
          <w:color w:val="000000" w:themeColor="text1"/>
          <w:sz w:val="26"/>
          <w:szCs w:val="26"/>
          <w:lang w:val="uk-UA"/>
        </w:rPr>
        <w:t>5</w:t>
      </w:r>
      <w:r w:rsidRPr="00A26B4C">
        <w:rPr>
          <w:color w:val="000000" w:themeColor="text1"/>
          <w:sz w:val="26"/>
          <w:szCs w:val="26"/>
          <w:lang w:val="uk-UA"/>
        </w:rPr>
        <w:t xml:space="preserve"> року № </w:t>
      </w:r>
      <w:r w:rsidR="007C738B">
        <w:rPr>
          <w:color w:val="000000" w:themeColor="text1"/>
          <w:sz w:val="26"/>
          <w:szCs w:val="26"/>
          <w:lang w:val="uk-UA"/>
        </w:rPr>
        <w:t>14</w:t>
      </w:r>
      <w:r w:rsidRPr="00A26B4C">
        <w:rPr>
          <w:color w:val="000000" w:themeColor="text1"/>
          <w:sz w:val="26"/>
          <w:szCs w:val="26"/>
          <w:lang w:val="uk-UA"/>
        </w:rPr>
        <w:t>-р,</w:t>
      </w:r>
      <w:r w:rsidR="007C738B">
        <w:rPr>
          <w:color w:val="000000" w:themeColor="text1"/>
          <w:sz w:val="26"/>
          <w:szCs w:val="26"/>
          <w:lang w:val="uk-UA"/>
        </w:rPr>
        <w:t xml:space="preserve"> плану основних завдань цивільного захисту </w:t>
      </w:r>
      <w:proofErr w:type="spellStart"/>
      <w:r w:rsidR="007C738B">
        <w:rPr>
          <w:color w:val="000000" w:themeColor="text1"/>
          <w:sz w:val="26"/>
          <w:szCs w:val="26"/>
          <w:lang w:val="uk-UA"/>
        </w:rPr>
        <w:t>Миколавського</w:t>
      </w:r>
      <w:proofErr w:type="spellEnd"/>
      <w:r w:rsidR="007C738B">
        <w:rPr>
          <w:color w:val="000000" w:themeColor="text1"/>
          <w:sz w:val="26"/>
          <w:szCs w:val="26"/>
          <w:lang w:val="uk-UA"/>
        </w:rPr>
        <w:t xml:space="preserve"> району на 2025 рік</w:t>
      </w:r>
      <w:r w:rsidRPr="00A26B4C">
        <w:rPr>
          <w:color w:val="000000" w:themeColor="text1"/>
          <w:sz w:val="26"/>
          <w:szCs w:val="26"/>
          <w:lang w:val="uk-UA"/>
        </w:rPr>
        <w:t xml:space="preserve"> </w:t>
      </w:r>
      <w:r w:rsidR="007C738B" w:rsidRPr="00A26B4C">
        <w:rPr>
          <w:color w:val="000000" w:themeColor="text1"/>
          <w:sz w:val="26"/>
          <w:szCs w:val="26"/>
          <w:lang w:val="uk-UA"/>
        </w:rPr>
        <w:t xml:space="preserve">затвердженого розпорядженням голови Миколаївської </w:t>
      </w:r>
      <w:r w:rsidR="007C738B">
        <w:rPr>
          <w:color w:val="000000" w:themeColor="text1"/>
          <w:sz w:val="26"/>
          <w:szCs w:val="26"/>
          <w:lang w:val="uk-UA"/>
        </w:rPr>
        <w:t>районної</w:t>
      </w:r>
      <w:r w:rsidR="007C738B" w:rsidRPr="00A26B4C">
        <w:rPr>
          <w:color w:val="000000" w:themeColor="text1"/>
          <w:sz w:val="26"/>
          <w:szCs w:val="26"/>
          <w:lang w:val="uk-UA"/>
        </w:rPr>
        <w:t xml:space="preserve"> військової адміністрації від </w:t>
      </w:r>
      <w:r w:rsidR="007C738B">
        <w:rPr>
          <w:color w:val="000000" w:themeColor="text1"/>
          <w:sz w:val="26"/>
          <w:szCs w:val="26"/>
          <w:lang w:val="uk-UA"/>
        </w:rPr>
        <w:t>24</w:t>
      </w:r>
      <w:r w:rsidR="007C738B" w:rsidRPr="00A26B4C">
        <w:rPr>
          <w:color w:val="000000" w:themeColor="text1"/>
          <w:sz w:val="26"/>
          <w:szCs w:val="26"/>
          <w:lang w:val="uk-UA"/>
        </w:rPr>
        <w:t xml:space="preserve"> </w:t>
      </w:r>
      <w:r w:rsidR="007C738B">
        <w:rPr>
          <w:color w:val="000000" w:themeColor="text1"/>
          <w:sz w:val="26"/>
          <w:szCs w:val="26"/>
          <w:lang w:val="uk-UA"/>
        </w:rPr>
        <w:t>січня</w:t>
      </w:r>
      <w:r w:rsidR="007C738B" w:rsidRPr="00A26B4C">
        <w:rPr>
          <w:color w:val="000000" w:themeColor="text1"/>
          <w:sz w:val="26"/>
          <w:szCs w:val="26"/>
          <w:lang w:val="uk-UA"/>
        </w:rPr>
        <w:t xml:space="preserve"> 202</w:t>
      </w:r>
      <w:r w:rsidR="007C738B">
        <w:rPr>
          <w:color w:val="000000" w:themeColor="text1"/>
          <w:sz w:val="26"/>
          <w:szCs w:val="26"/>
          <w:lang w:val="uk-UA"/>
        </w:rPr>
        <w:t>5</w:t>
      </w:r>
      <w:r w:rsidR="007C738B" w:rsidRPr="00A26B4C">
        <w:rPr>
          <w:color w:val="000000" w:themeColor="text1"/>
          <w:sz w:val="26"/>
          <w:szCs w:val="26"/>
          <w:lang w:val="uk-UA"/>
        </w:rPr>
        <w:t xml:space="preserve"> року № </w:t>
      </w:r>
      <w:r w:rsidR="007C738B">
        <w:rPr>
          <w:color w:val="000000" w:themeColor="text1"/>
          <w:sz w:val="26"/>
          <w:szCs w:val="26"/>
          <w:lang w:val="uk-UA"/>
        </w:rPr>
        <w:t>7</w:t>
      </w:r>
      <w:r w:rsidR="007C738B" w:rsidRPr="00A26B4C">
        <w:rPr>
          <w:color w:val="000000" w:themeColor="text1"/>
          <w:sz w:val="26"/>
          <w:szCs w:val="26"/>
          <w:lang w:val="uk-UA"/>
        </w:rPr>
        <w:t xml:space="preserve">-р </w:t>
      </w:r>
      <w:r w:rsidRPr="00A26B4C">
        <w:rPr>
          <w:color w:val="000000" w:themeColor="text1"/>
          <w:sz w:val="26"/>
          <w:szCs w:val="26"/>
          <w:lang w:val="uk-UA"/>
        </w:rPr>
        <w:t xml:space="preserve">з метою забезпечення  готовності та підготовки органів управління і сил цивільного захисту </w:t>
      </w:r>
      <w:proofErr w:type="spellStart"/>
      <w:r w:rsidRPr="00A26B4C">
        <w:rPr>
          <w:color w:val="000000" w:themeColor="text1"/>
          <w:sz w:val="26"/>
          <w:szCs w:val="26"/>
          <w:lang w:val="uk-UA"/>
        </w:rPr>
        <w:t>субланки</w:t>
      </w:r>
      <w:proofErr w:type="spellEnd"/>
      <w:r w:rsidRPr="00A26B4C">
        <w:rPr>
          <w:color w:val="000000" w:themeColor="text1"/>
          <w:sz w:val="26"/>
          <w:szCs w:val="26"/>
          <w:lang w:val="uk-UA"/>
        </w:rPr>
        <w:t xml:space="preserve"> Новоодеської міської територіальної громади Миколаївської районної ланки територіальної підсистеми єдиної державної системи цивільного захисту Миколаївської області до дій в умовах надзвичайних ситуацій в особливий період у 202</w:t>
      </w:r>
      <w:r w:rsidR="007C738B">
        <w:rPr>
          <w:color w:val="000000" w:themeColor="text1"/>
          <w:sz w:val="26"/>
          <w:szCs w:val="26"/>
          <w:lang w:val="uk-UA"/>
        </w:rPr>
        <w:t>5</w:t>
      </w:r>
      <w:r w:rsidRPr="00A26B4C">
        <w:rPr>
          <w:color w:val="000000" w:themeColor="text1"/>
          <w:sz w:val="26"/>
          <w:szCs w:val="26"/>
          <w:lang w:val="uk-UA"/>
        </w:rPr>
        <w:t xml:space="preserve"> році, виконавчий комітет міської ради </w:t>
      </w:r>
    </w:p>
    <w:p w:rsidR="000F6B10" w:rsidRPr="00A26B4C" w:rsidRDefault="000F6B10" w:rsidP="000F6B10">
      <w:pPr>
        <w:pStyle w:val="a9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  <w:lang w:val="uk-UA"/>
        </w:rPr>
      </w:pPr>
      <w:r w:rsidRPr="00A26B4C">
        <w:rPr>
          <w:b/>
          <w:color w:val="000000" w:themeColor="text1"/>
          <w:sz w:val="26"/>
          <w:szCs w:val="26"/>
          <w:lang w:val="uk-UA"/>
        </w:rPr>
        <w:t>ВИРІШИВ:</w:t>
      </w:r>
    </w:p>
    <w:p w:rsidR="000F6B10" w:rsidRPr="00A26B4C" w:rsidRDefault="000F6B10" w:rsidP="000F6B10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  <w:lang w:val="uk-UA"/>
        </w:rPr>
      </w:pPr>
    </w:p>
    <w:p w:rsidR="000F6B10" w:rsidRPr="00A26B4C" w:rsidRDefault="000F6B10" w:rsidP="000F6B10">
      <w:pPr>
        <w:pStyle w:val="LO-Normal"/>
        <w:ind w:firstLine="720"/>
        <w:rPr>
          <w:color w:val="000000" w:themeColor="text1"/>
          <w:sz w:val="26"/>
          <w:szCs w:val="26"/>
          <w:lang w:val="uk-UA"/>
        </w:rPr>
      </w:pPr>
      <w:r w:rsidRPr="00A26B4C">
        <w:rPr>
          <w:color w:val="000000" w:themeColor="text1"/>
          <w:sz w:val="26"/>
          <w:szCs w:val="26"/>
          <w:lang w:val="uk-UA"/>
        </w:rPr>
        <w:t xml:space="preserve">1. Затвердити: </w:t>
      </w:r>
    </w:p>
    <w:p w:rsidR="000F6B10" w:rsidRPr="00A26B4C" w:rsidRDefault="000F6B10" w:rsidP="000F6B10">
      <w:pPr>
        <w:pStyle w:val="LO-Normal"/>
        <w:ind w:firstLine="720"/>
        <w:rPr>
          <w:color w:val="000000" w:themeColor="text1"/>
          <w:sz w:val="26"/>
          <w:szCs w:val="26"/>
          <w:lang w:val="uk-UA"/>
        </w:rPr>
      </w:pPr>
      <w:r w:rsidRPr="00A26B4C">
        <w:rPr>
          <w:color w:val="000000" w:themeColor="text1"/>
          <w:sz w:val="26"/>
          <w:szCs w:val="26"/>
          <w:lang w:val="uk-UA"/>
        </w:rPr>
        <w:t xml:space="preserve">1.1. ПЛАН основних заходів цивільного захисту </w:t>
      </w:r>
      <w:proofErr w:type="spellStart"/>
      <w:r w:rsidRPr="00A26B4C">
        <w:rPr>
          <w:color w:val="000000" w:themeColor="text1"/>
          <w:sz w:val="26"/>
          <w:szCs w:val="26"/>
          <w:lang w:val="uk-UA"/>
        </w:rPr>
        <w:t>субланки</w:t>
      </w:r>
      <w:proofErr w:type="spellEnd"/>
      <w:r w:rsidRPr="00A26B4C">
        <w:rPr>
          <w:color w:val="000000" w:themeColor="text1"/>
          <w:sz w:val="26"/>
          <w:szCs w:val="26"/>
          <w:lang w:val="uk-UA"/>
        </w:rPr>
        <w:t xml:space="preserve"> Новоодеської міської територіальної громади Миколаївської районної ланки територіальної підсистеми єдиної державної системи цивільного захисту Миколаївської області на 202</w:t>
      </w:r>
      <w:r w:rsidR="007C738B">
        <w:rPr>
          <w:color w:val="000000" w:themeColor="text1"/>
          <w:sz w:val="26"/>
          <w:szCs w:val="26"/>
          <w:lang w:val="uk-UA"/>
        </w:rPr>
        <w:t>5</w:t>
      </w:r>
      <w:r w:rsidRPr="00A26B4C">
        <w:rPr>
          <w:color w:val="000000" w:themeColor="text1"/>
          <w:sz w:val="26"/>
          <w:szCs w:val="26"/>
          <w:lang w:val="uk-UA"/>
        </w:rPr>
        <w:t xml:space="preserve"> </w:t>
      </w:r>
      <w:r w:rsidR="00876C11">
        <w:rPr>
          <w:color w:val="000000" w:themeColor="text1"/>
          <w:sz w:val="26"/>
          <w:szCs w:val="26"/>
          <w:lang w:val="uk-UA"/>
        </w:rPr>
        <w:t>рік (далі – План заходів) (Дода</w:t>
      </w:r>
      <w:r w:rsidRPr="00A26B4C">
        <w:rPr>
          <w:color w:val="000000" w:themeColor="text1"/>
          <w:sz w:val="26"/>
          <w:szCs w:val="26"/>
          <w:lang w:val="uk-UA"/>
        </w:rPr>
        <w:t>т</w:t>
      </w:r>
      <w:r w:rsidR="00876C11">
        <w:rPr>
          <w:color w:val="000000" w:themeColor="text1"/>
          <w:sz w:val="26"/>
          <w:szCs w:val="26"/>
          <w:lang w:val="uk-UA"/>
        </w:rPr>
        <w:t>ок 1</w:t>
      </w:r>
      <w:r w:rsidRPr="00A26B4C">
        <w:rPr>
          <w:color w:val="000000" w:themeColor="text1"/>
          <w:sz w:val="26"/>
          <w:szCs w:val="26"/>
          <w:lang w:val="uk-UA"/>
        </w:rPr>
        <w:t>);</w:t>
      </w:r>
    </w:p>
    <w:p w:rsidR="000F6B10" w:rsidRPr="00A26B4C" w:rsidRDefault="000F6B10" w:rsidP="000F6B10">
      <w:pPr>
        <w:ind w:firstLine="720"/>
        <w:jc w:val="both"/>
        <w:rPr>
          <w:color w:val="000000" w:themeColor="text1"/>
          <w:sz w:val="26"/>
          <w:szCs w:val="26"/>
          <w:lang w:val="uk-UA"/>
        </w:rPr>
      </w:pPr>
      <w:r w:rsidRPr="00A26B4C">
        <w:rPr>
          <w:color w:val="000000" w:themeColor="text1"/>
          <w:sz w:val="26"/>
          <w:szCs w:val="26"/>
          <w:lang w:val="uk-UA"/>
        </w:rPr>
        <w:t>1.2. КОМПЛЕКСНИЙ ПЛАН проведення інформаційно-роз’яснювальної роботи та навчання населення Новоодеської міської територіальної громади діям у надзвичайних ситуаціях та правилам безпеки життєдіяльності на 202</w:t>
      </w:r>
      <w:r w:rsidR="007C738B">
        <w:rPr>
          <w:color w:val="000000" w:themeColor="text1"/>
          <w:sz w:val="26"/>
          <w:szCs w:val="26"/>
          <w:lang w:val="uk-UA"/>
        </w:rPr>
        <w:t>5</w:t>
      </w:r>
      <w:r w:rsidRPr="00A26B4C">
        <w:rPr>
          <w:color w:val="000000" w:themeColor="text1"/>
          <w:sz w:val="26"/>
          <w:szCs w:val="26"/>
          <w:lang w:val="uk-UA"/>
        </w:rPr>
        <w:t xml:space="preserve"> рік</w:t>
      </w:r>
      <w:r w:rsidR="00876C11">
        <w:rPr>
          <w:color w:val="000000" w:themeColor="text1"/>
          <w:sz w:val="26"/>
          <w:szCs w:val="26"/>
          <w:lang w:val="uk-UA"/>
        </w:rPr>
        <w:t xml:space="preserve"> (Дода</w:t>
      </w:r>
      <w:r w:rsidR="00876C11" w:rsidRPr="00A26B4C">
        <w:rPr>
          <w:color w:val="000000" w:themeColor="text1"/>
          <w:sz w:val="26"/>
          <w:szCs w:val="26"/>
          <w:lang w:val="uk-UA"/>
        </w:rPr>
        <w:t>т</w:t>
      </w:r>
      <w:r w:rsidR="00876C11">
        <w:rPr>
          <w:color w:val="000000" w:themeColor="text1"/>
          <w:sz w:val="26"/>
          <w:szCs w:val="26"/>
          <w:lang w:val="uk-UA"/>
        </w:rPr>
        <w:t>ок 2</w:t>
      </w:r>
      <w:r w:rsidR="00876C11" w:rsidRPr="00A26B4C">
        <w:rPr>
          <w:color w:val="000000" w:themeColor="text1"/>
          <w:sz w:val="26"/>
          <w:szCs w:val="26"/>
          <w:lang w:val="uk-UA"/>
        </w:rPr>
        <w:t>)</w:t>
      </w:r>
      <w:r w:rsidRPr="00A26B4C">
        <w:rPr>
          <w:color w:val="000000" w:themeColor="text1"/>
          <w:sz w:val="26"/>
          <w:szCs w:val="26"/>
          <w:lang w:val="uk-UA"/>
        </w:rPr>
        <w:t>;</w:t>
      </w:r>
    </w:p>
    <w:p w:rsidR="000F6B10" w:rsidRPr="00A26B4C" w:rsidRDefault="000F6B10" w:rsidP="000F6B10">
      <w:pPr>
        <w:pStyle w:val="LO-Normal"/>
        <w:rPr>
          <w:color w:val="000000" w:themeColor="text1"/>
          <w:sz w:val="26"/>
          <w:szCs w:val="26"/>
          <w:lang w:val="uk-UA"/>
        </w:rPr>
      </w:pPr>
    </w:p>
    <w:p w:rsidR="000F6B10" w:rsidRPr="00A26B4C" w:rsidRDefault="000F6B10" w:rsidP="000F6B10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  <w:lang w:val="uk-UA"/>
        </w:rPr>
      </w:pPr>
      <w:r w:rsidRPr="00A26B4C">
        <w:rPr>
          <w:color w:val="000000" w:themeColor="text1"/>
          <w:sz w:val="26"/>
          <w:szCs w:val="26"/>
          <w:lang w:val="uk-UA"/>
        </w:rPr>
        <w:t>2. Доручити структурним підрозділам Новоодеської міської ради, керівникам комунальних підприємств, рекомендувати суб’єктам господарювання які провадять свою діяльність на території громади забезпечити неухильне виконання плану заходів.</w:t>
      </w:r>
    </w:p>
    <w:p w:rsidR="000F6B10" w:rsidRPr="00A26B4C" w:rsidRDefault="000F6B10" w:rsidP="000F6B10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                                                                                                    </w:t>
      </w:r>
      <w:r w:rsidRPr="00A26B4C">
        <w:rPr>
          <w:color w:val="000000" w:themeColor="text1"/>
          <w:sz w:val="26"/>
          <w:szCs w:val="26"/>
          <w:lang w:val="uk-UA"/>
        </w:rPr>
        <w:t>Термін: постійно</w:t>
      </w:r>
    </w:p>
    <w:p w:rsidR="000F6B10" w:rsidRPr="00A26B4C" w:rsidRDefault="000F6B10" w:rsidP="000F6B10">
      <w:pPr>
        <w:pStyle w:val="a9"/>
        <w:shd w:val="clear" w:color="auto" w:fill="FFFFFF"/>
        <w:spacing w:before="0" w:beforeAutospacing="0" w:after="0" w:afterAutospacing="0"/>
        <w:ind w:left="7200" w:firstLine="720"/>
        <w:rPr>
          <w:color w:val="000000" w:themeColor="text1"/>
          <w:sz w:val="26"/>
          <w:szCs w:val="26"/>
          <w:lang w:val="uk-UA"/>
        </w:rPr>
      </w:pPr>
      <w:r w:rsidRPr="00A26B4C">
        <w:rPr>
          <w:color w:val="000000" w:themeColor="text1"/>
          <w:sz w:val="26"/>
          <w:szCs w:val="26"/>
          <w:lang w:val="uk-UA"/>
        </w:rPr>
        <w:t xml:space="preserve"> </w:t>
      </w:r>
    </w:p>
    <w:p w:rsidR="000F6B10" w:rsidRPr="00A26B4C" w:rsidRDefault="000F6B10" w:rsidP="000F6B10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  <w:lang w:val="uk-UA"/>
        </w:rPr>
      </w:pPr>
      <w:r w:rsidRPr="00A26B4C">
        <w:rPr>
          <w:color w:val="000000" w:themeColor="text1"/>
          <w:sz w:val="26"/>
          <w:szCs w:val="26"/>
          <w:lang w:val="uk-UA"/>
        </w:rPr>
        <w:lastRenderedPageBreak/>
        <w:t>3. Доручити керівникам суб’єктів господарювання, які належать до комунальної власності Новоодеської міської територіальної громади та рекомендувати керівникам суб’єктів господарювання інших форм власності, що ведуть свою господарську діяльність на території міста:</w:t>
      </w:r>
    </w:p>
    <w:p w:rsidR="000F6B10" w:rsidRPr="00A26B4C" w:rsidRDefault="000F6B10" w:rsidP="000F6B1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uk-UA"/>
        </w:rPr>
      </w:pPr>
      <w:r w:rsidRPr="00A26B4C">
        <w:rPr>
          <w:color w:val="000000" w:themeColor="text1"/>
          <w:sz w:val="26"/>
          <w:szCs w:val="26"/>
          <w:lang w:val="uk-UA"/>
        </w:rPr>
        <w:t> </w:t>
      </w:r>
      <w:r w:rsidRPr="00A26B4C">
        <w:rPr>
          <w:color w:val="000000" w:themeColor="text1"/>
          <w:sz w:val="26"/>
          <w:szCs w:val="26"/>
          <w:lang w:val="uk-UA"/>
        </w:rPr>
        <w:tab/>
        <w:t>3.1. Вжити необхідних заходів щодо захисту критичної інфраструктури, об’єктів критичної інфраструктури та об’єктів, які забезпечують життєдіяльність населення, з урахуванням вимог Закону України «Про критичну інфраструктуру».</w:t>
      </w:r>
      <w:r w:rsidRPr="00A26B4C">
        <w:rPr>
          <w:color w:val="000000" w:themeColor="text1"/>
          <w:sz w:val="26"/>
          <w:szCs w:val="26"/>
          <w:lang w:val="uk-UA"/>
        </w:rPr>
        <w:tab/>
      </w:r>
      <w:r w:rsidRPr="00A26B4C">
        <w:rPr>
          <w:color w:val="000000" w:themeColor="text1"/>
          <w:sz w:val="26"/>
          <w:szCs w:val="26"/>
          <w:lang w:val="uk-UA"/>
        </w:rPr>
        <w:tab/>
      </w:r>
      <w:r w:rsidRPr="00A26B4C">
        <w:rPr>
          <w:color w:val="000000" w:themeColor="text1"/>
          <w:sz w:val="26"/>
          <w:szCs w:val="26"/>
          <w:lang w:val="uk-UA"/>
        </w:rPr>
        <w:tab/>
      </w:r>
      <w:r w:rsidRPr="00A26B4C">
        <w:rPr>
          <w:color w:val="000000" w:themeColor="text1"/>
          <w:sz w:val="26"/>
          <w:szCs w:val="26"/>
          <w:lang w:val="uk-UA"/>
        </w:rPr>
        <w:tab/>
      </w:r>
      <w:r w:rsidRPr="00A26B4C">
        <w:rPr>
          <w:color w:val="000000" w:themeColor="text1"/>
          <w:sz w:val="26"/>
          <w:szCs w:val="26"/>
          <w:lang w:val="uk-UA"/>
        </w:rPr>
        <w:tab/>
      </w:r>
      <w:r w:rsidRPr="00A26B4C">
        <w:rPr>
          <w:color w:val="000000" w:themeColor="text1"/>
          <w:sz w:val="26"/>
          <w:szCs w:val="26"/>
          <w:lang w:val="uk-UA"/>
        </w:rPr>
        <w:tab/>
      </w:r>
      <w:r w:rsidRPr="00A26B4C">
        <w:rPr>
          <w:color w:val="000000" w:themeColor="text1"/>
          <w:sz w:val="26"/>
          <w:szCs w:val="26"/>
          <w:lang w:val="uk-UA"/>
        </w:rPr>
        <w:tab/>
      </w:r>
      <w:r w:rsidRPr="00A26B4C">
        <w:rPr>
          <w:color w:val="000000" w:themeColor="text1"/>
          <w:sz w:val="26"/>
          <w:szCs w:val="26"/>
          <w:lang w:val="uk-UA"/>
        </w:rPr>
        <w:tab/>
      </w:r>
      <w:r w:rsidRPr="00A26B4C">
        <w:rPr>
          <w:color w:val="000000" w:themeColor="text1"/>
          <w:sz w:val="26"/>
          <w:szCs w:val="26"/>
          <w:lang w:val="uk-UA"/>
        </w:rPr>
        <w:tab/>
      </w:r>
      <w:r>
        <w:rPr>
          <w:color w:val="000000" w:themeColor="text1"/>
          <w:sz w:val="26"/>
          <w:szCs w:val="26"/>
          <w:lang w:val="uk-UA"/>
        </w:rPr>
        <w:t xml:space="preserve">                                </w:t>
      </w:r>
      <w:r w:rsidRPr="00A26B4C">
        <w:rPr>
          <w:color w:val="000000" w:themeColor="text1"/>
          <w:sz w:val="26"/>
          <w:szCs w:val="26"/>
          <w:lang w:val="uk-UA"/>
        </w:rPr>
        <w:t xml:space="preserve">Термін: постійно </w:t>
      </w:r>
    </w:p>
    <w:p w:rsidR="000F6B10" w:rsidRPr="00A26B4C" w:rsidRDefault="000F6B10" w:rsidP="000F6B1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uk-UA"/>
        </w:rPr>
      </w:pPr>
      <w:r w:rsidRPr="00A26B4C">
        <w:rPr>
          <w:color w:val="000000" w:themeColor="text1"/>
          <w:sz w:val="26"/>
          <w:szCs w:val="26"/>
          <w:lang w:val="uk-UA"/>
        </w:rPr>
        <w:br/>
        <w:t> </w:t>
      </w:r>
      <w:r w:rsidRPr="00A26B4C">
        <w:rPr>
          <w:color w:val="000000" w:themeColor="text1"/>
          <w:sz w:val="26"/>
          <w:szCs w:val="26"/>
          <w:lang w:val="uk-UA"/>
        </w:rPr>
        <w:tab/>
        <w:t xml:space="preserve">3.2. Забезпечити виконання вимог постанов Кабінету Міністрів України від </w:t>
      </w:r>
      <w:r>
        <w:rPr>
          <w:color w:val="000000" w:themeColor="text1"/>
          <w:sz w:val="26"/>
          <w:szCs w:val="26"/>
          <w:lang w:val="uk-UA"/>
        </w:rPr>
        <w:t xml:space="preserve">              </w:t>
      </w:r>
      <w:r w:rsidRPr="00A26B4C">
        <w:rPr>
          <w:color w:val="000000" w:themeColor="text1"/>
          <w:sz w:val="26"/>
          <w:szCs w:val="26"/>
          <w:lang w:val="uk-UA"/>
        </w:rPr>
        <w:t xml:space="preserve">19 серпня 2002 року № 1200 «Про затвердження Порядку забезпечення населення і працівників формувань та спеціалізованих служб цивільного захисту засобами індивідуального захисту, приладами радіаційної та хімічної розвідки, дозиметричного і хімічного контролю», від 27 вересня 2017 року  № 733 «Про затвердження Положення про організацію оповіщення про загрозу виникнення або виникнення надзвичайних ситуацій та організації зв’язку у сфері цивільного захисту».     </w:t>
      </w:r>
    </w:p>
    <w:p w:rsidR="000F6B10" w:rsidRPr="00A26B4C" w:rsidRDefault="000F6B10" w:rsidP="000F6B10">
      <w:pPr>
        <w:pStyle w:val="a9"/>
        <w:shd w:val="clear" w:color="auto" w:fill="FFFFFF"/>
        <w:spacing w:before="0" w:beforeAutospacing="0" w:after="0" w:afterAutospacing="0"/>
        <w:ind w:left="6480"/>
        <w:rPr>
          <w:color w:val="000000" w:themeColor="text1"/>
          <w:sz w:val="26"/>
          <w:szCs w:val="26"/>
          <w:lang w:val="uk-UA"/>
        </w:rPr>
      </w:pPr>
      <w:r w:rsidRPr="00A26B4C">
        <w:rPr>
          <w:color w:val="000000" w:themeColor="text1"/>
          <w:sz w:val="26"/>
          <w:szCs w:val="26"/>
          <w:lang w:val="uk-UA"/>
        </w:rPr>
        <w:t xml:space="preserve">Термін: постійно </w:t>
      </w:r>
    </w:p>
    <w:p w:rsidR="000F6B10" w:rsidRPr="00A26B4C" w:rsidRDefault="000F6B10" w:rsidP="000F6B10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  <w:lang w:val="uk-UA"/>
        </w:rPr>
      </w:pPr>
      <w:r w:rsidRPr="00A26B4C">
        <w:rPr>
          <w:color w:val="000000" w:themeColor="text1"/>
          <w:sz w:val="26"/>
          <w:szCs w:val="26"/>
          <w:lang w:val="uk-UA"/>
        </w:rPr>
        <w:t>        </w:t>
      </w:r>
    </w:p>
    <w:p w:rsidR="000F6B10" w:rsidRPr="00A26B4C" w:rsidRDefault="000F6B10" w:rsidP="000F6B10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  <w:lang w:val="uk-UA"/>
        </w:rPr>
      </w:pPr>
      <w:r w:rsidRPr="00A26B4C">
        <w:rPr>
          <w:color w:val="000000" w:themeColor="text1"/>
          <w:sz w:val="26"/>
          <w:szCs w:val="26"/>
          <w:lang w:val="uk-UA"/>
        </w:rPr>
        <w:t xml:space="preserve">3.3. Вжити необхідних заходів щодо приведення захисних споруд цивільного захисту до норм наказу Міністерства внутрішніх справ України від 09 липня 2018 року </w:t>
      </w:r>
      <w:r>
        <w:rPr>
          <w:color w:val="000000" w:themeColor="text1"/>
          <w:sz w:val="26"/>
          <w:szCs w:val="26"/>
          <w:lang w:val="uk-UA"/>
        </w:rPr>
        <w:t xml:space="preserve"> </w:t>
      </w:r>
      <w:r w:rsidRPr="00A26B4C">
        <w:rPr>
          <w:color w:val="000000" w:themeColor="text1"/>
          <w:sz w:val="26"/>
          <w:szCs w:val="26"/>
          <w:lang w:val="uk-UA"/>
        </w:rPr>
        <w:t>№ 579 «Про затвердження вимог з питань використання та обліку фонду захисних споруд цивільного захисту».</w:t>
      </w:r>
    </w:p>
    <w:p w:rsidR="000F6B10" w:rsidRPr="00A26B4C" w:rsidRDefault="000F6B10" w:rsidP="000F6B10">
      <w:pPr>
        <w:pStyle w:val="a9"/>
        <w:shd w:val="clear" w:color="auto" w:fill="FFFFFF"/>
        <w:spacing w:before="0" w:beforeAutospacing="0" w:after="0" w:afterAutospacing="0"/>
        <w:ind w:left="5760" w:firstLine="720"/>
        <w:rPr>
          <w:color w:val="000000" w:themeColor="text1"/>
          <w:sz w:val="26"/>
          <w:szCs w:val="26"/>
          <w:lang w:val="uk-UA"/>
        </w:rPr>
      </w:pPr>
      <w:r w:rsidRPr="00A26B4C">
        <w:rPr>
          <w:color w:val="000000" w:themeColor="text1"/>
          <w:sz w:val="26"/>
          <w:szCs w:val="26"/>
          <w:lang w:val="uk-UA"/>
        </w:rPr>
        <w:t xml:space="preserve">Термін: постійно </w:t>
      </w:r>
    </w:p>
    <w:p w:rsidR="000F6B10" w:rsidRPr="00A26B4C" w:rsidRDefault="000F6B10" w:rsidP="000F6B10">
      <w:pPr>
        <w:pStyle w:val="a9"/>
        <w:shd w:val="clear" w:color="auto" w:fill="FFFFFF"/>
        <w:spacing w:before="0" w:beforeAutospacing="0" w:after="0" w:afterAutospacing="0"/>
        <w:ind w:left="5760" w:firstLine="720"/>
        <w:rPr>
          <w:color w:val="000000" w:themeColor="text1"/>
          <w:sz w:val="26"/>
          <w:szCs w:val="26"/>
          <w:lang w:val="uk-UA"/>
        </w:rPr>
      </w:pPr>
    </w:p>
    <w:p w:rsidR="000F6B10" w:rsidRPr="00A26B4C" w:rsidRDefault="000F6B10" w:rsidP="000F6B10">
      <w:pPr>
        <w:ind w:firstLine="720"/>
        <w:jc w:val="both"/>
        <w:rPr>
          <w:color w:val="000000" w:themeColor="text1"/>
          <w:sz w:val="26"/>
          <w:szCs w:val="26"/>
          <w:lang w:val="uk-UA"/>
        </w:rPr>
      </w:pPr>
      <w:r w:rsidRPr="00A26B4C">
        <w:rPr>
          <w:color w:val="000000" w:themeColor="text1"/>
          <w:sz w:val="26"/>
          <w:szCs w:val="26"/>
          <w:lang w:val="uk-UA"/>
        </w:rPr>
        <w:t>4. Про хід виконання даного рішення інформувати відділ з питань житлово-комунального господарства та цивільного захисту апарату виконавчого комітету Новоодеської міської ради.</w:t>
      </w:r>
    </w:p>
    <w:p w:rsidR="00C54279" w:rsidRDefault="000F6B10" w:rsidP="000F6B10">
      <w:pPr>
        <w:pStyle w:val="a9"/>
        <w:shd w:val="clear" w:color="auto" w:fill="FFFFFF"/>
        <w:spacing w:before="0" w:beforeAutospacing="0" w:after="0" w:afterAutospacing="0"/>
        <w:ind w:left="6521"/>
        <w:rPr>
          <w:color w:val="000000" w:themeColor="text1"/>
          <w:sz w:val="26"/>
          <w:szCs w:val="26"/>
          <w:lang w:val="uk-UA"/>
        </w:rPr>
      </w:pPr>
      <w:r w:rsidRPr="00A26B4C">
        <w:rPr>
          <w:color w:val="000000" w:themeColor="text1"/>
          <w:sz w:val="26"/>
          <w:szCs w:val="26"/>
          <w:lang w:val="uk-UA"/>
        </w:rPr>
        <w:t>Термін: протягом 2024 року до 01 числа кожного місяця</w:t>
      </w:r>
    </w:p>
    <w:p w:rsidR="000F6B10" w:rsidRPr="00A26B4C" w:rsidRDefault="000F6B10" w:rsidP="000F6B10">
      <w:pPr>
        <w:pStyle w:val="a9"/>
        <w:shd w:val="clear" w:color="auto" w:fill="FFFFFF"/>
        <w:spacing w:before="0" w:beforeAutospacing="0" w:after="0" w:afterAutospacing="0"/>
        <w:ind w:left="6521"/>
        <w:rPr>
          <w:color w:val="000000" w:themeColor="text1"/>
          <w:sz w:val="26"/>
          <w:szCs w:val="26"/>
          <w:lang w:val="uk-UA"/>
        </w:rPr>
      </w:pPr>
      <w:r w:rsidRPr="00A26B4C">
        <w:rPr>
          <w:color w:val="000000" w:themeColor="text1"/>
          <w:sz w:val="26"/>
          <w:szCs w:val="26"/>
          <w:lang w:val="uk-UA"/>
        </w:rPr>
        <w:t xml:space="preserve"> </w:t>
      </w:r>
    </w:p>
    <w:p w:rsidR="00C54279" w:rsidRPr="00C54279" w:rsidRDefault="007C738B" w:rsidP="00C5427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Style w:val="af1"/>
          <w:color w:val="000000" w:themeColor="text1"/>
          <w:sz w:val="26"/>
          <w:szCs w:val="26"/>
          <w:lang w:val="uk-UA"/>
        </w:rPr>
      </w:pPr>
      <w:r w:rsidRPr="00C54279">
        <w:rPr>
          <w:color w:val="000000" w:themeColor="text1"/>
          <w:sz w:val="26"/>
          <w:szCs w:val="26"/>
          <w:lang w:val="uk-UA"/>
        </w:rPr>
        <w:t xml:space="preserve">5. </w:t>
      </w:r>
      <w:r w:rsidR="00C54279">
        <w:rPr>
          <w:color w:val="000000" w:themeColor="text1"/>
          <w:sz w:val="26"/>
          <w:szCs w:val="26"/>
          <w:lang w:val="uk-UA"/>
        </w:rPr>
        <w:t>В</w:t>
      </w:r>
      <w:r w:rsidRPr="00C54279">
        <w:rPr>
          <w:color w:val="000000" w:themeColor="text1"/>
          <w:sz w:val="26"/>
          <w:szCs w:val="26"/>
          <w:lang w:val="uk-UA"/>
        </w:rPr>
        <w:t>изначити таким що виконано</w:t>
      </w:r>
      <w:r w:rsidR="00C54279">
        <w:rPr>
          <w:color w:val="000000" w:themeColor="text1"/>
          <w:sz w:val="26"/>
          <w:szCs w:val="26"/>
          <w:lang w:val="uk-UA"/>
        </w:rPr>
        <w:t xml:space="preserve"> </w:t>
      </w:r>
      <w:r w:rsidRPr="00C54279">
        <w:rPr>
          <w:color w:val="000000" w:themeColor="text1"/>
          <w:sz w:val="26"/>
          <w:szCs w:val="26"/>
          <w:lang w:val="uk-UA"/>
        </w:rPr>
        <w:t xml:space="preserve">в повному обсязі та втратило чинність рішення виконавчого комітету міської ради від </w:t>
      </w:r>
      <w:r w:rsidR="00C54279" w:rsidRPr="00C54279">
        <w:rPr>
          <w:color w:val="000000" w:themeColor="text1"/>
          <w:sz w:val="26"/>
          <w:szCs w:val="26"/>
          <w:lang w:val="uk-UA"/>
        </w:rPr>
        <w:t xml:space="preserve">16.02.2024 року №62 </w:t>
      </w:r>
      <w:r w:rsidR="00C54279" w:rsidRPr="00C54279">
        <w:rPr>
          <w:b/>
          <w:color w:val="000000" w:themeColor="text1"/>
          <w:sz w:val="26"/>
          <w:szCs w:val="26"/>
          <w:lang w:val="uk-UA"/>
        </w:rPr>
        <w:t>«</w:t>
      </w:r>
      <w:r w:rsidR="00C54279" w:rsidRPr="00C54279">
        <w:rPr>
          <w:rStyle w:val="af1"/>
          <w:b w:val="0"/>
          <w:color w:val="000000" w:themeColor="text1"/>
          <w:sz w:val="26"/>
          <w:szCs w:val="26"/>
          <w:lang w:val="uk-UA"/>
        </w:rPr>
        <w:t>Про   основні   завдання   цивільного   захисту Новоодеської міської територіальної громади на 2024 рік»</w:t>
      </w:r>
    </w:p>
    <w:p w:rsidR="000F6B10" w:rsidRPr="00A26B4C" w:rsidRDefault="000F6B10" w:rsidP="000F6B10">
      <w:pPr>
        <w:ind w:firstLine="720"/>
        <w:jc w:val="both"/>
        <w:rPr>
          <w:color w:val="000000" w:themeColor="text1"/>
          <w:sz w:val="26"/>
          <w:szCs w:val="26"/>
          <w:lang w:val="uk-UA"/>
        </w:rPr>
      </w:pPr>
    </w:p>
    <w:p w:rsidR="000F6B10" w:rsidRPr="00A26B4C" w:rsidRDefault="00C54279" w:rsidP="000F6B10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>6</w:t>
      </w:r>
      <w:r w:rsidR="000F6B10" w:rsidRPr="00A26B4C">
        <w:rPr>
          <w:color w:val="000000" w:themeColor="text1"/>
          <w:sz w:val="26"/>
          <w:szCs w:val="26"/>
          <w:lang w:val="uk-UA"/>
        </w:rPr>
        <w:t>. Контроль за виконанням цього рішення покласти на заступника міського голови Журбу І.М. </w:t>
      </w:r>
    </w:p>
    <w:p w:rsidR="000F6B10" w:rsidRPr="00A26B4C" w:rsidRDefault="000F6B10" w:rsidP="000F6B10">
      <w:pPr>
        <w:pStyle w:val="a9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6"/>
          <w:szCs w:val="26"/>
          <w:lang w:val="uk-UA"/>
        </w:rPr>
      </w:pPr>
    </w:p>
    <w:p w:rsidR="000F6B10" w:rsidRDefault="000F6B10" w:rsidP="000F6B10">
      <w:pPr>
        <w:pStyle w:val="a9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  <w:lang w:val="uk-UA"/>
        </w:rPr>
      </w:pPr>
    </w:p>
    <w:p w:rsidR="00003CD9" w:rsidRDefault="00003CD9" w:rsidP="000F6B10">
      <w:pPr>
        <w:pStyle w:val="a9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  <w:lang w:val="uk-UA"/>
        </w:rPr>
      </w:pPr>
    </w:p>
    <w:p w:rsidR="000F6B10" w:rsidRPr="00A26B4C" w:rsidRDefault="000F6B10" w:rsidP="000F6B10">
      <w:pPr>
        <w:pStyle w:val="a9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  <w:lang w:val="uk-UA"/>
        </w:rPr>
      </w:pPr>
      <w:r w:rsidRPr="00A26B4C">
        <w:rPr>
          <w:b/>
          <w:color w:val="000000" w:themeColor="text1"/>
          <w:sz w:val="26"/>
          <w:szCs w:val="26"/>
          <w:lang w:val="uk-UA"/>
        </w:rPr>
        <w:t>М</w:t>
      </w:r>
      <w:proofErr w:type="spellStart"/>
      <w:r w:rsidRPr="00A26B4C">
        <w:rPr>
          <w:b/>
          <w:color w:val="000000" w:themeColor="text1"/>
          <w:sz w:val="26"/>
          <w:szCs w:val="26"/>
        </w:rPr>
        <w:t>іський</w:t>
      </w:r>
      <w:proofErr w:type="spellEnd"/>
      <w:r w:rsidRPr="00A26B4C">
        <w:rPr>
          <w:b/>
          <w:color w:val="000000" w:themeColor="text1"/>
          <w:sz w:val="26"/>
          <w:szCs w:val="26"/>
        </w:rPr>
        <w:t xml:space="preserve"> голова                            </w:t>
      </w:r>
      <w:r w:rsidRPr="00A26B4C">
        <w:rPr>
          <w:b/>
          <w:color w:val="000000" w:themeColor="text1"/>
          <w:sz w:val="26"/>
          <w:szCs w:val="26"/>
        </w:rPr>
        <w:tab/>
      </w:r>
      <w:r w:rsidRPr="00A26B4C">
        <w:rPr>
          <w:b/>
          <w:color w:val="000000" w:themeColor="text1"/>
          <w:sz w:val="26"/>
          <w:szCs w:val="26"/>
        </w:rPr>
        <w:tab/>
      </w:r>
      <w:r w:rsidRPr="00A26B4C">
        <w:rPr>
          <w:b/>
          <w:color w:val="000000" w:themeColor="text1"/>
          <w:sz w:val="26"/>
          <w:szCs w:val="26"/>
        </w:rPr>
        <w:tab/>
      </w:r>
      <w:r w:rsidRPr="00A26B4C">
        <w:rPr>
          <w:b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6"/>
          <w:szCs w:val="26"/>
          <w:lang w:val="uk-UA"/>
        </w:rPr>
        <w:t xml:space="preserve">    </w:t>
      </w:r>
      <w:r w:rsidRPr="00A26B4C">
        <w:rPr>
          <w:b/>
          <w:color w:val="000000" w:themeColor="text1"/>
          <w:sz w:val="26"/>
          <w:szCs w:val="26"/>
          <w:lang w:val="uk-UA"/>
        </w:rPr>
        <w:t>Олександр ПОЛЯКОВ</w:t>
      </w:r>
    </w:p>
    <w:p w:rsidR="00BE0108" w:rsidRPr="001D512E" w:rsidRDefault="00BE0108" w:rsidP="000F6B10">
      <w:pPr>
        <w:rPr>
          <w:lang w:val="uk-UA"/>
        </w:rPr>
      </w:pPr>
    </w:p>
    <w:sectPr w:rsidR="00BE0108" w:rsidRPr="001D512E" w:rsidSect="00514CE9">
      <w:pgSz w:w="12240" w:h="15840"/>
      <w:pgMar w:top="709" w:right="61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CC1CA1"/>
    <w:multiLevelType w:val="hybridMultilevel"/>
    <w:tmpl w:val="B2C82EB8"/>
    <w:lvl w:ilvl="0" w:tplc="38DA63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CD7E6D"/>
    <w:multiLevelType w:val="hybridMultilevel"/>
    <w:tmpl w:val="07B277CC"/>
    <w:lvl w:ilvl="0" w:tplc="CD1646D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B0926"/>
    <w:multiLevelType w:val="hybridMultilevel"/>
    <w:tmpl w:val="D4E26406"/>
    <w:lvl w:ilvl="0" w:tplc="49B8926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237CB"/>
    <w:multiLevelType w:val="hybridMultilevel"/>
    <w:tmpl w:val="3DA2F1FA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22E33"/>
    <w:multiLevelType w:val="multilevel"/>
    <w:tmpl w:val="30547B3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8C54F8"/>
    <w:multiLevelType w:val="hybridMultilevel"/>
    <w:tmpl w:val="E83CDF7E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95DB7"/>
    <w:multiLevelType w:val="hybridMultilevel"/>
    <w:tmpl w:val="0D28F9DE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A0E0A"/>
    <w:multiLevelType w:val="hybridMultilevel"/>
    <w:tmpl w:val="B16E746C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35948"/>
    <w:multiLevelType w:val="hybridMultilevel"/>
    <w:tmpl w:val="13BA482C"/>
    <w:lvl w:ilvl="0" w:tplc="DC68242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26BAC"/>
    <w:multiLevelType w:val="hybridMultilevel"/>
    <w:tmpl w:val="EC60AD10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90B43"/>
    <w:multiLevelType w:val="hybridMultilevel"/>
    <w:tmpl w:val="CE9EF7A8"/>
    <w:lvl w:ilvl="0" w:tplc="B4C0B2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D0A61"/>
    <w:multiLevelType w:val="multilevel"/>
    <w:tmpl w:val="122A5B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689" w:hanging="40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/>
      </w:rPr>
    </w:lvl>
  </w:abstractNum>
  <w:abstractNum w:abstractNumId="13" w15:restartNumberingAfterBreak="0">
    <w:nsid w:val="34F2758D"/>
    <w:multiLevelType w:val="hybridMultilevel"/>
    <w:tmpl w:val="0AE2FA7C"/>
    <w:lvl w:ilvl="0" w:tplc="5824AEEC">
      <w:start w:val="1"/>
      <w:numFmt w:val="decimal"/>
      <w:lvlText w:val="%1."/>
      <w:lvlJc w:val="left"/>
      <w:pPr>
        <w:ind w:left="939" w:hanging="372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3035A8"/>
    <w:multiLevelType w:val="hybridMultilevel"/>
    <w:tmpl w:val="7458BC4C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E2482"/>
    <w:multiLevelType w:val="hybridMultilevel"/>
    <w:tmpl w:val="AEB24EB8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F4360"/>
    <w:multiLevelType w:val="hybridMultilevel"/>
    <w:tmpl w:val="07B277CC"/>
    <w:lvl w:ilvl="0" w:tplc="CD1646D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347D6"/>
    <w:multiLevelType w:val="hybridMultilevel"/>
    <w:tmpl w:val="BA8E5CCE"/>
    <w:lvl w:ilvl="0" w:tplc="A28432C8">
      <w:start w:val="1"/>
      <w:numFmt w:val="decimal"/>
      <w:lvlText w:val="%1."/>
      <w:lvlJc w:val="left"/>
      <w:pPr>
        <w:ind w:left="405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3C640A22"/>
    <w:multiLevelType w:val="hybridMultilevel"/>
    <w:tmpl w:val="B2B2C34A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14E6D"/>
    <w:multiLevelType w:val="hybridMultilevel"/>
    <w:tmpl w:val="EB4C49DE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21404"/>
    <w:multiLevelType w:val="multilevel"/>
    <w:tmpl w:val="215074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1" w15:restartNumberingAfterBreak="0">
    <w:nsid w:val="3DB804A1"/>
    <w:multiLevelType w:val="hybridMultilevel"/>
    <w:tmpl w:val="87265D04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85813"/>
    <w:multiLevelType w:val="hybridMultilevel"/>
    <w:tmpl w:val="346C8288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C1A3B"/>
    <w:multiLevelType w:val="hybridMultilevel"/>
    <w:tmpl w:val="243A3D70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352D8"/>
    <w:multiLevelType w:val="hybridMultilevel"/>
    <w:tmpl w:val="BBD45B30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479D8"/>
    <w:multiLevelType w:val="multilevel"/>
    <w:tmpl w:val="4CA8538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B30E99"/>
    <w:multiLevelType w:val="hybridMultilevel"/>
    <w:tmpl w:val="5BA66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A4962"/>
    <w:multiLevelType w:val="hybridMultilevel"/>
    <w:tmpl w:val="EF841EE2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B54A8"/>
    <w:multiLevelType w:val="hybridMultilevel"/>
    <w:tmpl w:val="387A039E"/>
    <w:lvl w:ilvl="0" w:tplc="C50874B2">
      <w:start w:val="1"/>
      <w:numFmt w:val="decimal"/>
      <w:lvlText w:val="%1"/>
      <w:lvlJc w:val="left"/>
      <w:pPr>
        <w:ind w:left="1287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E3B7C51"/>
    <w:multiLevelType w:val="hybridMultilevel"/>
    <w:tmpl w:val="8CE6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7377F"/>
    <w:multiLevelType w:val="hybridMultilevel"/>
    <w:tmpl w:val="956CBEFC"/>
    <w:lvl w:ilvl="0" w:tplc="0BF0607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4D707A3"/>
    <w:multiLevelType w:val="hybridMultilevel"/>
    <w:tmpl w:val="60D68F48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10FEB"/>
    <w:multiLevelType w:val="hybridMultilevel"/>
    <w:tmpl w:val="3DB837DA"/>
    <w:lvl w:ilvl="0" w:tplc="E8746C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8026C"/>
    <w:multiLevelType w:val="hybridMultilevel"/>
    <w:tmpl w:val="A3AA1FC2"/>
    <w:lvl w:ilvl="0" w:tplc="5866B6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D1B2155"/>
    <w:multiLevelType w:val="hybridMultilevel"/>
    <w:tmpl w:val="00FE8384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14322"/>
    <w:multiLevelType w:val="hybridMultilevel"/>
    <w:tmpl w:val="55CA7EDC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832DB2"/>
    <w:multiLevelType w:val="hybridMultilevel"/>
    <w:tmpl w:val="748464AA"/>
    <w:lvl w:ilvl="0" w:tplc="D9E47A40">
      <w:start w:val="1"/>
      <w:numFmt w:val="decimal"/>
      <w:lvlText w:val="%1."/>
      <w:lvlJc w:val="left"/>
      <w:pPr>
        <w:ind w:left="939" w:hanging="372"/>
      </w:pPr>
      <w:rPr>
        <w:rFonts w:cs="Taho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E926312"/>
    <w:multiLevelType w:val="hybridMultilevel"/>
    <w:tmpl w:val="DBAC046A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4775AE"/>
    <w:multiLevelType w:val="hybridMultilevel"/>
    <w:tmpl w:val="EBE66A06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C2D89"/>
    <w:multiLevelType w:val="hybridMultilevel"/>
    <w:tmpl w:val="188AD056"/>
    <w:lvl w:ilvl="0" w:tplc="1406890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B3CF6C4">
      <w:numFmt w:val="none"/>
      <w:lvlText w:val=""/>
      <w:lvlJc w:val="left"/>
      <w:pPr>
        <w:tabs>
          <w:tab w:val="num" w:pos="284"/>
        </w:tabs>
      </w:pPr>
    </w:lvl>
    <w:lvl w:ilvl="2" w:tplc="7C3CACE8">
      <w:numFmt w:val="none"/>
      <w:lvlText w:val=""/>
      <w:lvlJc w:val="left"/>
      <w:pPr>
        <w:tabs>
          <w:tab w:val="num" w:pos="284"/>
        </w:tabs>
      </w:pPr>
    </w:lvl>
    <w:lvl w:ilvl="3" w:tplc="BABC4214">
      <w:numFmt w:val="none"/>
      <w:lvlText w:val=""/>
      <w:lvlJc w:val="left"/>
      <w:pPr>
        <w:tabs>
          <w:tab w:val="num" w:pos="284"/>
        </w:tabs>
      </w:pPr>
    </w:lvl>
    <w:lvl w:ilvl="4" w:tplc="564ABE0E">
      <w:numFmt w:val="none"/>
      <w:lvlText w:val=""/>
      <w:lvlJc w:val="left"/>
      <w:pPr>
        <w:tabs>
          <w:tab w:val="num" w:pos="284"/>
        </w:tabs>
      </w:pPr>
    </w:lvl>
    <w:lvl w:ilvl="5" w:tplc="D61696EA">
      <w:numFmt w:val="none"/>
      <w:lvlText w:val=""/>
      <w:lvlJc w:val="left"/>
      <w:pPr>
        <w:tabs>
          <w:tab w:val="num" w:pos="284"/>
        </w:tabs>
      </w:pPr>
    </w:lvl>
    <w:lvl w:ilvl="6" w:tplc="2BC2FFF8">
      <w:numFmt w:val="none"/>
      <w:lvlText w:val=""/>
      <w:lvlJc w:val="left"/>
      <w:pPr>
        <w:tabs>
          <w:tab w:val="num" w:pos="284"/>
        </w:tabs>
      </w:pPr>
    </w:lvl>
    <w:lvl w:ilvl="7" w:tplc="868070B4">
      <w:numFmt w:val="none"/>
      <w:lvlText w:val=""/>
      <w:lvlJc w:val="left"/>
      <w:pPr>
        <w:tabs>
          <w:tab w:val="num" w:pos="284"/>
        </w:tabs>
      </w:pPr>
    </w:lvl>
    <w:lvl w:ilvl="8" w:tplc="27D47C30">
      <w:numFmt w:val="none"/>
      <w:lvlText w:val=""/>
      <w:lvlJc w:val="left"/>
      <w:pPr>
        <w:tabs>
          <w:tab w:val="num" w:pos="284"/>
        </w:tabs>
      </w:pPr>
    </w:lvl>
  </w:abstractNum>
  <w:abstractNum w:abstractNumId="41" w15:restartNumberingAfterBreak="0">
    <w:nsid w:val="6D11030F"/>
    <w:multiLevelType w:val="hybridMultilevel"/>
    <w:tmpl w:val="51746864"/>
    <w:lvl w:ilvl="0" w:tplc="4BFC585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96FB6"/>
    <w:multiLevelType w:val="hybridMultilevel"/>
    <w:tmpl w:val="CCC63E16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9C37C8"/>
    <w:multiLevelType w:val="hybridMultilevel"/>
    <w:tmpl w:val="E28CDA22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D7FEEB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2B0221"/>
    <w:multiLevelType w:val="hybridMultilevel"/>
    <w:tmpl w:val="B8F412B4"/>
    <w:lvl w:ilvl="0" w:tplc="0BF0607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E2B6B"/>
    <w:multiLevelType w:val="hybridMultilevel"/>
    <w:tmpl w:val="DCD687F4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F3389D"/>
    <w:multiLevelType w:val="hybridMultilevel"/>
    <w:tmpl w:val="4A062956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6133A9"/>
    <w:multiLevelType w:val="hybridMultilevel"/>
    <w:tmpl w:val="48102588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94406"/>
    <w:multiLevelType w:val="hybridMultilevel"/>
    <w:tmpl w:val="A83482D6"/>
    <w:lvl w:ilvl="0" w:tplc="0BF060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40"/>
  </w:num>
  <w:num w:numId="7">
    <w:abstractNumId w:val="33"/>
  </w:num>
  <w:num w:numId="8">
    <w:abstractNumId w:val="29"/>
  </w:num>
  <w:num w:numId="9">
    <w:abstractNumId w:val="44"/>
  </w:num>
  <w:num w:numId="10">
    <w:abstractNumId w:val="39"/>
  </w:num>
  <w:num w:numId="11">
    <w:abstractNumId w:val="41"/>
  </w:num>
  <w:num w:numId="12">
    <w:abstractNumId w:val="3"/>
  </w:num>
  <w:num w:numId="13">
    <w:abstractNumId w:val="28"/>
  </w:num>
  <w:num w:numId="14">
    <w:abstractNumId w:val="13"/>
  </w:num>
  <w:num w:numId="15">
    <w:abstractNumId w:val="31"/>
  </w:num>
  <w:num w:numId="16">
    <w:abstractNumId w:val="30"/>
  </w:num>
  <w:num w:numId="17">
    <w:abstractNumId w:val="27"/>
  </w:num>
  <w:num w:numId="18">
    <w:abstractNumId w:val="18"/>
  </w:num>
  <w:num w:numId="19">
    <w:abstractNumId w:val="36"/>
  </w:num>
  <w:num w:numId="20">
    <w:abstractNumId w:val="38"/>
  </w:num>
  <w:num w:numId="21">
    <w:abstractNumId w:val="19"/>
  </w:num>
  <w:num w:numId="22">
    <w:abstractNumId w:val="8"/>
  </w:num>
  <w:num w:numId="23">
    <w:abstractNumId w:val="47"/>
  </w:num>
  <w:num w:numId="24">
    <w:abstractNumId w:val="42"/>
  </w:num>
  <w:num w:numId="25">
    <w:abstractNumId w:val="35"/>
  </w:num>
  <w:num w:numId="26">
    <w:abstractNumId w:val="37"/>
  </w:num>
  <w:num w:numId="27">
    <w:abstractNumId w:val="23"/>
  </w:num>
  <w:num w:numId="28">
    <w:abstractNumId w:val="48"/>
  </w:num>
  <w:num w:numId="29">
    <w:abstractNumId w:val="24"/>
  </w:num>
  <w:num w:numId="30">
    <w:abstractNumId w:val="7"/>
  </w:num>
  <w:num w:numId="31">
    <w:abstractNumId w:val="45"/>
  </w:num>
  <w:num w:numId="32">
    <w:abstractNumId w:val="4"/>
  </w:num>
  <w:num w:numId="33">
    <w:abstractNumId w:val="14"/>
  </w:num>
  <w:num w:numId="34">
    <w:abstractNumId w:val="21"/>
  </w:num>
  <w:num w:numId="35">
    <w:abstractNumId w:val="15"/>
  </w:num>
  <w:num w:numId="36">
    <w:abstractNumId w:val="46"/>
  </w:num>
  <w:num w:numId="37">
    <w:abstractNumId w:val="11"/>
  </w:num>
  <w:num w:numId="38">
    <w:abstractNumId w:val="22"/>
  </w:num>
  <w:num w:numId="39">
    <w:abstractNumId w:val="34"/>
  </w:num>
  <w:num w:numId="40">
    <w:abstractNumId w:val="6"/>
  </w:num>
  <w:num w:numId="41">
    <w:abstractNumId w:val="0"/>
  </w:num>
  <w:num w:numId="42">
    <w:abstractNumId w:val="17"/>
  </w:num>
  <w:num w:numId="43">
    <w:abstractNumId w:val="43"/>
  </w:num>
  <w:num w:numId="44">
    <w:abstractNumId w:val="9"/>
  </w:num>
  <w:num w:numId="45">
    <w:abstractNumId w:val="10"/>
  </w:num>
  <w:num w:numId="46">
    <w:abstractNumId w:val="1"/>
  </w:num>
  <w:num w:numId="47">
    <w:abstractNumId w:val="25"/>
  </w:num>
  <w:num w:numId="48">
    <w:abstractNumId w:val="5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46"/>
    <w:rsid w:val="00003CD9"/>
    <w:rsid w:val="00014942"/>
    <w:rsid w:val="00020DA0"/>
    <w:rsid w:val="00047ABF"/>
    <w:rsid w:val="00072249"/>
    <w:rsid w:val="00085EB1"/>
    <w:rsid w:val="000A2085"/>
    <w:rsid w:val="000A5FAB"/>
    <w:rsid w:val="000E3433"/>
    <w:rsid w:val="000F6B10"/>
    <w:rsid w:val="001455F4"/>
    <w:rsid w:val="001D512E"/>
    <w:rsid w:val="00287AB3"/>
    <w:rsid w:val="002D0B42"/>
    <w:rsid w:val="002E4726"/>
    <w:rsid w:val="002F72C6"/>
    <w:rsid w:val="00365855"/>
    <w:rsid w:val="00370F91"/>
    <w:rsid w:val="00383588"/>
    <w:rsid w:val="00396493"/>
    <w:rsid w:val="003A66D8"/>
    <w:rsid w:val="003F0D91"/>
    <w:rsid w:val="004127CD"/>
    <w:rsid w:val="00425645"/>
    <w:rsid w:val="00471292"/>
    <w:rsid w:val="00480B22"/>
    <w:rsid w:val="00495FB1"/>
    <w:rsid w:val="00514CE9"/>
    <w:rsid w:val="00516E6A"/>
    <w:rsid w:val="00541451"/>
    <w:rsid w:val="00545290"/>
    <w:rsid w:val="00564674"/>
    <w:rsid w:val="005A2B36"/>
    <w:rsid w:val="005A3D5D"/>
    <w:rsid w:val="005B36A6"/>
    <w:rsid w:val="006035F5"/>
    <w:rsid w:val="00605933"/>
    <w:rsid w:val="00607D58"/>
    <w:rsid w:val="00626FBC"/>
    <w:rsid w:val="00632F30"/>
    <w:rsid w:val="00651526"/>
    <w:rsid w:val="0066351D"/>
    <w:rsid w:val="00671B91"/>
    <w:rsid w:val="006900AF"/>
    <w:rsid w:val="00693354"/>
    <w:rsid w:val="006A5A82"/>
    <w:rsid w:val="006D29C2"/>
    <w:rsid w:val="006E2F53"/>
    <w:rsid w:val="006E4E4A"/>
    <w:rsid w:val="007150F8"/>
    <w:rsid w:val="0079595C"/>
    <w:rsid w:val="007C738B"/>
    <w:rsid w:val="007F29F9"/>
    <w:rsid w:val="00807EA2"/>
    <w:rsid w:val="00814F4D"/>
    <w:rsid w:val="0084587C"/>
    <w:rsid w:val="00876C11"/>
    <w:rsid w:val="00890ECA"/>
    <w:rsid w:val="008A432B"/>
    <w:rsid w:val="008B2416"/>
    <w:rsid w:val="008C5CEF"/>
    <w:rsid w:val="00904FF2"/>
    <w:rsid w:val="00923C0B"/>
    <w:rsid w:val="00925C83"/>
    <w:rsid w:val="00953146"/>
    <w:rsid w:val="009625D6"/>
    <w:rsid w:val="009632AB"/>
    <w:rsid w:val="009A3F76"/>
    <w:rsid w:val="009D7181"/>
    <w:rsid w:val="009E7D8F"/>
    <w:rsid w:val="00A11A48"/>
    <w:rsid w:val="00A61EE6"/>
    <w:rsid w:val="00AC1386"/>
    <w:rsid w:val="00AC74DB"/>
    <w:rsid w:val="00AE1AE3"/>
    <w:rsid w:val="00B85C4A"/>
    <w:rsid w:val="00B87F61"/>
    <w:rsid w:val="00B94909"/>
    <w:rsid w:val="00BA702E"/>
    <w:rsid w:val="00BE0108"/>
    <w:rsid w:val="00BF7235"/>
    <w:rsid w:val="00C370A1"/>
    <w:rsid w:val="00C54279"/>
    <w:rsid w:val="00CC00CF"/>
    <w:rsid w:val="00CE038A"/>
    <w:rsid w:val="00D32F54"/>
    <w:rsid w:val="00D4207E"/>
    <w:rsid w:val="00D53131"/>
    <w:rsid w:val="00D660EC"/>
    <w:rsid w:val="00D74847"/>
    <w:rsid w:val="00D9760B"/>
    <w:rsid w:val="00DC68B5"/>
    <w:rsid w:val="00E414BD"/>
    <w:rsid w:val="00E41F4F"/>
    <w:rsid w:val="00F4303B"/>
    <w:rsid w:val="00F76172"/>
    <w:rsid w:val="00F81E9F"/>
    <w:rsid w:val="00FD4B46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06B51"/>
  <w15:chartTrackingRefBased/>
  <w15:docId w15:val="{9B50C659-DE97-4646-AEA8-62E2CCCF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514CE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FD4B46"/>
    <w:pPr>
      <w:spacing w:after="120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rsid w:val="00FD4B4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ing11">
    <w:name w:val="Heading 11"/>
    <w:basedOn w:val="a"/>
    <w:uiPriority w:val="99"/>
    <w:rsid w:val="00FD4B46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99"/>
    <w:qFormat/>
    <w:rsid w:val="00FD4B46"/>
    <w:pPr>
      <w:spacing w:after="0" w:line="240" w:lineRule="auto"/>
    </w:pPr>
    <w:rPr>
      <w:rFonts w:ascii="Times New Roman" w:eastAsia="Calibri" w:hAnsi="Times New Roman" w:cs="Times New Roman"/>
      <w:sz w:val="24"/>
      <w:lang w:val="ru-RU" w:eastAsia="ru-RU"/>
    </w:rPr>
  </w:style>
  <w:style w:type="character" w:customStyle="1" w:styleId="a6">
    <w:name w:val="Без інтервалів Знак"/>
    <w:link w:val="a5"/>
    <w:uiPriority w:val="99"/>
    <w:locked/>
    <w:rsid w:val="00FD4B46"/>
    <w:rPr>
      <w:rFonts w:ascii="Times New Roman" w:eastAsia="Calibri" w:hAnsi="Times New Roman" w:cs="Times New Roman"/>
      <w:sz w:val="24"/>
      <w:lang w:val="ru-RU" w:eastAsia="ru-RU"/>
    </w:rPr>
  </w:style>
  <w:style w:type="paragraph" w:styleId="a7">
    <w:name w:val="List Paragraph"/>
    <w:basedOn w:val="a"/>
    <w:link w:val="a8"/>
    <w:uiPriority w:val="99"/>
    <w:qFormat/>
    <w:rsid w:val="00FD4B46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character" w:customStyle="1" w:styleId="a8">
    <w:name w:val="Абзац списку Знак"/>
    <w:link w:val="a7"/>
    <w:uiPriority w:val="99"/>
    <w:locked/>
    <w:rsid w:val="00FD4B46"/>
    <w:rPr>
      <w:rFonts w:ascii="Times New Roman" w:eastAsia="Calibri" w:hAnsi="Times New Roman" w:cs="Times New Roman"/>
      <w:sz w:val="24"/>
      <w:lang w:val="ru-RU"/>
    </w:rPr>
  </w:style>
  <w:style w:type="paragraph" w:customStyle="1" w:styleId="3">
    <w:name w:val="Абзац списка3"/>
    <w:basedOn w:val="a"/>
    <w:uiPriority w:val="99"/>
    <w:rsid w:val="00E41F4F"/>
    <w:pPr>
      <w:ind w:left="720"/>
    </w:pPr>
    <w:rPr>
      <w:rFonts w:eastAsia="Calibri"/>
      <w:sz w:val="24"/>
      <w:szCs w:val="24"/>
    </w:rPr>
  </w:style>
  <w:style w:type="character" w:customStyle="1" w:styleId="rvts23">
    <w:name w:val="rvts23"/>
    <w:uiPriority w:val="99"/>
    <w:rsid w:val="00383588"/>
    <w:rPr>
      <w:rFonts w:cs="Times New Roman"/>
    </w:rPr>
  </w:style>
  <w:style w:type="paragraph" w:styleId="a9">
    <w:name w:val="Normal (Web)"/>
    <w:basedOn w:val="a"/>
    <w:uiPriority w:val="99"/>
    <w:rsid w:val="00383588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A2B36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5A2B3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514CE9"/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8B2416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Iauiue">
    <w:name w:val="Iau?iue"/>
    <w:rsid w:val="00A61EE6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1">
    <w:name w:val="Основной текст Знак1"/>
    <w:uiPriority w:val="99"/>
    <w:locked/>
    <w:rsid w:val="00A61EE6"/>
    <w:rPr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D53131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53131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c">
    <w:name w:val="Основной текст_"/>
    <w:basedOn w:val="a0"/>
    <w:uiPriority w:val="99"/>
    <w:rsid w:val="00AE1AE3"/>
    <w:rPr>
      <w:rFonts w:ascii="Times New Roman" w:eastAsia="Times New Roman" w:hAnsi="Times New Roman" w:cs="Times New Roman" w:hint="default"/>
      <w:strike w:val="0"/>
      <w:dstrike w:val="0"/>
      <w:sz w:val="28"/>
      <w:u w:val="none"/>
      <w:effect w:val="none"/>
    </w:rPr>
  </w:style>
  <w:style w:type="paragraph" w:customStyle="1" w:styleId="ad">
    <w:name w:val="Ñòèëü"/>
    <w:rsid w:val="00925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rvts7">
    <w:name w:val="rvts7"/>
    <w:rsid w:val="00516E6A"/>
  </w:style>
  <w:style w:type="paragraph" w:styleId="ae">
    <w:name w:val="Body Text Indent"/>
    <w:basedOn w:val="a"/>
    <w:link w:val="af"/>
    <w:uiPriority w:val="99"/>
    <w:semiHidden/>
    <w:unhideWhenUsed/>
    <w:rsid w:val="006E4E4A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uiPriority w:val="99"/>
    <w:semiHidden/>
    <w:rsid w:val="006E4E4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1">
    <w:name w:val="Заголовок №2_"/>
    <w:basedOn w:val="a0"/>
    <w:link w:val="22"/>
    <w:locked/>
    <w:rsid w:val="005A3D5D"/>
    <w:rPr>
      <w:b/>
      <w:bCs/>
      <w:spacing w:val="20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5A3D5D"/>
    <w:pPr>
      <w:shd w:val="clear" w:color="auto" w:fill="FFFFFF"/>
      <w:spacing w:after="60" w:line="240" w:lineRule="atLeast"/>
      <w:outlineLvl w:val="1"/>
    </w:pPr>
    <w:rPr>
      <w:rFonts w:asciiTheme="minorHAnsi" w:eastAsiaTheme="minorHAnsi" w:hAnsiTheme="minorHAnsi" w:cstheme="minorBidi"/>
      <w:b/>
      <w:bCs/>
      <w:spacing w:val="20"/>
      <w:sz w:val="24"/>
      <w:szCs w:val="24"/>
      <w:lang w:val="en-US" w:eastAsia="en-US"/>
    </w:rPr>
  </w:style>
  <w:style w:type="paragraph" w:customStyle="1" w:styleId="10">
    <w:name w:val="Обычный1"/>
    <w:rsid w:val="000E3433"/>
    <w:pPr>
      <w:suppressAutoHyphens/>
      <w:autoSpaceDE w:val="0"/>
      <w:spacing w:after="0" w:line="276" w:lineRule="auto"/>
      <w:ind w:firstLine="709"/>
      <w:jc w:val="both"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  <w:style w:type="paragraph" w:customStyle="1" w:styleId="23">
    <w:name w:val="Основной текст (2)"/>
    <w:basedOn w:val="a"/>
    <w:rsid w:val="00D660EC"/>
    <w:pPr>
      <w:shd w:val="clear" w:color="auto" w:fill="FFFFFF"/>
      <w:spacing w:after="300" w:line="326" w:lineRule="exact"/>
      <w:ind w:hanging="360"/>
      <w:jc w:val="center"/>
    </w:pPr>
    <w:rPr>
      <w:sz w:val="27"/>
      <w:szCs w:val="27"/>
    </w:rPr>
  </w:style>
  <w:style w:type="table" w:styleId="af0">
    <w:name w:val="Table Grid"/>
    <w:basedOn w:val="a1"/>
    <w:uiPriority w:val="59"/>
    <w:rsid w:val="00814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4F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f1">
    <w:name w:val="Strong"/>
    <w:basedOn w:val="a0"/>
    <w:uiPriority w:val="22"/>
    <w:qFormat/>
    <w:rsid w:val="00365855"/>
    <w:rPr>
      <w:b/>
      <w:bCs/>
    </w:rPr>
  </w:style>
  <w:style w:type="paragraph" w:customStyle="1" w:styleId="LO-Normal">
    <w:name w:val="LO-Normal"/>
    <w:rsid w:val="000F6B10"/>
    <w:pPr>
      <w:suppressAutoHyphens/>
      <w:spacing w:after="0" w:line="240" w:lineRule="auto"/>
      <w:ind w:right="-52"/>
      <w:jc w:val="both"/>
    </w:pPr>
    <w:rPr>
      <w:rFonts w:ascii="Times New Roman" w:eastAsia="Times New Roman" w:hAnsi="Times New Roman" w:cs="Times New Roman"/>
      <w:sz w:val="28"/>
      <w:szCs w:val="2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2982</Words>
  <Characters>1701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Asus</cp:lastModifiedBy>
  <cp:revision>6</cp:revision>
  <cp:lastPrinted>2025-02-10T11:36:00Z</cp:lastPrinted>
  <dcterms:created xsi:type="dcterms:W3CDTF">2025-02-10T11:27:00Z</dcterms:created>
  <dcterms:modified xsi:type="dcterms:W3CDTF">2025-02-10T11:38:00Z</dcterms:modified>
</cp:coreProperties>
</file>