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І-ЖД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віддолом державної реєстрації актів цивільного стану у місті Одеса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y+qsU4qPdSpLhmAbM2anaSHhw==">CgMxLjA4AHIhMVREamh0aFpzWDcyN2FvN0V2SDdmYU9rWG9NcHczTmpt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2025-01-14T11:58:00Z</dcterms:created>
  <dc:creator>User</dc:creator>
</cp:coreProperties>
</file>