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по </w:t>
      </w:r>
      <w:r w:rsidDel="00000000" w:rsidR="00000000" w:rsidRPr="00000000">
        <w:rPr>
          <w:color w:val="303030"/>
          <w:sz w:val="28"/>
          <w:szCs w:val="28"/>
          <w:rtl w:val="0"/>
        </w:rPr>
        <w:t xml:space="preserve">_______________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czLOW+gZSLjuysTpyYAhP6WSjQ==">CgMxLjA4AHIhMVFXN2dkd3hfTUdJcmVDd1VwLVJVWXc0WXdCZ2FVRDRU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2025-01-13T08:39:00Z</dcterms:created>
  <dc:creator>User</dc:creator>
</cp:coreProperties>
</file>