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E7" w:rsidRPr="00D95BE7" w:rsidRDefault="00D95BE7" w:rsidP="00D95BE7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62815761" r:id="rId6"/>
        </w:objec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  <w:r w:rsidR="00B270C9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D95BE7" w:rsidRPr="00D95BE7" w:rsidRDefault="00D95BE7" w:rsidP="00D95BE7">
      <w:pPr>
        <w:pStyle w:val="7"/>
        <w:jc w:val="left"/>
        <w:rPr>
          <w:b w:val="0"/>
          <w:sz w:val="28"/>
          <w:szCs w:val="28"/>
          <w:lang w:val="uk-UA"/>
        </w:rPr>
      </w:pPr>
    </w:p>
    <w:p w:rsidR="00BE75E3" w:rsidRPr="00375C6C" w:rsidRDefault="00BE75E3" w:rsidP="00BE75E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 вересня 2020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D95BE7" w:rsidRPr="00BE75E3" w:rsidRDefault="00BE75E3" w:rsidP="00BE7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BE75E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E75E3">
        <w:rPr>
          <w:rFonts w:ascii="Times New Roman" w:hAnsi="Times New Roman" w:cs="Times New Roman"/>
          <w:sz w:val="32"/>
          <w:szCs w:val="32"/>
          <w:lang w:val="uk-UA"/>
        </w:rPr>
        <w:t xml:space="preserve">ІІІ сесія  сьомого скликання                </w:t>
      </w:r>
      <w:r w:rsidR="00D95BE7" w:rsidRPr="00BE75E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="00D95BE7" w:rsidRPr="00BE75E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BE7" w:rsidRPr="002E2C80" w:rsidRDefault="003769E9" w:rsidP="003108F9">
      <w:pPr>
        <w:pStyle w:val="2"/>
        <w:tabs>
          <w:tab w:val="left" w:pos="4680"/>
        </w:tabs>
        <w:spacing w:line="264" w:lineRule="auto"/>
        <w:ind w:right="5386"/>
        <w:rPr>
          <w:b/>
          <w:szCs w:val="28"/>
        </w:rPr>
      </w:pPr>
      <w:r>
        <w:rPr>
          <w:b/>
          <w:szCs w:val="28"/>
        </w:rPr>
        <w:t>Про п</w:t>
      </w:r>
      <w:r w:rsidR="00D95BE7" w:rsidRPr="002E2C80">
        <w:rPr>
          <w:b/>
          <w:szCs w:val="28"/>
        </w:rPr>
        <w:t>одовження</w:t>
      </w:r>
      <w:r>
        <w:rPr>
          <w:b/>
          <w:szCs w:val="28"/>
        </w:rPr>
        <w:t xml:space="preserve"> (поновлення)</w:t>
      </w:r>
      <w:r w:rsidR="00D95BE7" w:rsidRPr="002E2C80">
        <w:rPr>
          <w:b/>
          <w:szCs w:val="28"/>
        </w:rPr>
        <w:t xml:space="preserve"> терміну дії </w:t>
      </w:r>
      <w:r>
        <w:rPr>
          <w:b/>
          <w:szCs w:val="28"/>
        </w:rPr>
        <w:t xml:space="preserve">рішення №10 від </w:t>
      </w:r>
      <w:r w:rsidR="00BE75E3">
        <w:rPr>
          <w:b/>
          <w:szCs w:val="28"/>
        </w:rPr>
        <w:t xml:space="preserve">10 серпня </w:t>
      </w:r>
      <w:r>
        <w:rPr>
          <w:b/>
          <w:szCs w:val="28"/>
        </w:rPr>
        <w:t>2018 року</w:t>
      </w:r>
    </w:p>
    <w:p w:rsidR="00CB7167" w:rsidRDefault="00CB7167" w:rsidP="00CB71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2E2C80" w:rsidRDefault="002E2C80" w:rsidP="000771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121, 123 Земельного кодексу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22, 25, 55 Закону України "Про землеустрій"</w:t>
      </w:r>
      <w:r w:rsidRPr="00EF6F1C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озглянувши заяву 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громадянки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Дудевої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рішення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Новоодеської міської ради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10.08.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надання дозволу на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земельної ділянки під будівництво та обслуговування індивідуального гаражу"</w:t>
      </w:r>
      <w:r w:rsidRPr="002E2C80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2E2C80" w:rsidRDefault="002E2C80" w:rsidP="002E2C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4080" w:rsidRPr="006F4080" w:rsidRDefault="0038739A" w:rsidP="0007719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38739A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Подовжити (поновити) термін дії </w:t>
      </w:r>
      <w:r w:rsidR="006F4080" w:rsidRPr="003873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серпня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надання дозволу на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земельної ділянки під будівництво та обслуговування індивідуального гаражу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громадянці</w:t>
      </w:r>
      <w:r w:rsidR="0005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Дудевій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Ольгі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що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розташована в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місті Нова Одеса, вулиця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Торгова, 3Б /38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4080" w:rsidRDefault="00053030" w:rsidP="0007719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громадянку</w:t>
      </w:r>
      <w:r w:rsidR="006F4080" w:rsidRPr="00204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Дудеву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Ольгу Миколаївну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</w:t>
      </w:r>
      <w:proofErr w:type="spellStart"/>
      <w:r w:rsidR="00BE75E3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та </w:t>
      </w:r>
      <w:r w:rsidR="00BF1D74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на затвердження сесії </w:t>
      </w:r>
      <w:r w:rsidR="00BF1D74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ської  міської ради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прийняття відповідного рішення не пізніше</w:t>
      </w:r>
      <w:r w:rsidR="0038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2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місяців з 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прийняття даного рішення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40A2" w:rsidRDefault="00053030" w:rsidP="0007719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896EF0" w:rsidRDefault="00896EF0" w:rsidP="00077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2E2C80" w:rsidRDefault="002040A2" w:rsidP="008905A9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О.П. Поляков</w:t>
      </w:r>
      <w:bookmarkStart w:id="0" w:name="_GoBack"/>
      <w:bookmarkEnd w:id="0"/>
    </w:p>
    <w:sectPr w:rsidR="002E2C80" w:rsidRPr="002E2C80" w:rsidSect="008905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BE7"/>
    <w:rsid w:val="00053030"/>
    <w:rsid w:val="00077195"/>
    <w:rsid w:val="000A79B4"/>
    <w:rsid w:val="000B69F6"/>
    <w:rsid w:val="00114062"/>
    <w:rsid w:val="002040A2"/>
    <w:rsid w:val="002265F4"/>
    <w:rsid w:val="00292AE3"/>
    <w:rsid w:val="002E2C80"/>
    <w:rsid w:val="003108F9"/>
    <w:rsid w:val="003769E9"/>
    <w:rsid w:val="0038739A"/>
    <w:rsid w:val="00391874"/>
    <w:rsid w:val="003E63BA"/>
    <w:rsid w:val="005E41B1"/>
    <w:rsid w:val="006F4080"/>
    <w:rsid w:val="008905A9"/>
    <w:rsid w:val="00896EF0"/>
    <w:rsid w:val="0093657C"/>
    <w:rsid w:val="00972EB9"/>
    <w:rsid w:val="00A121BE"/>
    <w:rsid w:val="00B270C9"/>
    <w:rsid w:val="00BE75E3"/>
    <w:rsid w:val="00BF1D74"/>
    <w:rsid w:val="00CB7167"/>
    <w:rsid w:val="00D95BE7"/>
    <w:rsid w:val="00DA719D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0BCB"/>
  <w15:docId w15:val="{518ABE35-416D-4106-A1AA-4515AFF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StaySha</cp:lastModifiedBy>
  <cp:revision>4</cp:revision>
  <cp:lastPrinted>2019-12-20T09:24:00Z</cp:lastPrinted>
  <dcterms:created xsi:type="dcterms:W3CDTF">2020-09-23T10:19:00Z</dcterms:created>
  <dcterms:modified xsi:type="dcterms:W3CDTF">2020-09-28T13:30:00Z</dcterms:modified>
</cp:coreProperties>
</file>