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AB5" w:rsidRPr="00AC0A4D" w:rsidRDefault="00427AB5" w:rsidP="00427AB5">
      <w:pPr>
        <w:jc w:val="center"/>
        <w:rPr>
          <w:b/>
          <w:color w:val="FF0000"/>
          <w:sz w:val="32"/>
          <w:szCs w:val="32"/>
        </w:rPr>
      </w:pPr>
      <w:r w:rsidRPr="00AC0A4D">
        <w:rPr>
          <w:b/>
          <w:color w:val="FF0000"/>
          <w:sz w:val="32"/>
          <w:szCs w:val="32"/>
        </w:rPr>
        <w:object w:dxaOrig="112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9.5pt" o:ole="" fillcolor="window">
            <v:imagedata r:id="rId7" o:title=""/>
          </v:shape>
          <o:OLEObject Type="Embed" ProgID="Word.Picture.8" ShapeID="_x0000_i1025" DrawAspect="Content" ObjectID="_1671265395" r:id="rId8"/>
        </w:object>
      </w:r>
    </w:p>
    <w:p w:rsidR="00427AB5" w:rsidRPr="00AC0A4D" w:rsidRDefault="00427AB5" w:rsidP="00427AB5">
      <w:pPr>
        <w:jc w:val="center"/>
        <w:rPr>
          <w:b/>
          <w:sz w:val="32"/>
          <w:szCs w:val="32"/>
        </w:rPr>
      </w:pPr>
    </w:p>
    <w:p w:rsidR="00427AB5" w:rsidRPr="00AC0A4D" w:rsidRDefault="00427AB5" w:rsidP="00427AB5">
      <w:pPr>
        <w:jc w:val="center"/>
        <w:rPr>
          <w:b/>
          <w:sz w:val="32"/>
          <w:szCs w:val="32"/>
        </w:rPr>
      </w:pPr>
      <w:r w:rsidRPr="00AC0A4D">
        <w:rPr>
          <w:b/>
          <w:sz w:val="32"/>
          <w:szCs w:val="32"/>
        </w:rPr>
        <w:t>У К Р А Ї Н А</w:t>
      </w:r>
    </w:p>
    <w:p w:rsidR="00427AB5" w:rsidRPr="00AC0A4D" w:rsidRDefault="00427AB5" w:rsidP="00427AB5">
      <w:pPr>
        <w:jc w:val="center"/>
        <w:rPr>
          <w:b/>
          <w:sz w:val="32"/>
          <w:szCs w:val="32"/>
        </w:rPr>
      </w:pPr>
      <w:r w:rsidRPr="00AC0A4D">
        <w:rPr>
          <w:b/>
          <w:sz w:val="32"/>
          <w:szCs w:val="32"/>
        </w:rPr>
        <w:t>НОВООДЕСЬКА МІСЬКА РАДА</w:t>
      </w:r>
    </w:p>
    <w:p w:rsidR="008C3A13" w:rsidRPr="00AC0A4D" w:rsidRDefault="008C3A13" w:rsidP="00427AB5">
      <w:pPr>
        <w:jc w:val="center"/>
        <w:rPr>
          <w:b/>
          <w:sz w:val="32"/>
          <w:szCs w:val="32"/>
          <w:lang w:val="uk-UA"/>
        </w:rPr>
      </w:pPr>
      <w:r w:rsidRPr="00AC0A4D">
        <w:rPr>
          <w:b/>
          <w:sz w:val="32"/>
          <w:szCs w:val="32"/>
          <w:lang w:val="uk-UA"/>
        </w:rPr>
        <w:t>МИКОЛАЇВСЬКОГО РАЙОНУ МИКОЛАЇВСЬКО ОБЛАСТІ</w:t>
      </w:r>
    </w:p>
    <w:p w:rsidR="00427AB5" w:rsidRPr="00AC0A4D" w:rsidRDefault="00427AB5" w:rsidP="00427AB5">
      <w:pPr>
        <w:jc w:val="center"/>
        <w:rPr>
          <w:b/>
          <w:sz w:val="32"/>
          <w:szCs w:val="32"/>
        </w:rPr>
      </w:pPr>
    </w:p>
    <w:p w:rsidR="00427AB5" w:rsidRPr="00AC0A4D" w:rsidRDefault="00427AB5" w:rsidP="00427AB5">
      <w:pPr>
        <w:jc w:val="center"/>
        <w:rPr>
          <w:b/>
          <w:sz w:val="32"/>
          <w:szCs w:val="32"/>
          <w:lang w:val="uk-UA"/>
        </w:rPr>
      </w:pPr>
      <w:r w:rsidRPr="00AC0A4D">
        <w:rPr>
          <w:b/>
          <w:sz w:val="32"/>
          <w:szCs w:val="32"/>
        </w:rPr>
        <w:t>РІШЕННЯ №</w:t>
      </w:r>
      <w:r w:rsidR="00AC0A4D">
        <w:rPr>
          <w:b/>
          <w:sz w:val="32"/>
          <w:szCs w:val="32"/>
          <w:lang w:val="uk-UA"/>
        </w:rPr>
        <w:t xml:space="preserve"> </w:t>
      </w:r>
      <w:r w:rsidR="008C3A13" w:rsidRPr="00AC0A4D">
        <w:rPr>
          <w:b/>
          <w:sz w:val="32"/>
          <w:szCs w:val="32"/>
          <w:lang w:val="uk-UA"/>
        </w:rPr>
        <w:t>11</w:t>
      </w:r>
    </w:p>
    <w:p w:rsidR="00427AB5" w:rsidRPr="007B16CD" w:rsidRDefault="00427AB5" w:rsidP="00427AB5">
      <w:pPr>
        <w:rPr>
          <w:sz w:val="28"/>
          <w:szCs w:val="28"/>
        </w:rPr>
      </w:pPr>
    </w:p>
    <w:p w:rsidR="00427AB5" w:rsidRPr="008C3A13" w:rsidRDefault="00D06913" w:rsidP="00427AB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3A13">
        <w:rPr>
          <w:rFonts w:ascii="Times New Roman" w:hAnsi="Times New Roman" w:cs="Times New Roman"/>
          <w:sz w:val="28"/>
          <w:szCs w:val="28"/>
          <w:lang w:val="uk-UA"/>
        </w:rPr>
        <w:t xml:space="preserve">23 </w:t>
      </w:r>
      <w:r w:rsidR="005517AB" w:rsidRPr="008C3A13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551611" w:rsidRPr="008C3A13">
        <w:rPr>
          <w:rFonts w:ascii="Times New Roman" w:hAnsi="Times New Roman" w:cs="Times New Roman"/>
          <w:sz w:val="28"/>
          <w:szCs w:val="28"/>
          <w:lang w:val="uk-UA"/>
        </w:rPr>
        <w:t xml:space="preserve"> 2020</w:t>
      </w:r>
      <w:r w:rsidR="00427AB5" w:rsidRPr="008C3A13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</w:t>
      </w:r>
    </w:p>
    <w:p w:rsidR="00937381" w:rsidRPr="008C3A13" w:rsidRDefault="00551611" w:rsidP="00427A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05"/>
        </w:tabs>
        <w:rPr>
          <w:color w:val="FF0000"/>
          <w:sz w:val="28"/>
          <w:szCs w:val="28"/>
          <w:lang w:val="uk-UA"/>
        </w:rPr>
      </w:pPr>
      <w:r w:rsidRPr="008C3A13">
        <w:rPr>
          <w:sz w:val="28"/>
          <w:szCs w:val="28"/>
          <w:lang w:val="uk-UA"/>
        </w:rPr>
        <w:t>ІІ</w:t>
      </w:r>
      <w:r w:rsidR="00AC0A4D">
        <w:rPr>
          <w:sz w:val="28"/>
          <w:szCs w:val="28"/>
          <w:lang w:val="uk-UA"/>
        </w:rPr>
        <w:t>І</w:t>
      </w:r>
      <w:r w:rsidRPr="008C3A13">
        <w:rPr>
          <w:sz w:val="28"/>
          <w:szCs w:val="28"/>
          <w:lang w:val="uk-UA"/>
        </w:rPr>
        <w:t xml:space="preserve"> </w:t>
      </w:r>
      <w:r w:rsidR="00427AB5" w:rsidRPr="008C3A13">
        <w:rPr>
          <w:sz w:val="28"/>
          <w:szCs w:val="28"/>
          <w:lang w:val="uk-UA"/>
        </w:rPr>
        <w:t xml:space="preserve">сесія  </w:t>
      </w:r>
      <w:r w:rsidR="005517AB" w:rsidRPr="008C3A13">
        <w:rPr>
          <w:sz w:val="28"/>
          <w:szCs w:val="28"/>
          <w:lang w:val="uk-UA"/>
        </w:rPr>
        <w:t>вось</w:t>
      </w:r>
      <w:r w:rsidR="00427AB5" w:rsidRPr="008C3A13">
        <w:rPr>
          <w:sz w:val="28"/>
          <w:szCs w:val="28"/>
          <w:lang w:val="uk-UA"/>
        </w:rPr>
        <w:t>мого скликання</w:t>
      </w:r>
      <w:r w:rsidR="00937381" w:rsidRPr="008C3A13">
        <w:rPr>
          <w:color w:val="FF0000"/>
          <w:sz w:val="28"/>
          <w:szCs w:val="28"/>
          <w:lang w:val="uk-UA"/>
        </w:rPr>
        <w:tab/>
      </w:r>
      <w:r w:rsidR="00937381" w:rsidRPr="008C3A13">
        <w:rPr>
          <w:color w:val="FF0000"/>
          <w:sz w:val="28"/>
          <w:szCs w:val="28"/>
          <w:lang w:val="uk-UA"/>
        </w:rPr>
        <w:tab/>
      </w:r>
    </w:p>
    <w:p w:rsidR="00AC0A4D" w:rsidRDefault="00AC0A4D" w:rsidP="008B76FC">
      <w:pPr>
        <w:tabs>
          <w:tab w:val="left" w:pos="7290"/>
        </w:tabs>
        <w:jc w:val="both"/>
        <w:rPr>
          <w:sz w:val="28"/>
          <w:szCs w:val="28"/>
          <w:lang w:val="uk-UA"/>
        </w:rPr>
      </w:pPr>
    </w:p>
    <w:p w:rsidR="00937381" w:rsidRPr="008B76FC" w:rsidRDefault="008B76FC" w:rsidP="008B76FC">
      <w:pPr>
        <w:tabs>
          <w:tab w:val="left" w:pos="7290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6C416D" w:rsidRDefault="006C416D" w:rsidP="00143624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143624">
        <w:rPr>
          <w:rFonts w:ascii="Times New Roman" w:hAnsi="Times New Roman"/>
          <w:b/>
          <w:sz w:val="28"/>
          <w:szCs w:val="28"/>
          <w:lang w:val="uk-UA"/>
        </w:rPr>
        <w:t>затвердження проєкту землеустрою</w:t>
      </w:r>
    </w:p>
    <w:p w:rsidR="00BF4184" w:rsidRDefault="00BF4184" w:rsidP="00143624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щодо відведення земельної ділянки в</w:t>
      </w:r>
    </w:p>
    <w:p w:rsidR="00BF4184" w:rsidRDefault="00BF4184" w:rsidP="00143624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постійне користування КП "Правопорядок"</w:t>
      </w:r>
    </w:p>
    <w:p w:rsidR="00BF4184" w:rsidRDefault="00BF4184" w:rsidP="00143624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для розміщення та експлуатації основних,</w:t>
      </w:r>
    </w:p>
    <w:p w:rsidR="00BF4184" w:rsidRDefault="00BF4184" w:rsidP="00143624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підсобних і допоміжних будівель та споруд</w:t>
      </w:r>
    </w:p>
    <w:p w:rsidR="00BF4184" w:rsidRDefault="00BF4184" w:rsidP="00143624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підприємств переробної, машинобудівної</w:t>
      </w:r>
    </w:p>
    <w:p w:rsidR="00BF4184" w:rsidRPr="00BF4184" w:rsidRDefault="00BF4184" w:rsidP="00143624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та іншої промисловості (сміттєзвалища)</w:t>
      </w:r>
    </w:p>
    <w:p w:rsidR="00CD1E74" w:rsidRPr="006F35A5" w:rsidRDefault="00CD1E74" w:rsidP="00CD1E7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3315" w:rsidRPr="007B16CD" w:rsidRDefault="00D53315" w:rsidP="00D5331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16CD">
        <w:rPr>
          <w:rFonts w:ascii="Times New Roman" w:hAnsi="Times New Roman" w:cs="Times New Roman"/>
          <w:sz w:val="28"/>
          <w:szCs w:val="28"/>
          <w:lang w:val="uk-UA"/>
        </w:rPr>
        <w:t>Керуючись пунктом  34  статті  26</w:t>
      </w:r>
      <w:r w:rsidR="00C46793">
        <w:rPr>
          <w:rFonts w:ascii="Times New Roman" w:hAnsi="Times New Roman" w:cs="Times New Roman"/>
          <w:sz w:val="28"/>
          <w:szCs w:val="28"/>
          <w:lang w:val="uk-UA"/>
        </w:rPr>
        <w:t>, статті 59</w:t>
      </w:r>
      <w:r w:rsidRPr="007B16CD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 «Про місцеве самоврядування в Україні»,  відповідно  до статей  </w:t>
      </w:r>
      <w:r w:rsidR="00042F5E">
        <w:rPr>
          <w:rFonts w:ascii="Times New Roman" w:hAnsi="Times New Roman" w:cs="Times New Roman"/>
          <w:sz w:val="28"/>
          <w:szCs w:val="28"/>
          <w:lang w:val="uk-UA"/>
        </w:rPr>
        <w:t>92, 122, 123, 125, 126</w:t>
      </w:r>
      <w:r w:rsidRPr="007B16CD">
        <w:rPr>
          <w:rFonts w:ascii="Times New Roman" w:hAnsi="Times New Roman" w:cs="Times New Roman"/>
          <w:sz w:val="28"/>
          <w:szCs w:val="28"/>
          <w:lang w:val="uk-UA"/>
        </w:rPr>
        <w:t xml:space="preserve">  Земельного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Кодексу  України</w:t>
      </w:r>
      <w:r w:rsidRPr="007B16C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статтею 24 Закону України "</w:t>
      </w:r>
      <w:r w:rsidRPr="0036277B">
        <w:rPr>
          <w:rFonts w:ascii="Times New Roman" w:hAnsi="Times New Roman" w:cs="Times New Roman"/>
          <w:sz w:val="28"/>
          <w:szCs w:val="28"/>
          <w:lang w:val="uk-UA"/>
        </w:rPr>
        <w:t>Про регулювання містобудівної діяльності"</w:t>
      </w:r>
      <w:r w:rsidR="002B2B56">
        <w:rPr>
          <w:rFonts w:ascii="Times New Roman" w:hAnsi="Times New Roman" w:cs="Times New Roman"/>
          <w:sz w:val="28"/>
          <w:szCs w:val="28"/>
          <w:lang w:val="uk-UA"/>
        </w:rPr>
        <w:t xml:space="preserve"> та розглянувши  клопотання КП "Правопорядок" </w:t>
      </w:r>
      <w:r w:rsidRPr="007B16CD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2B2B56">
        <w:rPr>
          <w:rFonts w:ascii="Times New Roman" w:hAnsi="Times New Roman" w:cs="Times New Roman"/>
          <w:sz w:val="28"/>
          <w:szCs w:val="28"/>
          <w:lang w:val="uk-UA"/>
        </w:rPr>
        <w:t>затвердження проєкту землеустрою щодо відведення земельної ділянки та передачі її у постійне користування</w:t>
      </w:r>
      <w:r w:rsidRPr="007B16CD">
        <w:rPr>
          <w:rFonts w:ascii="Times New Roman" w:hAnsi="Times New Roman" w:cs="Times New Roman"/>
          <w:sz w:val="28"/>
          <w:szCs w:val="28"/>
          <w:lang w:val="uk-UA"/>
        </w:rPr>
        <w:t>, міська рада</w:t>
      </w:r>
    </w:p>
    <w:p w:rsidR="00937381" w:rsidRDefault="00937381" w:rsidP="00937381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6F35A5">
        <w:rPr>
          <w:rFonts w:ascii="Times New Roman" w:hAnsi="Times New Roman"/>
          <w:b/>
          <w:sz w:val="28"/>
          <w:szCs w:val="28"/>
          <w:lang w:val="uk-UA"/>
        </w:rPr>
        <w:t>В И Р І Ш И Л А:</w:t>
      </w:r>
    </w:p>
    <w:p w:rsidR="00720490" w:rsidRPr="006F35A5" w:rsidRDefault="00720490" w:rsidP="00937381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937381" w:rsidRPr="006F35A5" w:rsidRDefault="00937381" w:rsidP="003C2BFD">
      <w:pPr>
        <w:pStyle w:val="a3"/>
        <w:jc w:val="both"/>
        <w:rPr>
          <w:sz w:val="28"/>
          <w:szCs w:val="28"/>
          <w:lang w:val="uk-UA"/>
        </w:rPr>
      </w:pPr>
      <w:r w:rsidRPr="002B2B56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3C2BFD">
        <w:rPr>
          <w:rFonts w:ascii="Times New Roman" w:hAnsi="Times New Roman" w:cs="Times New Roman"/>
          <w:sz w:val="28"/>
          <w:szCs w:val="28"/>
          <w:lang w:val="uk-UA"/>
        </w:rPr>
        <w:t>Затвердити проє</w:t>
      </w:r>
      <w:r w:rsidR="002B2B56" w:rsidRPr="002B2B56">
        <w:rPr>
          <w:rFonts w:ascii="Times New Roman" w:hAnsi="Times New Roman" w:cs="Times New Roman"/>
          <w:sz w:val="28"/>
          <w:szCs w:val="28"/>
          <w:lang w:val="uk-UA"/>
        </w:rPr>
        <w:t>кт землеустрою щодо відведення земельної ділянки в постійне користування комунальному підприємству (КП) "Правопорядок"</w:t>
      </w:r>
      <w:r w:rsidR="002B2B56" w:rsidRPr="002B2B56">
        <w:rPr>
          <w:rFonts w:ascii="Times New Roman" w:hAnsi="Times New Roman"/>
          <w:sz w:val="28"/>
          <w:szCs w:val="28"/>
          <w:lang w:val="uk-UA"/>
        </w:rPr>
        <w:t>для розміщення та експлуатації основних, підсобних і допоміжних будівель та споруд</w:t>
      </w:r>
      <w:r w:rsidR="00AC0A4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B2B56" w:rsidRPr="002B2B56">
        <w:rPr>
          <w:rFonts w:ascii="Times New Roman" w:hAnsi="Times New Roman"/>
          <w:sz w:val="28"/>
          <w:szCs w:val="28"/>
          <w:lang w:val="uk-UA"/>
        </w:rPr>
        <w:t>підприємств переробної, машинобудівної та іншої промисловості</w:t>
      </w:r>
      <w:r w:rsidR="003C2BFD">
        <w:rPr>
          <w:rFonts w:ascii="Times New Roman" w:hAnsi="Times New Roman"/>
          <w:sz w:val="28"/>
          <w:szCs w:val="28"/>
          <w:lang w:val="uk-UA"/>
        </w:rPr>
        <w:t xml:space="preserve"> (КВЦПЗ-11.02) загальною площею 4,5 га (кадастровий номер 4824810000:06:000:0193), розташованої за межами населеного пункту, в межах</w:t>
      </w:r>
      <w:r w:rsidR="00AC0A4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C2BFD" w:rsidRPr="003C2BFD">
        <w:rPr>
          <w:rFonts w:ascii="Times New Roman" w:hAnsi="Times New Roman" w:cs="Times New Roman"/>
          <w:sz w:val="28"/>
          <w:szCs w:val="28"/>
          <w:lang w:val="uk-UA"/>
        </w:rPr>
        <w:t>території Новоодеської міської ради</w:t>
      </w:r>
      <w:r w:rsidR="003C2BFD">
        <w:rPr>
          <w:rFonts w:ascii="Times New Roman" w:hAnsi="Times New Roman" w:cs="Times New Roman"/>
          <w:sz w:val="28"/>
          <w:szCs w:val="28"/>
          <w:lang w:val="uk-UA"/>
        </w:rPr>
        <w:t xml:space="preserve"> Новоодеського району Миколаївської області.</w:t>
      </w:r>
    </w:p>
    <w:p w:rsidR="009C7A27" w:rsidRPr="00375C6C" w:rsidRDefault="009C7A27" w:rsidP="009C7A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75C6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C2BFD">
        <w:rPr>
          <w:rFonts w:ascii="Times New Roman" w:hAnsi="Times New Roman" w:cs="Times New Roman"/>
          <w:sz w:val="28"/>
          <w:szCs w:val="28"/>
          <w:lang w:val="uk-UA"/>
        </w:rPr>
        <w:t>Передати в постійне користування КП "Правопорядок" земельну ділянку площею</w:t>
      </w:r>
      <w:r w:rsidR="00AC0A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2BFD">
        <w:rPr>
          <w:rFonts w:ascii="Times New Roman" w:hAnsi="Times New Roman"/>
          <w:sz w:val="28"/>
          <w:szCs w:val="28"/>
          <w:lang w:val="uk-UA"/>
        </w:rPr>
        <w:t xml:space="preserve">4,5 га (кадастровий номер 4824810000:06:000:0193) для </w:t>
      </w:r>
      <w:r w:rsidR="003C2BFD" w:rsidRPr="002B2B56">
        <w:rPr>
          <w:rFonts w:ascii="Times New Roman" w:hAnsi="Times New Roman"/>
          <w:sz w:val="28"/>
          <w:szCs w:val="28"/>
          <w:lang w:val="uk-UA"/>
        </w:rPr>
        <w:t>розміщення та експлуатації основних, підсобних і допоміжних будівель та споруд</w:t>
      </w:r>
      <w:r w:rsidR="00AC0A4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C2BFD" w:rsidRPr="002B2B56">
        <w:rPr>
          <w:rFonts w:ascii="Times New Roman" w:hAnsi="Times New Roman"/>
          <w:sz w:val="28"/>
          <w:szCs w:val="28"/>
          <w:lang w:val="uk-UA"/>
        </w:rPr>
        <w:t>підприємств переробної, машинобудівної та іншої промисловості</w:t>
      </w:r>
      <w:r w:rsidR="003C2BFD">
        <w:rPr>
          <w:rFonts w:ascii="Times New Roman" w:hAnsi="Times New Roman"/>
          <w:sz w:val="28"/>
          <w:szCs w:val="28"/>
          <w:lang w:val="uk-UA"/>
        </w:rPr>
        <w:t xml:space="preserve"> (КВЦПЗ -11.02) розташованої за межами населеного пункту,  в межах</w:t>
      </w:r>
      <w:r w:rsidR="00AC0A4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C2BFD" w:rsidRPr="003C2BFD">
        <w:rPr>
          <w:rFonts w:ascii="Times New Roman" w:hAnsi="Times New Roman" w:cs="Times New Roman"/>
          <w:sz w:val="28"/>
          <w:szCs w:val="28"/>
          <w:lang w:val="uk-UA"/>
        </w:rPr>
        <w:t>території Новоодеської міської ради</w:t>
      </w:r>
      <w:r w:rsidR="003C2BFD">
        <w:rPr>
          <w:rFonts w:ascii="Times New Roman" w:hAnsi="Times New Roman" w:cs="Times New Roman"/>
          <w:sz w:val="28"/>
          <w:szCs w:val="28"/>
          <w:lang w:val="uk-UA"/>
        </w:rPr>
        <w:t xml:space="preserve"> Новоодеського району Миколаївської області</w:t>
      </w:r>
      <w:r w:rsidR="00BF6EF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33DBB" w:rsidRDefault="009C7A27" w:rsidP="009C7A27">
      <w:pPr>
        <w:pStyle w:val="Just"/>
        <w:spacing w:after="0"/>
        <w:ind w:firstLine="0"/>
        <w:rPr>
          <w:noProof/>
          <w:sz w:val="28"/>
          <w:szCs w:val="28"/>
          <w:lang w:val="uk-UA"/>
        </w:rPr>
      </w:pPr>
      <w:r w:rsidRPr="00375C6C">
        <w:rPr>
          <w:noProof/>
          <w:sz w:val="28"/>
          <w:szCs w:val="28"/>
          <w:lang w:val="uk-UA"/>
        </w:rPr>
        <w:lastRenderedPageBreak/>
        <w:t xml:space="preserve">3. </w:t>
      </w:r>
      <w:r w:rsidR="00D33DBB">
        <w:rPr>
          <w:noProof/>
          <w:sz w:val="28"/>
          <w:szCs w:val="28"/>
          <w:lang w:val="uk-UA"/>
        </w:rPr>
        <w:t>Затвердити роз</w:t>
      </w:r>
      <w:r w:rsidR="007851D2">
        <w:rPr>
          <w:noProof/>
          <w:sz w:val="28"/>
          <w:szCs w:val="28"/>
          <w:lang w:val="uk-UA"/>
        </w:rPr>
        <w:t>рахунок</w:t>
      </w:r>
      <w:r w:rsidR="00D33DBB">
        <w:rPr>
          <w:noProof/>
          <w:sz w:val="28"/>
          <w:szCs w:val="28"/>
          <w:lang w:val="uk-UA"/>
        </w:rPr>
        <w:t xml:space="preserve"> втрат </w:t>
      </w:r>
      <w:r w:rsidR="00C04D24">
        <w:rPr>
          <w:noProof/>
          <w:sz w:val="28"/>
          <w:szCs w:val="28"/>
          <w:lang w:val="uk-UA"/>
        </w:rPr>
        <w:t xml:space="preserve">сільськогосподарського виробництва, спричинених вилученням сільськогосподарських угідь </w:t>
      </w:r>
      <w:r w:rsidR="00D33DBB">
        <w:rPr>
          <w:noProof/>
          <w:sz w:val="28"/>
          <w:szCs w:val="28"/>
          <w:lang w:val="uk-UA"/>
        </w:rPr>
        <w:t xml:space="preserve">в сумі </w:t>
      </w:r>
      <w:r w:rsidR="007851D2">
        <w:rPr>
          <w:noProof/>
          <w:sz w:val="28"/>
          <w:szCs w:val="28"/>
          <w:lang w:val="uk-UA"/>
        </w:rPr>
        <w:t>54143,75</w:t>
      </w:r>
      <w:r w:rsidR="003323D8">
        <w:rPr>
          <w:noProof/>
          <w:sz w:val="28"/>
          <w:szCs w:val="28"/>
          <w:lang w:val="uk-UA"/>
        </w:rPr>
        <w:t>грн.</w:t>
      </w:r>
    </w:p>
    <w:p w:rsidR="00CB6999" w:rsidRDefault="00D33DBB" w:rsidP="009C7A27">
      <w:pPr>
        <w:pStyle w:val="Just"/>
        <w:spacing w:after="0"/>
        <w:ind w:firstLine="0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4. Зобов'язати КП "Пра</w:t>
      </w:r>
      <w:r w:rsidR="00CB6999">
        <w:rPr>
          <w:noProof/>
          <w:sz w:val="28"/>
          <w:szCs w:val="28"/>
          <w:lang w:val="uk-UA"/>
        </w:rPr>
        <w:t>вопорядок" сплатити затверджений розрахунок втрат сільськогосподарського виробництва,</w:t>
      </w:r>
      <w:bookmarkStart w:id="0" w:name="_GoBack"/>
      <w:bookmarkEnd w:id="0"/>
      <w:r w:rsidR="00CB6999">
        <w:rPr>
          <w:noProof/>
          <w:sz w:val="28"/>
          <w:szCs w:val="28"/>
          <w:lang w:val="uk-UA"/>
        </w:rPr>
        <w:t xml:space="preserve"> спричинених вилученням сільськогосподарських угідь </w:t>
      </w:r>
      <w:r>
        <w:rPr>
          <w:noProof/>
          <w:sz w:val="28"/>
          <w:szCs w:val="28"/>
          <w:lang w:val="uk-UA"/>
        </w:rPr>
        <w:t xml:space="preserve">в сумі </w:t>
      </w:r>
      <w:r w:rsidR="00CB6999">
        <w:rPr>
          <w:noProof/>
          <w:sz w:val="28"/>
          <w:szCs w:val="28"/>
          <w:lang w:val="uk-UA"/>
        </w:rPr>
        <w:t>54143,75</w:t>
      </w:r>
      <w:r>
        <w:rPr>
          <w:noProof/>
          <w:sz w:val="28"/>
          <w:szCs w:val="28"/>
          <w:lang w:val="uk-UA"/>
        </w:rPr>
        <w:t xml:space="preserve"> до </w:t>
      </w:r>
      <w:r w:rsidR="00AC0A4D">
        <w:rPr>
          <w:noProof/>
          <w:sz w:val="28"/>
          <w:szCs w:val="28"/>
          <w:lang w:val="uk-UA"/>
        </w:rPr>
        <w:t xml:space="preserve">міського </w:t>
      </w:r>
      <w:r>
        <w:rPr>
          <w:noProof/>
          <w:sz w:val="28"/>
          <w:szCs w:val="28"/>
          <w:lang w:val="uk-UA"/>
        </w:rPr>
        <w:t>бюджету</w:t>
      </w:r>
      <w:r w:rsidR="00CB6999">
        <w:rPr>
          <w:noProof/>
          <w:sz w:val="28"/>
          <w:szCs w:val="28"/>
          <w:lang w:val="uk-UA"/>
        </w:rPr>
        <w:t xml:space="preserve"> Новоодеської </w:t>
      </w:r>
      <w:r w:rsidR="00AC0A4D">
        <w:rPr>
          <w:noProof/>
          <w:sz w:val="28"/>
          <w:szCs w:val="28"/>
          <w:lang w:val="uk-UA"/>
        </w:rPr>
        <w:t>міської ради</w:t>
      </w:r>
      <w:r>
        <w:rPr>
          <w:noProof/>
          <w:sz w:val="28"/>
          <w:szCs w:val="28"/>
          <w:lang w:val="uk-UA"/>
        </w:rPr>
        <w:t>.</w:t>
      </w:r>
    </w:p>
    <w:p w:rsidR="009C7A27" w:rsidRPr="00375C6C" w:rsidRDefault="00CB6999" w:rsidP="009C7A27">
      <w:pPr>
        <w:pStyle w:val="Just"/>
        <w:spacing w:after="0"/>
        <w:ind w:firstLine="0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5.</w:t>
      </w:r>
      <w:r w:rsidR="00D06913">
        <w:rPr>
          <w:noProof/>
          <w:sz w:val="28"/>
          <w:szCs w:val="28"/>
          <w:lang w:val="uk-UA"/>
        </w:rPr>
        <w:t xml:space="preserve">Зобов'язати </w:t>
      </w:r>
      <w:r>
        <w:rPr>
          <w:noProof/>
          <w:sz w:val="28"/>
          <w:szCs w:val="28"/>
          <w:lang w:val="uk-UA"/>
        </w:rPr>
        <w:t xml:space="preserve">КП "Правопорядок" провести державну реєстрацію права власності </w:t>
      </w:r>
      <w:r w:rsidR="00D06913">
        <w:rPr>
          <w:noProof/>
          <w:sz w:val="28"/>
          <w:szCs w:val="28"/>
          <w:lang w:val="uk-UA"/>
        </w:rPr>
        <w:t>на земельну ділянку у державному реєстрі речових прав на нерухоме майно та їх обтяжень. Земельну ділянку використовувати за цільовим призначенням із дотриманням вимог Земельного кодексу України та інших нормативно-правових актів.</w:t>
      </w:r>
    </w:p>
    <w:p w:rsidR="00CD1E74" w:rsidRDefault="00CB6999" w:rsidP="008238D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9C7A27" w:rsidRPr="00375C6C">
        <w:rPr>
          <w:sz w:val="28"/>
          <w:szCs w:val="28"/>
          <w:lang w:val="uk-UA"/>
        </w:rPr>
        <w:t xml:space="preserve">. Контроль за виконанням цього рішення покласти на постійну комісію міської ради з </w:t>
      </w:r>
      <w:r w:rsidR="008238DE">
        <w:rPr>
          <w:sz w:val="28"/>
          <w:szCs w:val="28"/>
          <w:lang w:val="uk-UA"/>
        </w:rPr>
        <w:t>питань аграрно-промислового розвитку та екології.</w:t>
      </w:r>
    </w:p>
    <w:p w:rsidR="002E3273" w:rsidRDefault="002E3273" w:rsidP="008238DE">
      <w:pPr>
        <w:jc w:val="both"/>
        <w:rPr>
          <w:sz w:val="28"/>
          <w:szCs w:val="28"/>
          <w:lang w:val="uk-UA"/>
        </w:rPr>
      </w:pPr>
    </w:p>
    <w:p w:rsidR="008238DE" w:rsidRDefault="008238DE" w:rsidP="008238DE">
      <w:pPr>
        <w:jc w:val="both"/>
        <w:rPr>
          <w:lang w:val="uk-UA"/>
        </w:rPr>
      </w:pPr>
    </w:p>
    <w:p w:rsidR="009F0438" w:rsidRDefault="00CD1E74" w:rsidP="00CD1E74">
      <w:pPr>
        <w:jc w:val="center"/>
        <w:rPr>
          <w:sz w:val="28"/>
          <w:szCs w:val="28"/>
          <w:lang w:val="uk-UA"/>
        </w:rPr>
      </w:pPr>
      <w:r w:rsidRPr="00375C6C">
        <w:rPr>
          <w:sz w:val="28"/>
          <w:szCs w:val="28"/>
          <w:lang w:val="uk-UA"/>
        </w:rPr>
        <w:t>Міський голова                                                                  О.П.Поляков</w:t>
      </w:r>
    </w:p>
    <w:sectPr w:rsidR="009F0438" w:rsidSect="009F043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880" w:rsidRDefault="00064880" w:rsidP="009F0438">
      <w:r>
        <w:separator/>
      </w:r>
    </w:p>
  </w:endnote>
  <w:endnote w:type="continuationSeparator" w:id="1">
    <w:p w:rsidR="00064880" w:rsidRDefault="00064880" w:rsidP="009F04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880" w:rsidRDefault="00064880" w:rsidP="009F0438">
      <w:r>
        <w:separator/>
      </w:r>
    </w:p>
  </w:footnote>
  <w:footnote w:type="continuationSeparator" w:id="1">
    <w:p w:rsidR="00064880" w:rsidRDefault="00064880" w:rsidP="009F04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7381"/>
    <w:rsid w:val="0000306A"/>
    <w:rsid w:val="00042F5E"/>
    <w:rsid w:val="00054BFD"/>
    <w:rsid w:val="00064880"/>
    <w:rsid w:val="00087580"/>
    <w:rsid w:val="000D3524"/>
    <w:rsid w:val="00143624"/>
    <w:rsid w:val="00143C78"/>
    <w:rsid w:val="0021739C"/>
    <w:rsid w:val="00233559"/>
    <w:rsid w:val="00240761"/>
    <w:rsid w:val="00260201"/>
    <w:rsid w:val="00296214"/>
    <w:rsid w:val="002B2B56"/>
    <w:rsid w:val="002E3273"/>
    <w:rsid w:val="003323D8"/>
    <w:rsid w:val="003C2BFD"/>
    <w:rsid w:val="00422F3C"/>
    <w:rsid w:val="00427AB5"/>
    <w:rsid w:val="00457C1A"/>
    <w:rsid w:val="004715E9"/>
    <w:rsid w:val="00494076"/>
    <w:rsid w:val="004B3C92"/>
    <w:rsid w:val="004B7B08"/>
    <w:rsid w:val="00520917"/>
    <w:rsid w:val="00551611"/>
    <w:rsid w:val="005517AB"/>
    <w:rsid w:val="00563D05"/>
    <w:rsid w:val="00580662"/>
    <w:rsid w:val="005C2A91"/>
    <w:rsid w:val="00601C04"/>
    <w:rsid w:val="00646663"/>
    <w:rsid w:val="00653332"/>
    <w:rsid w:val="006577FD"/>
    <w:rsid w:val="0066452B"/>
    <w:rsid w:val="00677762"/>
    <w:rsid w:val="006B09A6"/>
    <w:rsid w:val="006B3F00"/>
    <w:rsid w:val="006C416D"/>
    <w:rsid w:val="006C6E97"/>
    <w:rsid w:val="00720490"/>
    <w:rsid w:val="00743AB5"/>
    <w:rsid w:val="00750AED"/>
    <w:rsid w:val="0077470C"/>
    <w:rsid w:val="007851D2"/>
    <w:rsid w:val="007C6856"/>
    <w:rsid w:val="008238DE"/>
    <w:rsid w:val="00867DCB"/>
    <w:rsid w:val="008B76FC"/>
    <w:rsid w:val="008C3A13"/>
    <w:rsid w:val="008D173D"/>
    <w:rsid w:val="00937381"/>
    <w:rsid w:val="0096329E"/>
    <w:rsid w:val="0098358F"/>
    <w:rsid w:val="009959C7"/>
    <w:rsid w:val="009B7BFF"/>
    <w:rsid w:val="009C7A27"/>
    <w:rsid w:val="009F0438"/>
    <w:rsid w:val="00A4525D"/>
    <w:rsid w:val="00A95A3C"/>
    <w:rsid w:val="00AC0A4D"/>
    <w:rsid w:val="00B60314"/>
    <w:rsid w:val="00BF4184"/>
    <w:rsid w:val="00BF6EFB"/>
    <w:rsid w:val="00C034B3"/>
    <w:rsid w:val="00C04D24"/>
    <w:rsid w:val="00C27BD7"/>
    <w:rsid w:val="00C46793"/>
    <w:rsid w:val="00C56273"/>
    <w:rsid w:val="00C62D3E"/>
    <w:rsid w:val="00C666AE"/>
    <w:rsid w:val="00CA4A83"/>
    <w:rsid w:val="00CB6999"/>
    <w:rsid w:val="00CD1E74"/>
    <w:rsid w:val="00D06913"/>
    <w:rsid w:val="00D33DBB"/>
    <w:rsid w:val="00D37292"/>
    <w:rsid w:val="00D47F2B"/>
    <w:rsid w:val="00D53315"/>
    <w:rsid w:val="00DA317B"/>
    <w:rsid w:val="00DA3F7E"/>
    <w:rsid w:val="00DE33F9"/>
    <w:rsid w:val="00E076D7"/>
    <w:rsid w:val="00E2540F"/>
    <w:rsid w:val="00E25CB9"/>
    <w:rsid w:val="00EA7B85"/>
    <w:rsid w:val="00EB149D"/>
    <w:rsid w:val="00EB5311"/>
    <w:rsid w:val="00F03144"/>
    <w:rsid w:val="00F31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38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37381"/>
    <w:pPr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a4">
    <w:name w:val="Текст Знак"/>
    <w:basedOn w:val="a0"/>
    <w:link w:val="a3"/>
    <w:rsid w:val="0093738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Just">
    <w:name w:val="Just"/>
    <w:rsid w:val="009C7A27"/>
    <w:pPr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F04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F043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F04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F0438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B0989-3E28-4CC9-8238-3B1352C5D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Olena</cp:lastModifiedBy>
  <cp:revision>23</cp:revision>
  <cp:lastPrinted>2021-01-04T09:34:00Z</cp:lastPrinted>
  <dcterms:created xsi:type="dcterms:W3CDTF">2020-12-15T12:39:00Z</dcterms:created>
  <dcterms:modified xsi:type="dcterms:W3CDTF">2021-01-04T09:37:00Z</dcterms:modified>
</cp:coreProperties>
</file>