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59" w:rsidRPr="000C0B45" w:rsidRDefault="003D7559" w:rsidP="003D7559">
      <w:pPr>
        <w:shd w:val="clear" w:color="auto" w:fill="FFFFFF"/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C0B45">
        <w:rPr>
          <w:rFonts w:ascii="Times New Roman" w:hAnsi="Times New Roman"/>
          <w:sz w:val="28"/>
          <w:szCs w:val="28"/>
          <w:lang w:val="uk-UA"/>
        </w:rPr>
        <w:t xml:space="preserve">Додаток 1 до рішення № </w:t>
      </w:r>
      <w:r w:rsidR="003E20E8" w:rsidRPr="000C0B45">
        <w:rPr>
          <w:rFonts w:ascii="Times New Roman" w:hAnsi="Times New Roman"/>
          <w:sz w:val="28"/>
          <w:szCs w:val="28"/>
          <w:lang w:val="uk-UA"/>
        </w:rPr>
        <w:t>16</w:t>
      </w:r>
      <w:r w:rsidRPr="000C0B45">
        <w:rPr>
          <w:rFonts w:ascii="Times New Roman" w:hAnsi="Times New Roman"/>
          <w:sz w:val="28"/>
          <w:szCs w:val="28"/>
          <w:lang w:val="uk-UA"/>
        </w:rPr>
        <w:t xml:space="preserve"> від 23.04.2021 р.</w:t>
      </w:r>
    </w:p>
    <w:p w:rsidR="005D576E" w:rsidRPr="000C0B45" w:rsidRDefault="003D7559" w:rsidP="003D7559">
      <w:pPr>
        <w:shd w:val="clear" w:color="auto" w:fill="FFFFFF"/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0B4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="002F6482" w:rsidRPr="000C0B45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3E20E8" w:rsidRPr="000C0B45">
        <w:rPr>
          <w:rFonts w:ascii="Times New Roman" w:hAnsi="Times New Roman"/>
          <w:sz w:val="28"/>
          <w:szCs w:val="28"/>
          <w:lang w:val="uk-UA"/>
        </w:rPr>
        <w:tab/>
        <w:t xml:space="preserve">VIII </w:t>
      </w:r>
      <w:r w:rsidRPr="000C0B45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0C0B45">
        <w:rPr>
          <w:rFonts w:ascii="Times New Roman" w:hAnsi="Times New Roman"/>
          <w:sz w:val="28"/>
          <w:szCs w:val="28"/>
          <w:lang w:val="uk-UA"/>
        </w:rPr>
        <w:t>Новоодеської</w:t>
      </w:r>
      <w:proofErr w:type="spellEnd"/>
      <w:r w:rsidRPr="000C0B45">
        <w:rPr>
          <w:rFonts w:ascii="Times New Roman" w:hAnsi="Times New Roman"/>
          <w:sz w:val="28"/>
          <w:szCs w:val="28"/>
          <w:lang w:val="uk-UA"/>
        </w:rPr>
        <w:t xml:space="preserve"> міської ради                                                                                                                                                 </w:t>
      </w:r>
    </w:p>
    <w:p w:rsidR="002F6482" w:rsidRPr="000C0B45" w:rsidRDefault="002F6482" w:rsidP="002F6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6482" w:rsidRPr="000C0B45" w:rsidRDefault="00510E26" w:rsidP="002F6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0B45">
        <w:rPr>
          <w:rFonts w:ascii="Times New Roman" w:hAnsi="Times New Roman"/>
          <w:b/>
          <w:sz w:val="28"/>
          <w:szCs w:val="28"/>
          <w:lang w:val="uk-UA"/>
        </w:rPr>
        <w:t xml:space="preserve">Перелік адміністративних послуг, </w:t>
      </w:r>
    </w:p>
    <w:p w:rsidR="00203394" w:rsidRPr="000C0B45" w:rsidRDefault="00510E26" w:rsidP="00510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0B45">
        <w:rPr>
          <w:rFonts w:ascii="Times New Roman" w:hAnsi="Times New Roman"/>
          <w:b/>
          <w:sz w:val="28"/>
          <w:szCs w:val="28"/>
          <w:lang w:val="uk-UA"/>
        </w:rPr>
        <w:t xml:space="preserve">що надаються відділом Центру надання адміністративних послуг апарату Виконавчого комітету </w:t>
      </w:r>
      <w:proofErr w:type="spellStart"/>
      <w:r w:rsidRPr="000C0B45">
        <w:rPr>
          <w:rFonts w:ascii="Times New Roman" w:hAnsi="Times New Roman"/>
          <w:b/>
          <w:sz w:val="28"/>
          <w:szCs w:val="28"/>
          <w:lang w:val="uk-UA"/>
        </w:rPr>
        <w:t>Новоодеської</w:t>
      </w:r>
      <w:proofErr w:type="spellEnd"/>
      <w:r w:rsidRPr="000C0B45"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510E26" w:rsidRPr="000C0B45" w:rsidRDefault="00510E26" w:rsidP="00510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9"/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8753"/>
        <w:gridCol w:w="5812"/>
      </w:tblGrid>
      <w:tr w:rsidR="002F6482" w:rsidRPr="000C0B45" w:rsidTr="004B6CAD">
        <w:tc>
          <w:tcPr>
            <w:tcW w:w="745" w:type="dxa"/>
          </w:tcPr>
          <w:p w:rsidR="002F6482" w:rsidRPr="000C0B45" w:rsidRDefault="002F6482" w:rsidP="002F6482">
            <w:pPr>
              <w:pStyle w:val="TableParagraph"/>
              <w:spacing w:line="237" w:lineRule="auto"/>
              <w:ind w:left="129" w:right="98" w:firstLine="30"/>
              <w:jc w:val="center"/>
              <w:rPr>
                <w:b/>
                <w:sz w:val="24"/>
                <w:szCs w:val="24"/>
              </w:rPr>
            </w:pPr>
            <w:r w:rsidRPr="000C0B45">
              <w:rPr>
                <w:b/>
                <w:sz w:val="24"/>
                <w:szCs w:val="24"/>
              </w:rPr>
              <w:t>№</w:t>
            </w:r>
            <w:r w:rsidRPr="000C0B4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C0B45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8753" w:type="dxa"/>
          </w:tcPr>
          <w:p w:rsidR="002F6482" w:rsidRPr="000C0B45" w:rsidRDefault="002F6482" w:rsidP="002F6482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F6482" w:rsidRPr="000C0B45" w:rsidRDefault="002F6482" w:rsidP="002F6482">
            <w:pPr>
              <w:pStyle w:val="TableParagraph"/>
              <w:spacing w:line="237" w:lineRule="auto"/>
              <w:ind w:left="2391" w:right="2379"/>
              <w:jc w:val="center"/>
              <w:rPr>
                <w:b/>
                <w:sz w:val="24"/>
                <w:szCs w:val="24"/>
              </w:rPr>
            </w:pPr>
            <w:r w:rsidRPr="000C0B45">
              <w:rPr>
                <w:b/>
                <w:sz w:val="24"/>
                <w:szCs w:val="24"/>
              </w:rPr>
              <w:t>Назва</w:t>
            </w:r>
            <w:r w:rsidRPr="000C0B4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C0B45">
              <w:rPr>
                <w:b/>
                <w:sz w:val="24"/>
                <w:szCs w:val="24"/>
              </w:rPr>
              <w:t>адміністративної</w:t>
            </w:r>
            <w:r w:rsidRPr="000C0B4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0C0B45">
              <w:rPr>
                <w:b/>
                <w:sz w:val="24"/>
                <w:szCs w:val="24"/>
              </w:rPr>
              <w:t>послуги</w:t>
            </w:r>
          </w:p>
        </w:tc>
        <w:tc>
          <w:tcPr>
            <w:tcW w:w="5812" w:type="dxa"/>
          </w:tcPr>
          <w:p w:rsidR="002F6482" w:rsidRPr="000C0B45" w:rsidRDefault="002F6482" w:rsidP="002F6482">
            <w:pPr>
              <w:spacing w:after="15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Законодавчі акти України, якими передбачено </w:t>
            </w:r>
            <w:r w:rsidRPr="000C0B45">
              <w:rPr>
                <w:rFonts w:ascii="Times New Roman" w:hAnsi="Times New Roman"/>
                <w:b/>
                <w:spacing w:val="-58"/>
                <w:sz w:val="24"/>
                <w:szCs w:val="24"/>
                <w:lang w:val="uk-UA" w:eastAsia="en-US"/>
              </w:rPr>
              <w:t xml:space="preserve"> </w:t>
            </w:r>
            <w:r w:rsidRPr="000C0B4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надання</w:t>
            </w:r>
            <w:r w:rsidRPr="000C0B45">
              <w:rPr>
                <w:rFonts w:ascii="Times New Roman" w:hAnsi="Times New Roman"/>
                <w:b/>
                <w:spacing w:val="-1"/>
                <w:sz w:val="24"/>
                <w:szCs w:val="24"/>
                <w:lang w:val="uk-UA" w:eastAsia="en-US"/>
              </w:rPr>
              <w:t xml:space="preserve"> </w:t>
            </w:r>
            <w:r w:rsidRPr="000C0B4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адміністративної</w:t>
            </w:r>
            <w:r w:rsidRPr="000C0B45">
              <w:rPr>
                <w:rFonts w:ascii="Times New Roman" w:hAnsi="Times New Roman"/>
                <w:b/>
                <w:spacing w:val="-1"/>
                <w:sz w:val="24"/>
                <w:szCs w:val="24"/>
                <w:lang w:val="uk-UA" w:eastAsia="en-US"/>
              </w:rPr>
              <w:t xml:space="preserve"> </w:t>
            </w:r>
            <w:r w:rsidRPr="000C0B4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послуги</w:t>
            </w:r>
          </w:p>
        </w:tc>
      </w:tr>
      <w:tr w:rsidR="00AB7390" w:rsidRPr="000C0B45" w:rsidTr="004B6CAD">
        <w:tc>
          <w:tcPr>
            <w:tcW w:w="15310" w:type="dxa"/>
            <w:gridSpan w:val="3"/>
          </w:tcPr>
          <w:p w:rsidR="00AB7390" w:rsidRPr="000C0B45" w:rsidRDefault="00AB7390" w:rsidP="00AB7390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РЕЄСТРАЦІЯ</w:t>
            </w:r>
            <w:r w:rsidRPr="000C0B45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 ЗНЯТТЯ</w:t>
            </w:r>
            <w:r w:rsidRPr="000C0B45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РЕЄСТРАЦІЇ</w:t>
            </w:r>
            <w:r w:rsidRPr="000C0B45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МЕШКАНЦІВ</w:t>
            </w:r>
          </w:p>
        </w:tc>
      </w:tr>
      <w:tr w:rsidR="00EC4AEA" w:rsidRPr="000C0B45" w:rsidTr="004B6CAD">
        <w:tc>
          <w:tcPr>
            <w:tcW w:w="745" w:type="dxa"/>
          </w:tcPr>
          <w:p w:rsidR="00EC4AEA" w:rsidRPr="000C0B45" w:rsidRDefault="002673FA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53" w:type="dxa"/>
          </w:tcPr>
          <w:p w:rsidR="00EC4AEA" w:rsidRPr="000C0B45" w:rsidRDefault="00EC4AEA" w:rsidP="00F27EA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Реєстрація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місця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проживання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особи</w:t>
            </w:r>
          </w:p>
        </w:tc>
        <w:tc>
          <w:tcPr>
            <w:tcW w:w="5812" w:type="dxa"/>
            <w:vMerge w:val="restart"/>
          </w:tcPr>
          <w:p w:rsidR="00EC4AEA" w:rsidRPr="000C0B45" w:rsidRDefault="00EC4AEA" w:rsidP="009952AD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свободу пересування та</w:t>
            </w:r>
            <w:r w:rsidRPr="000C0B45">
              <w:rPr>
                <w:rFonts w:ascii="Times New Roman" w:hAnsi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вільний</w:t>
            </w:r>
            <w:r w:rsidRPr="000C0B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вибір</w:t>
            </w:r>
            <w:r w:rsidRPr="000C0B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місця</w:t>
            </w:r>
            <w:r w:rsidRPr="000C0B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проживання</w:t>
            </w:r>
            <w:r w:rsidRPr="000C0B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0B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Україні»</w:t>
            </w:r>
          </w:p>
          <w:p w:rsidR="00EC4AEA" w:rsidRPr="000C0B45" w:rsidRDefault="00EC4AEA" w:rsidP="009952AD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4AEA" w:rsidRPr="000C0B45" w:rsidTr="004B6CAD">
        <w:tc>
          <w:tcPr>
            <w:tcW w:w="745" w:type="dxa"/>
          </w:tcPr>
          <w:p w:rsidR="00EC4AEA" w:rsidRPr="000C0B45" w:rsidRDefault="002673FA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53" w:type="dxa"/>
          </w:tcPr>
          <w:p w:rsidR="00EC4AEA" w:rsidRPr="000C0B45" w:rsidRDefault="00EC4AEA" w:rsidP="00F27EA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Зняття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з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реєстрації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місця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проживання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особи</w:t>
            </w:r>
          </w:p>
        </w:tc>
        <w:tc>
          <w:tcPr>
            <w:tcW w:w="5812" w:type="dxa"/>
            <w:vMerge/>
          </w:tcPr>
          <w:p w:rsidR="00EC4AEA" w:rsidRPr="000C0B45" w:rsidRDefault="00EC4AEA" w:rsidP="009952AD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C4AEA" w:rsidRPr="000C0B45" w:rsidTr="004B6CAD">
        <w:tc>
          <w:tcPr>
            <w:tcW w:w="745" w:type="dxa"/>
          </w:tcPr>
          <w:p w:rsidR="00EC4AEA" w:rsidRPr="000C0B45" w:rsidRDefault="002673FA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53" w:type="dxa"/>
          </w:tcPr>
          <w:p w:rsidR="00EC4AEA" w:rsidRPr="000C0B45" w:rsidRDefault="00EC4AEA" w:rsidP="00F27EA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Видача</w:t>
            </w:r>
            <w:r w:rsidRPr="000C0B45">
              <w:rPr>
                <w:spacing w:val="-3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довідки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про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реєстрацію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місця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проживання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особи</w:t>
            </w:r>
          </w:p>
        </w:tc>
        <w:tc>
          <w:tcPr>
            <w:tcW w:w="5812" w:type="dxa"/>
            <w:vMerge/>
          </w:tcPr>
          <w:p w:rsidR="00EC4AEA" w:rsidRPr="000C0B45" w:rsidRDefault="00EC4AEA" w:rsidP="009952AD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C4AEA" w:rsidRPr="000C0B45" w:rsidTr="004B6CAD">
        <w:tc>
          <w:tcPr>
            <w:tcW w:w="745" w:type="dxa"/>
          </w:tcPr>
          <w:p w:rsidR="00EC4AEA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53" w:type="dxa"/>
          </w:tcPr>
          <w:p w:rsidR="00EC4AEA" w:rsidRPr="000C0B45" w:rsidRDefault="00EC4AEA" w:rsidP="00F27EA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Реєстрація</w:t>
            </w:r>
            <w:r w:rsidRPr="000C0B45">
              <w:rPr>
                <w:spacing w:val="-3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місця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перебування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особи</w:t>
            </w:r>
          </w:p>
        </w:tc>
        <w:tc>
          <w:tcPr>
            <w:tcW w:w="5812" w:type="dxa"/>
            <w:vMerge/>
          </w:tcPr>
          <w:p w:rsidR="00EC4AEA" w:rsidRPr="000C0B45" w:rsidRDefault="00EC4AEA" w:rsidP="009952AD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B7390" w:rsidRPr="000C0B45" w:rsidTr="000C0B45">
        <w:trPr>
          <w:trHeight w:val="272"/>
        </w:trPr>
        <w:tc>
          <w:tcPr>
            <w:tcW w:w="15310" w:type="dxa"/>
            <w:gridSpan w:val="3"/>
          </w:tcPr>
          <w:p w:rsidR="00AB7390" w:rsidRPr="000C0B45" w:rsidRDefault="00795C56" w:rsidP="009952AD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СОЦІАЛЬНІ</w:t>
            </w:r>
            <w:r w:rsidRPr="000C0B45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ПОСЛУГИ</w:t>
            </w:r>
          </w:p>
        </w:tc>
      </w:tr>
      <w:tr w:rsidR="007808A1" w:rsidRPr="000C0B45" w:rsidTr="000C0B45">
        <w:trPr>
          <w:trHeight w:val="816"/>
        </w:trPr>
        <w:tc>
          <w:tcPr>
            <w:tcW w:w="745" w:type="dxa"/>
          </w:tcPr>
          <w:p w:rsidR="007808A1" w:rsidRPr="000C0B45" w:rsidRDefault="007808A1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53" w:type="dxa"/>
          </w:tcPr>
          <w:p w:rsidR="007808A1" w:rsidRPr="000C0B45" w:rsidRDefault="007808A1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5812" w:type="dxa"/>
          </w:tcPr>
          <w:p w:rsidR="007808A1" w:rsidRPr="000C0B45" w:rsidRDefault="007808A1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tgtFrame="_blank" w:history="1">
              <w:r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житлово-комунальні 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послуги”</w:t>
            </w:r>
            <w:proofErr w:type="spellEnd"/>
          </w:p>
        </w:tc>
      </w:tr>
      <w:tr w:rsidR="007808A1" w:rsidRPr="000C0B45" w:rsidTr="000C0B45">
        <w:trPr>
          <w:trHeight w:val="843"/>
        </w:trPr>
        <w:tc>
          <w:tcPr>
            <w:tcW w:w="745" w:type="dxa"/>
          </w:tcPr>
          <w:p w:rsidR="007808A1" w:rsidRPr="000C0B45" w:rsidRDefault="007808A1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53" w:type="dxa"/>
          </w:tcPr>
          <w:p w:rsidR="007808A1" w:rsidRPr="000C0B45" w:rsidRDefault="007808A1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пільги на придбання палива, у тому числі рідкого, скрапленого балонного газу для побутових потреб</w:t>
            </w:r>
          </w:p>
        </w:tc>
        <w:tc>
          <w:tcPr>
            <w:tcW w:w="5812" w:type="dxa"/>
          </w:tcPr>
          <w:p w:rsidR="007808A1" w:rsidRPr="000C0B45" w:rsidRDefault="007808A1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tgtFrame="_blank" w:history="1">
              <w:r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статус ветеранів війни, гарантії їх соціального 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захисту”</w:t>
            </w:r>
            <w:proofErr w:type="spellEnd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8" w:anchor="n3" w:tgtFrame="_blank" w:history="1">
              <w:r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охорону 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дитинства”</w:t>
            </w:r>
            <w:proofErr w:type="spellEnd"/>
          </w:p>
        </w:tc>
      </w:tr>
      <w:tr w:rsidR="00343594" w:rsidRPr="000C0B45" w:rsidTr="004B6CAD">
        <w:tc>
          <w:tcPr>
            <w:tcW w:w="745" w:type="dxa"/>
          </w:tcPr>
          <w:p w:rsidR="00343594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53" w:type="dxa"/>
          </w:tcPr>
          <w:p w:rsidR="00343594" w:rsidRPr="000C0B45" w:rsidRDefault="00343594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пільги на оплату житла, комунальних послуг</w:t>
            </w:r>
          </w:p>
        </w:tc>
        <w:tc>
          <w:tcPr>
            <w:tcW w:w="5812" w:type="dxa"/>
          </w:tcPr>
          <w:p w:rsidR="00343594" w:rsidRPr="000C0B45" w:rsidRDefault="00063F76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tgtFrame="_blank" w:history="1">
              <w:r w:rsidR="00343594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статус ветеранів війни, гарантії їх соціального 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захисту”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10" w:anchor="n3" w:tgtFrame="_blank" w:history="1">
              <w:r w:rsidR="00343594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охорону 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дитинства”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11" w:anchor="n2" w:tgtFrame="_blank" w:history="1">
              <w:r w:rsidR="00343594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основні засади соціального захисту ветеранів праці та інших громадян похилого віку в 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Україні”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12" w:anchor="n2" w:tgtFrame="_blank" w:history="1">
              <w:r w:rsidR="00343594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соціальний захист дітей війни"</w:t>
            </w:r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13" w:anchor="n3" w:tgtFrame="_blank" w:history="1">
              <w:r w:rsidR="00343594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жертви нацистських 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переслідувань”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14" w:tgtFrame="_blank" w:history="1">
              <w:r w:rsidR="00343594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статус і соціальний захист громадян, які постраждали внаслідок Чорнобильської 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катастрофи”</w:t>
            </w:r>
            <w:proofErr w:type="spellEnd"/>
          </w:p>
        </w:tc>
      </w:tr>
      <w:tr w:rsidR="00343594" w:rsidRPr="000C0B45" w:rsidTr="004B6CAD">
        <w:tc>
          <w:tcPr>
            <w:tcW w:w="745" w:type="dxa"/>
          </w:tcPr>
          <w:p w:rsidR="00343594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8753" w:type="dxa"/>
          </w:tcPr>
          <w:p w:rsidR="00343594" w:rsidRPr="000C0B45" w:rsidRDefault="00343594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</w:p>
        </w:tc>
        <w:tc>
          <w:tcPr>
            <w:tcW w:w="5812" w:type="dxa"/>
          </w:tcPr>
          <w:p w:rsidR="00343594" w:rsidRPr="000C0B45" w:rsidRDefault="00063F76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anchor="n1500" w:tgtFrame="_blank" w:history="1">
              <w:r w:rsidR="00343594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Сімейний кодекс України</w:t>
              </w:r>
            </w:hyperlink>
          </w:p>
        </w:tc>
      </w:tr>
      <w:tr w:rsidR="00343594" w:rsidRPr="000C0B45" w:rsidTr="004B6CAD">
        <w:tc>
          <w:tcPr>
            <w:tcW w:w="745" w:type="dxa"/>
          </w:tcPr>
          <w:p w:rsidR="00343594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53" w:type="dxa"/>
          </w:tcPr>
          <w:p w:rsidR="00343594" w:rsidRPr="000C0B45" w:rsidRDefault="00343594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Призначення одноразової винагороди жінкам, яким присвоєно почесне звання України 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“Мати-героїня”</w:t>
            </w:r>
            <w:proofErr w:type="spellEnd"/>
          </w:p>
        </w:tc>
        <w:tc>
          <w:tcPr>
            <w:tcW w:w="5812" w:type="dxa"/>
          </w:tcPr>
          <w:p w:rsidR="00343594" w:rsidRPr="000C0B45" w:rsidRDefault="00063F76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anchor="n2" w:tgtFrame="_blank" w:history="1">
              <w:r w:rsidR="00343594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державні нагороди 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України”</w:t>
            </w:r>
            <w:proofErr w:type="spellEnd"/>
          </w:p>
        </w:tc>
      </w:tr>
      <w:tr w:rsidR="00343594" w:rsidRPr="000C0B45" w:rsidTr="004B6CAD">
        <w:tc>
          <w:tcPr>
            <w:tcW w:w="745" w:type="dxa"/>
          </w:tcPr>
          <w:p w:rsidR="00343594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53" w:type="dxa"/>
          </w:tcPr>
          <w:p w:rsidR="00343594" w:rsidRPr="000C0B45" w:rsidRDefault="00343594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Прийняття рішення щодо надання соціальних послуг</w:t>
            </w:r>
          </w:p>
        </w:tc>
        <w:tc>
          <w:tcPr>
            <w:tcW w:w="5812" w:type="dxa"/>
          </w:tcPr>
          <w:p w:rsidR="00343594" w:rsidRPr="000C0B45" w:rsidRDefault="00063F76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anchor="n3" w:tgtFrame="_blank" w:history="1">
              <w:r w:rsidR="00343594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соціальні 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послуги”</w:t>
            </w:r>
            <w:proofErr w:type="spellEnd"/>
          </w:p>
        </w:tc>
      </w:tr>
      <w:tr w:rsidR="00343594" w:rsidRPr="000C0B45" w:rsidTr="004B6CAD">
        <w:tc>
          <w:tcPr>
            <w:tcW w:w="745" w:type="dxa"/>
          </w:tcPr>
          <w:p w:rsidR="00343594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53" w:type="dxa"/>
          </w:tcPr>
          <w:p w:rsidR="00343594" w:rsidRPr="000C0B45" w:rsidRDefault="00343594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  <w:tc>
          <w:tcPr>
            <w:tcW w:w="5812" w:type="dxa"/>
          </w:tcPr>
          <w:p w:rsidR="00343594" w:rsidRPr="000C0B45" w:rsidRDefault="00063F76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" w:anchor="n2" w:tgtFrame="_blank" w:history="1">
              <w:r w:rsidR="00343594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основи соціальної захищеності осіб з інвалідністю в 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Україні”</w:t>
            </w:r>
            <w:proofErr w:type="spellEnd"/>
          </w:p>
        </w:tc>
      </w:tr>
      <w:tr w:rsidR="00343594" w:rsidRPr="000C0B45" w:rsidTr="004B6CAD">
        <w:tc>
          <w:tcPr>
            <w:tcW w:w="745" w:type="dxa"/>
          </w:tcPr>
          <w:p w:rsidR="00343594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53" w:type="dxa"/>
          </w:tcPr>
          <w:p w:rsidR="00343594" w:rsidRPr="000C0B45" w:rsidRDefault="00343594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  <w:tc>
          <w:tcPr>
            <w:tcW w:w="5812" w:type="dxa"/>
            <w:vMerge w:val="restart"/>
          </w:tcPr>
          <w:p w:rsidR="00343594" w:rsidRPr="000C0B45" w:rsidRDefault="00063F76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anchor="n2" w:tgtFrame="_blank" w:history="1">
              <w:r w:rsidR="00343594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Цивільний кодекс України</w:t>
              </w:r>
            </w:hyperlink>
          </w:p>
        </w:tc>
      </w:tr>
      <w:tr w:rsidR="004B6CAD" w:rsidRPr="000C0B45" w:rsidTr="007808A1">
        <w:trPr>
          <w:trHeight w:val="3255"/>
        </w:trPr>
        <w:tc>
          <w:tcPr>
            <w:tcW w:w="745" w:type="dxa"/>
          </w:tcPr>
          <w:p w:rsidR="004B6CAD" w:rsidRPr="000C0B45" w:rsidRDefault="004B6C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753" w:type="dxa"/>
          </w:tcPr>
          <w:p w:rsidR="004B6CAD" w:rsidRPr="000C0B45" w:rsidRDefault="004B6CAD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Видача дозволу опікуну на вчинення правочинів щодо:</w:t>
            </w:r>
          </w:p>
          <w:p w:rsidR="004B6CAD" w:rsidRPr="000C0B45" w:rsidRDefault="004B6CAD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1) відмови від майнових прав підопічного;</w:t>
            </w:r>
          </w:p>
          <w:p w:rsidR="004B6CAD" w:rsidRPr="000C0B45" w:rsidRDefault="004B6CAD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2) видання письмових зобов’язань від імені підопічного;</w:t>
            </w:r>
          </w:p>
          <w:p w:rsidR="004B6CAD" w:rsidRPr="000C0B45" w:rsidRDefault="004B6CAD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3)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</w:t>
            </w:r>
          </w:p>
          <w:p w:rsidR="004B6CAD" w:rsidRPr="000C0B45" w:rsidRDefault="004B6CAD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4) укладення договорів щодо іншого цінного майна;</w:t>
            </w:r>
          </w:p>
          <w:p w:rsidR="004B6CAD" w:rsidRPr="000C0B45" w:rsidRDefault="004B6CAD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5) управління нерухомим майном або майном, яке потребує постійного управління, власником якого є підопічна недієздатна особа;</w:t>
            </w:r>
          </w:p>
          <w:p w:rsidR="004B6CAD" w:rsidRPr="000C0B45" w:rsidRDefault="004B6CAD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6) передання нерухомого майна або майна, яке потребує постійного управління, власником якого є підопічна недієздатна особа, в управління іншій особі за договором</w:t>
            </w:r>
          </w:p>
        </w:tc>
        <w:tc>
          <w:tcPr>
            <w:tcW w:w="5812" w:type="dxa"/>
            <w:vMerge/>
          </w:tcPr>
          <w:p w:rsidR="004B6CAD" w:rsidRPr="000C0B45" w:rsidRDefault="004B6CAD" w:rsidP="009952AD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3594" w:rsidRPr="000C0B45" w:rsidTr="000C0B45">
        <w:trPr>
          <w:trHeight w:val="2121"/>
        </w:trPr>
        <w:tc>
          <w:tcPr>
            <w:tcW w:w="745" w:type="dxa"/>
          </w:tcPr>
          <w:p w:rsidR="00343594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8753" w:type="dxa"/>
          </w:tcPr>
          <w:p w:rsidR="00343594" w:rsidRPr="000C0B45" w:rsidRDefault="00343594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Видача піклувальнику дозволу на надання згоди особі, дієздатність якої обмежена, на вчинення правочинів щодо:</w:t>
            </w:r>
          </w:p>
          <w:p w:rsidR="00343594" w:rsidRPr="000C0B45" w:rsidRDefault="00343594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1) відмови від майнових прав підопічного;</w:t>
            </w:r>
          </w:p>
          <w:p w:rsidR="00343594" w:rsidRPr="000C0B45" w:rsidRDefault="00343594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2) видання письмових зобов’язань від імені підопічного;</w:t>
            </w:r>
          </w:p>
          <w:p w:rsidR="00343594" w:rsidRPr="000C0B45" w:rsidRDefault="00343594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3) 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квартири;</w:t>
            </w:r>
          </w:p>
          <w:p w:rsidR="00343594" w:rsidRPr="000C0B45" w:rsidRDefault="00343594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4) укладення договорів щодо іншого цінного майна</w:t>
            </w:r>
          </w:p>
        </w:tc>
        <w:tc>
          <w:tcPr>
            <w:tcW w:w="5812" w:type="dxa"/>
            <w:vMerge/>
          </w:tcPr>
          <w:p w:rsidR="00343594" w:rsidRPr="000C0B45" w:rsidRDefault="00343594" w:rsidP="009952AD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08A1" w:rsidRPr="000C0B45" w:rsidTr="00CE543B">
        <w:trPr>
          <w:trHeight w:val="702"/>
        </w:trPr>
        <w:tc>
          <w:tcPr>
            <w:tcW w:w="745" w:type="dxa"/>
          </w:tcPr>
          <w:p w:rsidR="007808A1" w:rsidRPr="000C0B45" w:rsidRDefault="007808A1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753" w:type="dxa"/>
          </w:tcPr>
          <w:p w:rsidR="007808A1" w:rsidRPr="000C0B45" w:rsidRDefault="007808A1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державної соціальної допомоги малозабезпеченим сім’ям</w:t>
            </w:r>
          </w:p>
        </w:tc>
        <w:tc>
          <w:tcPr>
            <w:tcW w:w="5812" w:type="dxa"/>
          </w:tcPr>
          <w:p w:rsidR="007808A1" w:rsidRPr="000C0B45" w:rsidRDefault="007808A1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0" w:anchor="n3" w:tgtFrame="_blank" w:history="1">
              <w:r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державну соціальну допомогу малозабезпеченим 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сім’ям”</w:t>
            </w:r>
            <w:proofErr w:type="spellEnd"/>
          </w:p>
        </w:tc>
      </w:tr>
      <w:tr w:rsidR="00343594" w:rsidRPr="000C0B45" w:rsidTr="007808A1">
        <w:trPr>
          <w:trHeight w:val="3312"/>
        </w:trPr>
        <w:tc>
          <w:tcPr>
            <w:tcW w:w="745" w:type="dxa"/>
          </w:tcPr>
          <w:p w:rsidR="00343594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753" w:type="dxa"/>
          </w:tcPr>
          <w:p w:rsidR="00343594" w:rsidRPr="000C0B45" w:rsidRDefault="00343594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державної допомоги:</w:t>
            </w:r>
          </w:p>
          <w:p w:rsidR="00343594" w:rsidRPr="000C0B45" w:rsidRDefault="00343594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1) у зв’язку з вагітністю та пологами жінкам, які не застраховані в системі загальнообов’язкового державного соціального страхування;</w:t>
            </w:r>
          </w:p>
          <w:p w:rsidR="00A815E2" w:rsidRPr="000C0B45" w:rsidRDefault="00343594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при народженні дитини, </w:t>
            </w:r>
          </w:p>
          <w:p w:rsidR="00343594" w:rsidRPr="000C0B45" w:rsidRDefault="00A815E2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</w:t>
            </w:r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одноразової натуральної допомоги 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“пакунок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малюка”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43594" w:rsidRPr="000C0B45" w:rsidRDefault="00A815E2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) при усиновленні дитини;</w:t>
            </w:r>
          </w:p>
          <w:p w:rsidR="00343594" w:rsidRPr="000C0B45" w:rsidRDefault="00A815E2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) на дітей, над якими встановлено опіку чи піклування;</w:t>
            </w:r>
          </w:p>
          <w:p w:rsidR="00343594" w:rsidRPr="000C0B45" w:rsidRDefault="00A815E2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) на дітей одиноким матерям;</w:t>
            </w:r>
          </w:p>
          <w:p w:rsidR="00343594" w:rsidRPr="000C0B45" w:rsidRDefault="00A815E2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одному з батьків, 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усиновлювачам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, опікунам, піклувальникам, одному з прийомних батьків, батькам-вихователям, які доглядають за хворою дитиною, якій не встановлено інвалідність;</w:t>
            </w:r>
          </w:p>
          <w:p w:rsidR="00343594" w:rsidRPr="000C0B45" w:rsidRDefault="00A815E2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) на дітей, які виховуються у багатодітних сім’ях</w:t>
            </w:r>
          </w:p>
        </w:tc>
        <w:tc>
          <w:tcPr>
            <w:tcW w:w="5812" w:type="dxa"/>
          </w:tcPr>
          <w:p w:rsidR="00343594" w:rsidRPr="000C0B45" w:rsidRDefault="00063F76" w:rsidP="009952AD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1" w:anchor="n2" w:tgtFrame="_blank" w:history="1">
              <w:r w:rsidR="00343594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державну допомогу сім’ям з 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дітьми”</w:t>
            </w:r>
            <w:proofErr w:type="spellEnd"/>
          </w:p>
          <w:p w:rsidR="00343594" w:rsidRPr="000C0B45" w:rsidRDefault="00063F76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2" w:anchor="n2" w:tgtFrame="_blank" w:history="1">
              <w:r w:rsidR="00343594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охорону 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дитинства”</w:t>
            </w:r>
            <w:proofErr w:type="spellEnd"/>
          </w:p>
        </w:tc>
      </w:tr>
      <w:tr w:rsidR="00343594" w:rsidRPr="000C0B45" w:rsidTr="004B6CAD">
        <w:tc>
          <w:tcPr>
            <w:tcW w:w="745" w:type="dxa"/>
          </w:tcPr>
          <w:p w:rsidR="00343594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753" w:type="dxa"/>
          </w:tcPr>
          <w:p w:rsidR="00343594" w:rsidRPr="000C0B45" w:rsidRDefault="00343594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5812" w:type="dxa"/>
          </w:tcPr>
          <w:p w:rsidR="00343594" w:rsidRPr="000C0B45" w:rsidRDefault="00063F76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3" w:anchor="n3" w:tgtFrame="_blank" w:history="1">
              <w:r w:rsidR="00343594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державну соціальну допомогу особам з інвалідністю з дитинства та дітям з 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інвалідністю”</w:t>
            </w:r>
            <w:proofErr w:type="spellEnd"/>
          </w:p>
        </w:tc>
      </w:tr>
      <w:tr w:rsidR="00343594" w:rsidRPr="000C0B45" w:rsidTr="004B6CAD">
        <w:tc>
          <w:tcPr>
            <w:tcW w:w="745" w:type="dxa"/>
          </w:tcPr>
          <w:p w:rsidR="00343594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753" w:type="dxa"/>
          </w:tcPr>
          <w:p w:rsidR="00343594" w:rsidRPr="000C0B45" w:rsidRDefault="00343594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надбавки на догляд за особами з інвалідністю з дитинства та дітьми з інвалідністю</w:t>
            </w:r>
          </w:p>
        </w:tc>
        <w:tc>
          <w:tcPr>
            <w:tcW w:w="5812" w:type="dxa"/>
          </w:tcPr>
          <w:p w:rsidR="00343594" w:rsidRPr="000C0B45" w:rsidRDefault="00063F76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4" w:anchor="n3" w:tgtFrame="_blank" w:history="1">
              <w:r w:rsidR="00343594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державну соціальну допомогу особам з інвалідністю з дитинства та дітям з 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інвалідністю”</w:t>
            </w:r>
            <w:proofErr w:type="spellEnd"/>
          </w:p>
        </w:tc>
      </w:tr>
      <w:tr w:rsidR="00343594" w:rsidRPr="000C0B45" w:rsidTr="004B6CAD">
        <w:tc>
          <w:tcPr>
            <w:tcW w:w="745" w:type="dxa"/>
          </w:tcPr>
          <w:p w:rsidR="00343594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753" w:type="dxa"/>
          </w:tcPr>
          <w:p w:rsidR="00343594" w:rsidRPr="000C0B45" w:rsidRDefault="00343594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W w:w="5812" w:type="dxa"/>
            <w:vMerge w:val="restart"/>
          </w:tcPr>
          <w:p w:rsidR="00343594" w:rsidRPr="000C0B45" w:rsidRDefault="00063F76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5" w:anchor="n2" w:tgtFrame="_blank" w:history="1">
              <w:r w:rsidR="00343594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державну соціальну допомогу особам, які не мають права на пенсію, та особам з 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інвалідністю”</w:t>
            </w:r>
            <w:proofErr w:type="spellEnd"/>
          </w:p>
        </w:tc>
      </w:tr>
      <w:tr w:rsidR="00343594" w:rsidRPr="000C0B45" w:rsidTr="004B6CAD">
        <w:tc>
          <w:tcPr>
            <w:tcW w:w="745" w:type="dxa"/>
          </w:tcPr>
          <w:p w:rsidR="00343594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753" w:type="dxa"/>
          </w:tcPr>
          <w:p w:rsidR="00343594" w:rsidRPr="000C0B45" w:rsidRDefault="00343594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державної соціальної допомоги на догляд</w:t>
            </w:r>
          </w:p>
        </w:tc>
        <w:tc>
          <w:tcPr>
            <w:tcW w:w="5812" w:type="dxa"/>
            <w:vMerge/>
          </w:tcPr>
          <w:p w:rsidR="00343594" w:rsidRPr="000C0B45" w:rsidRDefault="00343594" w:rsidP="009952AD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3594" w:rsidRPr="000C0B45" w:rsidTr="004B6CAD">
        <w:tc>
          <w:tcPr>
            <w:tcW w:w="745" w:type="dxa"/>
          </w:tcPr>
          <w:p w:rsidR="00343594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753" w:type="dxa"/>
          </w:tcPr>
          <w:p w:rsidR="00343594" w:rsidRPr="000C0B45" w:rsidRDefault="00343594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</w:t>
            </w:r>
          </w:p>
        </w:tc>
        <w:tc>
          <w:tcPr>
            <w:tcW w:w="5812" w:type="dxa"/>
            <w:vMerge w:val="restart"/>
          </w:tcPr>
          <w:p w:rsidR="00343594" w:rsidRPr="000C0B45" w:rsidRDefault="00063F76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6" w:anchor="n2" w:tgtFrame="_blank" w:history="1">
              <w:r w:rsidR="00343594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соціальні 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послуги”</w:t>
            </w:r>
            <w:proofErr w:type="spellEnd"/>
          </w:p>
        </w:tc>
      </w:tr>
      <w:tr w:rsidR="00343594" w:rsidRPr="000C0B45" w:rsidTr="004B6CAD">
        <w:tc>
          <w:tcPr>
            <w:tcW w:w="745" w:type="dxa"/>
          </w:tcPr>
          <w:p w:rsidR="00343594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="00A815E2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53" w:type="dxa"/>
          </w:tcPr>
          <w:p w:rsidR="00343594" w:rsidRPr="000C0B45" w:rsidRDefault="00343594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професійній основі</w:t>
            </w:r>
          </w:p>
        </w:tc>
        <w:tc>
          <w:tcPr>
            <w:tcW w:w="5812" w:type="dxa"/>
            <w:vMerge/>
          </w:tcPr>
          <w:p w:rsidR="00343594" w:rsidRPr="000C0B45" w:rsidRDefault="00343594" w:rsidP="009952AD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3594" w:rsidRPr="000C0B45" w:rsidTr="004B6CAD">
        <w:tc>
          <w:tcPr>
            <w:tcW w:w="745" w:type="dxa"/>
          </w:tcPr>
          <w:p w:rsidR="00343594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815E2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53" w:type="dxa"/>
          </w:tcPr>
          <w:p w:rsidR="00343594" w:rsidRPr="000C0B45" w:rsidRDefault="00343594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антитерористичних операцій, бойових дій та збройних конфліктів</w:t>
            </w:r>
          </w:p>
        </w:tc>
        <w:tc>
          <w:tcPr>
            <w:tcW w:w="5812" w:type="dxa"/>
          </w:tcPr>
          <w:p w:rsidR="00343594" w:rsidRPr="000C0B45" w:rsidRDefault="00063F76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7" w:tgtFrame="_blank" w:history="1">
              <w:r w:rsidR="00343594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волонтерську 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діяльність”</w:t>
            </w:r>
            <w:proofErr w:type="spellEnd"/>
          </w:p>
        </w:tc>
      </w:tr>
      <w:tr w:rsidR="00343594" w:rsidRPr="000C0B45" w:rsidTr="004B6CAD">
        <w:tc>
          <w:tcPr>
            <w:tcW w:w="745" w:type="dxa"/>
          </w:tcPr>
          <w:p w:rsidR="00343594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815E2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53" w:type="dxa"/>
          </w:tcPr>
          <w:p w:rsidR="00343594" w:rsidRPr="000C0B45" w:rsidRDefault="00343594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5812" w:type="dxa"/>
          </w:tcPr>
          <w:p w:rsidR="00343594" w:rsidRPr="000C0B45" w:rsidRDefault="00063F76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8" w:anchor="n797" w:tgtFrame="_blank" w:history="1">
              <w:r w:rsidR="00343594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пункт 5</w:t>
              </w:r>
            </w:hyperlink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розділу II 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“Прикінцеві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перехідні 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положення”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Закону України 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внесення змін до деяких законодавчих актів України щодо підвищення 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пенсій”</w:t>
            </w:r>
            <w:proofErr w:type="spellEnd"/>
          </w:p>
        </w:tc>
      </w:tr>
      <w:tr w:rsidR="00343594" w:rsidRPr="000C0B45" w:rsidTr="004B6CAD">
        <w:tc>
          <w:tcPr>
            <w:tcW w:w="745" w:type="dxa"/>
          </w:tcPr>
          <w:p w:rsidR="00343594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815E2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53" w:type="dxa"/>
          </w:tcPr>
          <w:p w:rsidR="00343594" w:rsidRPr="000C0B45" w:rsidRDefault="00343594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грошової допомоги особі, яка проживає разом з особою з інвалідністю I або II 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нею</w:t>
            </w:r>
          </w:p>
        </w:tc>
        <w:tc>
          <w:tcPr>
            <w:tcW w:w="5812" w:type="dxa"/>
          </w:tcPr>
          <w:p w:rsidR="00343594" w:rsidRPr="000C0B45" w:rsidRDefault="00063F76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9" w:anchor="n3" w:tgtFrame="_blank" w:history="1">
              <w:r w:rsidR="00343594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психіатричну 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допомогу”</w:t>
            </w:r>
            <w:proofErr w:type="spellEnd"/>
          </w:p>
        </w:tc>
      </w:tr>
      <w:tr w:rsidR="00343594" w:rsidRPr="000C0B45" w:rsidTr="004B6CAD">
        <w:tc>
          <w:tcPr>
            <w:tcW w:w="745" w:type="dxa"/>
          </w:tcPr>
          <w:p w:rsidR="00343594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815E2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53" w:type="dxa"/>
          </w:tcPr>
          <w:p w:rsidR="00343594" w:rsidRPr="000C0B45" w:rsidRDefault="00343594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одноразової грошової/матеріальної допомоги особам з інвалідністю та дітям з інвалідністю</w:t>
            </w:r>
          </w:p>
        </w:tc>
        <w:tc>
          <w:tcPr>
            <w:tcW w:w="5812" w:type="dxa"/>
          </w:tcPr>
          <w:p w:rsidR="00343594" w:rsidRPr="000C0B45" w:rsidRDefault="00063F76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0" w:anchor="n2" w:tgtFrame="_blank" w:history="1">
              <w:r w:rsidR="00343594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основи соціальної захищеності осіб з інвалідністю в </w:t>
            </w:r>
            <w:proofErr w:type="spellStart"/>
            <w:r w:rsidR="00343594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Україні”</w:t>
            </w:r>
            <w:proofErr w:type="spellEnd"/>
          </w:p>
        </w:tc>
      </w:tr>
      <w:tr w:rsidR="00A52ECD" w:rsidRPr="000C0B45" w:rsidTr="000C0B45">
        <w:trPr>
          <w:trHeight w:val="2751"/>
        </w:trPr>
        <w:tc>
          <w:tcPr>
            <w:tcW w:w="745" w:type="dxa"/>
          </w:tcPr>
          <w:p w:rsidR="00A52ECD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753" w:type="dxa"/>
          </w:tcPr>
          <w:p w:rsidR="00A52ECD" w:rsidRPr="000C0B45" w:rsidRDefault="00A52ECD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одноразової компенсації:</w:t>
            </w:r>
          </w:p>
          <w:p w:rsidR="00A52ECD" w:rsidRPr="000C0B45" w:rsidRDefault="00A52ECD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1)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катастрофою;</w:t>
            </w:r>
          </w:p>
          <w:p w:rsidR="00A52ECD" w:rsidRPr="000C0B45" w:rsidRDefault="00A52ECD" w:rsidP="00B2229B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2)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робіт;</w:t>
            </w:r>
          </w:p>
          <w:p w:rsidR="00A52ECD" w:rsidRPr="000C0B45" w:rsidRDefault="00A52ECD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3)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  <w:tc>
          <w:tcPr>
            <w:tcW w:w="5812" w:type="dxa"/>
            <w:vMerge w:val="restart"/>
          </w:tcPr>
          <w:p w:rsidR="00A52ECD" w:rsidRPr="000C0B45" w:rsidRDefault="00063F76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1" w:tgtFrame="_blank" w:history="1">
              <w:r w:rsidR="00A52ECD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A52ECD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A52ECD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A52ECD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статус і соціальний захист громадян, які постраждали внаслідок Чорнобильської </w:t>
            </w:r>
            <w:proofErr w:type="spellStart"/>
            <w:r w:rsidR="00A52ECD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катастрофи”</w:t>
            </w:r>
            <w:proofErr w:type="spellEnd"/>
          </w:p>
        </w:tc>
      </w:tr>
      <w:tr w:rsidR="00A52ECD" w:rsidRPr="000C0B45" w:rsidTr="004B6CAD">
        <w:tc>
          <w:tcPr>
            <w:tcW w:w="745" w:type="dxa"/>
          </w:tcPr>
          <w:p w:rsidR="00A52ECD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753" w:type="dxa"/>
          </w:tcPr>
          <w:p w:rsidR="00A52ECD" w:rsidRPr="000C0B45" w:rsidRDefault="00A52ECD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компенсацій та допомоги 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</w:t>
            </w:r>
            <w:r w:rsidR="00A815E2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им до категорії 1, або 2, або 3;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потерпілим від Чорнобильської катастрофи, віднесен</w:t>
            </w:r>
            <w:r w:rsidR="00A815E2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им до категорії 1, або 2, або 3;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потерпілим від радіаційного опромінення, віднесеним до категорії 1 або 2</w:t>
            </w:r>
          </w:p>
        </w:tc>
        <w:tc>
          <w:tcPr>
            <w:tcW w:w="5812" w:type="dxa"/>
            <w:vMerge/>
          </w:tcPr>
          <w:p w:rsidR="00A52ECD" w:rsidRPr="000C0B45" w:rsidRDefault="00A52ECD" w:rsidP="009952AD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2ECD" w:rsidRPr="000C0B45" w:rsidTr="000C0B45">
        <w:trPr>
          <w:trHeight w:val="845"/>
        </w:trPr>
        <w:tc>
          <w:tcPr>
            <w:tcW w:w="745" w:type="dxa"/>
          </w:tcPr>
          <w:p w:rsidR="00A52ECD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8753" w:type="dxa"/>
          </w:tcPr>
          <w:p w:rsidR="00A52ECD" w:rsidRPr="000C0B45" w:rsidRDefault="00A52ECD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їхнім батькам</w:t>
            </w:r>
          </w:p>
        </w:tc>
        <w:tc>
          <w:tcPr>
            <w:tcW w:w="5812" w:type="dxa"/>
            <w:vMerge/>
          </w:tcPr>
          <w:p w:rsidR="00A52ECD" w:rsidRPr="000C0B45" w:rsidRDefault="00A52ECD" w:rsidP="009952AD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0B45" w:rsidRPr="000C0B45" w:rsidTr="000C0B45">
        <w:trPr>
          <w:trHeight w:val="3820"/>
        </w:trPr>
        <w:tc>
          <w:tcPr>
            <w:tcW w:w="745" w:type="dxa"/>
          </w:tcPr>
          <w:p w:rsidR="000C0B45" w:rsidRPr="000C0B45" w:rsidRDefault="000C0B45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753" w:type="dxa"/>
          </w:tcPr>
          <w:p w:rsidR="000C0B45" w:rsidRPr="000C0B45" w:rsidRDefault="000C0B45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грошової компенсації:</w:t>
            </w:r>
          </w:p>
          <w:p w:rsidR="000C0B45" w:rsidRPr="000C0B45" w:rsidRDefault="000C0B45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1) вартості проїзду до санаторно-курортного закладу і назад особам з інвалідністю внаслідок війни та прирівняним до них особам;</w:t>
            </w:r>
          </w:p>
          <w:p w:rsidR="000C0B45" w:rsidRPr="000C0B45" w:rsidRDefault="000C0B45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2) особам з інвалідністю замість санаторно-курортної путівки;</w:t>
            </w:r>
          </w:p>
          <w:p w:rsidR="000C0B45" w:rsidRPr="000C0B45" w:rsidRDefault="000C0B45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вартості проїзду до санаторно-курортного закладу (відділення 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спинального</w:t>
            </w:r>
            <w:proofErr w:type="spellEnd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профілю) і назад особам, які супроводжують осіб з інвалідністю I та II групи з наслідками травм і захворюваннями хребта та спинного мозку;</w:t>
            </w:r>
          </w:p>
          <w:p w:rsidR="000C0B45" w:rsidRPr="000C0B45" w:rsidRDefault="000C0B45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4) вартості самостійного санаторно-курортного лікування осіб з інвалідністю;</w:t>
            </w:r>
          </w:p>
          <w:p w:rsidR="000C0B45" w:rsidRPr="000C0B45" w:rsidRDefault="000C0B45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5) замість санаторно-курортної путівки громадянам, які постраждали внаслідок Чорнобильської катастрофи;</w:t>
            </w:r>
          </w:p>
          <w:p w:rsidR="000C0B45" w:rsidRPr="000C0B45" w:rsidRDefault="000C0B45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6) особам з інвалідністю на бензин, ремонт і технічне обслуговування автомобілів та на транспортне обслуговування;</w:t>
            </w:r>
          </w:p>
          <w:p w:rsidR="000C0B45" w:rsidRPr="000C0B45" w:rsidRDefault="000C0B45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7) замість санаторно-курортної путівки особам з інвалідністю внаслідок війни та прирівняним до них особам</w:t>
            </w:r>
          </w:p>
        </w:tc>
        <w:tc>
          <w:tcPr>
            <w:tcW w:w="5812" w:type="dxa"/>
          </w:tcPr>
          <w:p w:rsidR="000C0B45" w:rsidRPr="000C0B45" w:rsidRDefault="000C0B45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2" w:anchor="n2" w:tgtFrame="_blank" w:history="1">
              <w:r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статус ветеранів війни, гарантії їх соціального 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захисту”</w:t>
            </w:r>
            <w:proofErr w:type="spellEnd"/>
          </w:p>
          <w:p w:rsidR="000C0B45" w:rsidRPr="000C0B45" w:rsidRDefault="000C0B45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3" w:tgtFrame="_blank" w:history="1">
              <w:r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статус і соціальний захист громадян, які постраждали внаслідок Чорнобильської 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катастрофи”</w:t>
            </w:r>
            <w:proofErr w:type="spellEnd"/>
          </w:p>
          <w:p w:rsidR="000C0B45" w:rsidRPr="000C0B45" w:rsidRDefault="000C0B45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4" w:anchor="n2" w:tgtFrame="_blank" w:history="1">
              <w:r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реабілітацію осіб з інвалідністю в 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Україні”</w:t>
            </w:r>
            <w:proofErr w:type="spellEnd"/>
          </w:p>
        </w:tc>
      </w:tr>
      <w:tr w:rsidR="003A379F" w:rsidRPr="000C0B45" w:rsidTr="004B6CAD">
        <w:tc>
          <w:tcPr>
            <w:tcW w:w="745" w:type="dxa"/>
          </w:tcPr>
          <w:p w:rsidR="003A379F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753" w:type="dxa"/>
          </w:tcPr>
          <w:p w:rsidR="003A379F" w:rsidRPr="000C0B45" w:rsidRDefault="003A379F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</w:t>
            </w:r>
          </w:p>
        </w:tc>
        <w:tc>
          <w:tcPr>
            <w:tcW w:w="5812" w:type="dxa"/>
            <w:vMerge w:val="restart"/>
          </w:tcPr>
          <w:p w:rsidR="003A379F" w:rsidRPr="000C0B45" w:rsidRDefault="00063F76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5" w:anchor="n2" w:tgtFrame="_blank" w:history="1">
              <w:r w:rsidR="003A379F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реабілітацію осіб з інвалідністю в </w:t>
            </w:r>
            <w:proofErr w:type="spellStart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Україні”</w:t>
            </w:r>
            <w:proofErr w:type="spellEnd"/>
          </w:p>
        </w:tc>
      </w:tr>
      <w:tr w:rsidR="003A379F" w:rsidRPr="000C0B45" w:rsidTr="004B6CAD">
        <w:tc>
          <w:tcPr>
            <w:tcW w:w="745" w:type="dxa"/>
          </w:tcPr>
          <w:p w:rsidR="003A379F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753" w:type="dxa"/>
          </w:tcPr>
          <w:p w:rsidR="003A379F" w:rsidRPr="000C0B45" w:rsidRDefault="003A379F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та законних представників дітей з інвалідністю автомобілем</w:t>
            </w:r>
          </w:p>
        </w:tc>
        <w:tc>
          <w:tcPr>
            <w:tcW w:w="5812" w:type="dxa"/>
            <w:vMerge/>
          </w:tcPr>
          <w:p w:rsidR="003A379F" w:rsidRPr="000C0B45" w:rsidRDefault="003A379F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379F" w:rsidRPr="000C0B45" w:rsidTr="004B6CAD">
        <w:tc>
          <w:tcPr>
            <w:tcW w:w="745" w:type="dxa"/>
          </w:tcPr>
          <w:p w:rsidR="003A379F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753" w:type="dxa"/>
          </w:tcPr>
          <w:p w:rsidR="003A379F" w:rsidRPr="000C0B45" w:rsidRDefault="003A379F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Видача направлення на забезпечення технічними та іншими засобами реабілітації осіб з інвалідністю та дітей з інвалідністю</w:t>
            </w:r>
          </w:p>
        </w:tc>
        <w:tc>
          <w:tcPr>
            <w:tcW w:w="5812" w:type="dxa"/>
            <w:vMerge/>
          </w:tcPr>
          <w:p w:rsidR="003A379F" w:rsidRPr="000C0B45" w:rsidRDefault="003A379F" w:rsidP="009952AD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379F" w:rsidRPr="000C0B45" w:rsidTr="000C0B45">
        <w:trPr>
          <w:trHeight w:val="551"/>
        </w:trPr>
        <w:tc>
          <w:tcPr>
            <w:tcW w:w="745" w:type="dxa"/>
          </w:tcPr>
          <w:p w:rsidR="003A379F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753" w:type="dxa"/>
          </w:tcPr>
          <w:p w:rsidR="003A379F" w:rsidRPr="000C0B45" w:rsidRDefault="003A379F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Установлення статусу, видача посвідчень:</w:t>
            </w:r>
          </w:p>
          <w:p w:rsidR="003A379F" w:rsidRPr="000C0B45" w:rsidRDefault="003A379F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1) батькам багатодітної сім’ї та дитині з багатодітної сім’ї;</w:t>
            </w:r>
          </w:p>
        </w:tc>
        <w:tc>
          <w:tcPr>
            <w:tcW w:w="5812" w:type="dxa"/>
          </w:tcPr>
          <w:p w:rsidR="003A379F" w:rsidRPr="000C0B45" w:rsidRDefault="00063F76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6" w:anchor="n2" w:tgtFrame="_blank" w:history="1">
              <w:r w:rsidR="003A379F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охорону </w:t>
            </w:r>
            <w:proofErr w:type="spellStart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дитинства”</w:t>
            </w:r>
            <w:proofErr w:type="spellEnd"/>
          </w:p>
        </w:tc>
      </w:tr>
      <w:tr w:rsidR="003A379F" w:rsidRPr="000C0B45" w:rsidTr="000C0B45">
        <w:trPr>
          <w:trHeight w:val="2688"/>
        </w:trPr>
        <w:tc>
          <w:tcPr>
            <w:tcW w:w="745" w:type="dxa"/>
          </w:tcPr>
          <w:p w:rsidR="003A379F" w:rsidRPr="000C0B45" w:rsidRDefault="003A379F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53" w:type="dxa"/>
          </w:tcPr>
          <w:p w:rsidR="003A379F" w:rsidRPr="000C0B45" w:rsidRDefault="003A379F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2) особам, які постраждали внаслідок Чорнобильської катастрофи (відповідно до визначених категорій);</w:t>
            </w:r>
          </w:p>
          <w:p w:rsidR="003A379F" w:rsidRPr="000C0B45" w:rsidRDefault="00A815E2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) особам з інвалідністю та особам з інвалідністю з дитинства;</w:t>
            </w:r>
          </w:p>
          <w:p w:rsidR="003A379F" w:rsidRPr="000C0B45" w:rsidRDefault="00A815E2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) ветеранам праці;</w:t>
            </w:r>
          </w:p>
          <w:p w:rsidR="003A379F" w:rsidRPr="000C0B45" w:rsidRDefault="00A815E2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) жертвам нацистських переслідувань</w:t>
            </w:r>
          </w:p>
        </w:tc>
        <w:tc>
          <w:tcPr>
            <w:tcW w:w="5812" w:type="dxa"/>
          </w:tcPr>
          <w:p w:rsidR="003A379F" w:rsidRPr="000C0B45" w:rsidRDefault="00063F76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7" w:tgtFrame="_blank" w:history="1">
              <w:r w:rsidR="003A379F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статус і соціальний захист громадян, які постраждали внаслідок Чорнобильської </w:t>
            </w:r>
            <w:proofErr w:type="spellStart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катастрофи”</w:t>
            </w:r>
            <w:proofErr w:type="spellEnd"/>
          </w:p>
          <w:p w:rsidR="003A379F" w:rsidRPr="000C0B45" w:rsidRDefault="00063F76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8" w:anchor="n2" w:tgtFrame="_blank" w:history="1">
              <w:r w:rsidR="003A379F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статус ветеранів війни, гарантії їх соціального </w:t>
            </w:r>
            <w:proofErr w:type="spellStart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захисту”</w:t>
            </w:r>
            <w:proofErr w:type="spellEnd"/>
          </w:p>
          <w:p w:rsidR="003A379F" w:rsidRPr="000C0B45" w:rsidRDefault="00063F76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9" w:anchor="n2" w:tgtFrame="_blank" w:history="1">
              <w:r w:rsidR="003A379F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жертви нацистських </w:t>
            </w:r>
            <w:proofErr w:type="spellStart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переслідувань”</w:t>
            </w:r>
            <w:proofErr w:type="spellEnd"/>
          </w:p>
          <w:p w:rsidR="003A379F" w:rsidRPr="000C0B45" w:rsidRDefault="00063F76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0" w:anchor="n2" w:tgtFrame="_blank" w:history="1">
              <w:r w:rsidR="003A379F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основні засади соціального захисту ветеранів праці та інших громадян похилого віку в </w:t>
            </w:r>
            <w:proofErr w:type="spellStart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Україні”</w:t>
            </w:r>
            <w:proofErr w:type="spellEnd"/>
          </w:p>
        </w:tc>
      </w:tr>
      <w:tr w:rsidR="003A379F" w:rsidRPr="000C0B45" w:rsidTr="000C0B45">
        <w:trPr>
          <w:trHeight w:val="2188"/>
        </w:trPr>
        <w:tc>
          <w:tcPr>
            <w:tcW w:w="745" w:type="dxa"/>
          </w:tcPr>
          <w:p w:rsidR="003A379F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753" w:type="dxa"/>
          </w:tcPr>
          <w:p w:rsidR="003A379F" w:rsidRPr="000C0B45" w:rsidRDefault="003A379F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Взяття на облік для забезпечення санаторно-курортним лікуванням (путівками):</w:t>
            </w:r>
          </w:p>
          <w:p w:rsidR="003A379F" w:rsidRPr="000C0B45" w:rsidRDefault="003A379F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1) осіб з інвалідністю;</w:t>
            </w:r>
          </w:p>
          <w:p w:rsidR="003A379F" w:rsidRPr="000C0B45" w:rsidRDefault="003A379F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2) ветеранів війни та осіб, на яких поширюється дія Законів України </w:t>
            </w:r>
            <w:proofErr w:type="spellStart"/>
            <w:r w:rsidR="00063F76" w:rsidRPr="000C0B45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="00063F76" w:rsidRPr="000C0B45">
              <w:rPr>
                <w:rFonts w:ascii="Times New Roman" w:hAnsi="Times New Roman"/>
                <w:sz w:val="24"/>
                <w:szCs w:val="24"/>
                <w:lang w:val="uk-UA"/>
              </w:rPr>
              <w:instrText>HYPERLINK "https://zakon.rada.gov.ua/laws/show/3551-12" \t "_blank"</w:instrText>
            </w:r>
            <w:r w:rsidR="00063F76" w:rsidRPr="000C0B45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статус ветеранів війни, гарантії їх соціального 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захисту”</w:t>
            </w:r>
            <w:proofErr w:type="spellEnd"/>
            <w:r w:rsidR="00063F76" w:rsidRPr="000C0B45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та 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hyperlink r:id="rId41" w:tgtFrame="_blank" w:history="1">
              <w:r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Про</w:t>
              </w:r>
              <w:proofErr w:type="spellEnd"/>
              <w:r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 xml:space="preserve"> жертви нацистських </w:t>
              </w:r>
              <w:proofErr w:type="spellStart"/>
              <w:r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переслідувань”</w:t>
              </w:r>
              <w:proofErr w:type="spellEnd"/>
            </w:hyperlink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A379F" w:rsidRPr="000C0B45" w:rsidRDefault="003A379F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3) громадян, які постраждали внаслідок Чорнобильської катастрофи</w:t>
            </w:r>
          </w:p>
        </w:tc>
        <w:tc>
          <w:tcPr>
            <w:tcW w:w="5812" w:type="dxa"/>
          </w:tcPr>
          <w:p w:rsidR="003A379F" w:rsidRPr="000C0B45" w:rsidRDefault="00063F76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2" w:anchor="n2" w:tgtFrame="_blank" w:history="1">
              <w:r w:rsidR="003A379F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основи соціальної захищеності осіб з інвалідністю в </w:t>
            </w:r>
            <w:proofErr w:type="spellStart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Україні”</w:t>
            </w:r>
            <w:proofErr w:type="spellEnd"/>
          </w:p>
          <w:p w:rsidR="003A379F" w:rsidRPr="000C0B45" w:rsidRDefault="00063F76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3" w:anchor="n2" w:tgtFrame="_blank" w:history="1">
              <w:r w:rsidR="003A379F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жертви нацистських </w:t>
            </w:r>
            <w:proofErr w:type="spellStart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переслідувань”</w:t>
            </w:r>
            <w:proofErr w:type="spellEnd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, </w:t>
            </w:r>
            <w:hyperlink r:id="rId44" w:anchor="n2" w:tgtFrame="_blank" w:history="1">
              <w:r w:rsidR="003A379F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статус ветеранів війни, гарантії їх соціального </w:t>
            </w:r>
            <w:proofErr w:type="spellStart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захисту”</w:t>
            </w:r>
            <w:proofErr w:type="spellEnd"/>
          </w:p>
          <w:p w:rsidR="003A379F" w:rsidRPr="000C0B45" w:rsidRDefault="00063F76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5" w:tgtFrame="_blank" w:history="1">
              <w:r w:rsidR="003A379F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статус і соціальний захист громадян, які постраждали внаслідок Чорнобильської </w:t>
            </w:r>
            <w:proofErr w:type="spellStart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катастрофи”</w:t>
            </w:r>
            <w:proofErr w:type="spellEnd"/>
          </w:p>
        </w:tc>
      </w:tr>
      <w:tr w:rsidR="003A379F" w:rsidRPr="000C0B45" w:rsidTr="004B6CAD">
        <w:tc>
          <w:tcPr>
            <w:tcW w:w="745" w:type="dxa"/>
          </w:tcPr>
          <w:p w:rsidR="003A379F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753" w:type="dxa"/>
          </w:tcPr>
          <w:p w:rsidR="003A379F" w:rsidRPr="000C0B45" w:rsidRDefault="003A379F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щомісячної адресної грошової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  <w:tc>
          <w:tcPr>
            <w:tcW w:w="5812" w:type="dxa"/>
          </w:tcPr>
          <w:p w:rsidR="003A379F" w:rsidRPr="000C0B45" w:rsidRDefault="00063F76" w:rsidP="007808A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6" w:anchor="n2" w:tgtFrame="_blank" w:history="1">
              <w:r w:rsidR="003A379F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забезпечення прав і свобод внутрішньо переміщених </w:t>
            </w:r>
            <w:proofErr w:type="spellStart"/>
            <w:r w:rsidR="003A379F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осіб”</w:t>
            </w:r>
            <w:proofErr w:type="spellEnd"/>
          </w:p>
        </w:tc>
      </w:tr>
      <w:tr w:rsidR="00DD5F69" w:rsidRPr="000C0B45" w:rsidTr="000C0B45">
        <w:trPr>
          <w:trHeight w:val="403"/>
        </w:trPr>
        <w:tc>
          <w:tcPr>
            <w:tcW w:w="15310" w:type="dxa"/>
            <w:gridSpan w:val="3"/>
          </w:tcPr>
          <w:p w:rsidR="00DD5F69" w:rsidRPr="000C0B45" w:rsidRDefault="00DD5F69" w:rsidP="009952AD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РЕЄСТРАЦІЯ</w:t>
            </w:r>
            <w:r w:rsidRPr="000C0B45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БІЗНЕСУ</w:t>
            </w:r>
          </w:p>
        </w:tc>
      </w:tr>
      <w:tr w:rsidR="00DD5F69" w:rsidRPr="000C0B45" w:rsidTr="004B6CAD">
        <w:tc>
          <w:tcPr>
            <w:tcW w:w="745" w:type="dxa"/>
          </w:tcPr>
          <w:p w:rsidR="00DD5F69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753" w:type="dxa"/>
          </w:tcPr>
          <w:p w:rsidR="00DD5F69" w:rsidRPr="000C0B45" w:rsidRDefault="00DD5F69" w:rsidP="00F27EA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Державна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реєстрація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створення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(змін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до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відомостей,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припинення)</w:t>
            </w:r>
          </w:p>
          <w:p w:rsidR="00DD5F69" w:rsidRPr="000C0B45" w:rsidRDefault="00DD5F69" w:rsidP="00F27EAA">
            <w:pPr>
              <w:pStyle w:val="TableParagraph"/>
              <w:spacing w:before="2" w:line="257" w:lineRule="exact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відокремленого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підрозділу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юридичної</w:t>
            </w:r>
            <w:r w:rsidRPr="000C0B45">
              <w:rPr>
                <w:spacing w:val="-3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особи</w:t>
            </w:r>
          </w:p>
        </w:tc>
        <w:tc>
          <w:tcPr>
            <w:tcW w:w="5812" w:type="dxa"/>
            <w:vMerge w:val="restart"/>
          </w:tcPr>
          <w:p w:rsidR="00DD5F69" w:rsidRPr="000C0B45" w:rsidRDefault="00063F76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7" w:tgtFrame="_blank" w:history="1">
              <w:r w:rsidR="00DD5F69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DD5F69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DD5F69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DD5F69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="00DD5F69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формувань”</w:t>
            </w:r>
            <w:proofErr w:type="spellEnd"/>
          </w:p>
        </w:tc>
      </w:tr>
      <w:tr w:rsidR="00DD5F69" w:rsidRPr="000C0B45" w:rsidTr="004B6CAD">
        <w:tc>
          <w:tcPr>
            <w:tcW w:w="745" w:type="dxa"/>
          </w:tcPr>
          <w:p w:rsidR="00DD5F69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753" w:type="dxa"/>
          </w:tcPr>
          <w:p w:rsidR="00DD5F69" w:rsidRPr="000C0B45" w:rsidRDefault="00DD5F69" w:rsidP="00F27EA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Державна</w:t>
            </w:r>
            <w:r w:rsidRPr="000C0B45">
              <w:rPr>
                <w:spacing w:val="-3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реєстрація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рішення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про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припинення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юридичної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особи</w:t>
            </w:r>
          </w:p>
        </w:tc>
        <w:tc>
          <w:tcPr>
            <w:tcW w:w="5812" w:type="dxa"/>
            <w:vMerge/>
          </w:tcPr>
          <w:p w:rsidR="00DD5F69" w:rsidRPr="000C0B45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0C0B45" w:rsidTr="004B6CAD">
        <w:tc>
          <w:tcPr>
            <w:tcW w:w="745" w:type="dxa"/>
          </w:tcPr>
          <w:p w:rsidR="00DD5F69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753" w:type="dxa"/>
          </w:tcPr>
          <w:p w:rsidR="00DD5F69" w:rsidRPr="000C0B45" w:rsidRDefault="00DD5F69" w:rsidP="00F27EAA">
            <w:pPr>
              <w:pStyle w:val="TableParagraph"/>
              <w:spacing w:line="274" w:lineRule="exact"/>
              <w:ind w:right="339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Державна реєстрація рішення про відміну рішення про припинення</w:t>
            </w:r>
            <w:r w:rsidRPr="000C0B45">
              <w:rPr>
                <w:spacing w:val="-58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юридичної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особи</w:t>
            </w:r>
          </w:p>
        </w:tc>
        <w:tc>
          <w:tcPr>
            <w:tcW w:w="5812" w:type="dxa"/>
            <w:vMerge/>
          </w:tcPr>
          <w:p w:rsidR="00DD5F69" w:rsidRPr="000C0B45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0C0B45" w:rsidTr="004B6CAD">
        <w:tc>
          <w:tcPr>
            <w:tcW w:w="745" w:type="dxa"/>
          </w:tcPr>
          <w:p w:rsidR="00DD5F69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753" w:type="dxa"/>
          </w:tcPr>
          <w:p w:rsidR="00DD5F69" w:rsidRPr="000C0B45" w:rsidRDefault="00DD5F69" w:rsidP="00B2229B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Державна реєстрація зміни складу комісії з припинення (комісії з</w:t>
            </w:r>
            <w:r w:rsidRPr="000C0B45">
              <w:rPr>
                <w:spacing w:val="1"/>
                <w:sz w:val="24"/>
                <w:szCs w:val="24"/>
              </w:rPr>
              <w:t xml:space="preserve"> </w:t>
            </w:r>
            <w:r w:rsidR="00B2229B" w:rsidRPr="00B2229B">
              <w:rPr>
                <w:spacing w:val="1"/>
                <w:sz w:val="24"/>
                <w:szCs w:val="24"/>
              </w:rPr>
              <w:t>р</w:t>
            </w:r>
            <w:r w:rsidRPr="000C0B45">
              <w:rPr>
                <w:sz w:val="24"/>
                <w:szCs w:val="24"/>
              </w:rPr>
              <w:t>еорганізації,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ліквідаційної</w:t>
            </w:r>
            <w:r w:rsidRPr="000C0B45">
              <w:rPr>
                <w:spacing w:val="-3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комісії),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голови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комісії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або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ліквідатора</w:t>
            </w:r>
          </w:p>
        </w:tc>
        <w:tc>
          <w:tcPr>
            <w:tcW w:w="5812" w:type="dxa"/>
            <w:vMerge/>
          </w:tcPr>
          <w:p w:rsidR="00DD5F69" w:rsidRPr="000C0B45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0C0B45" w:rsidTr="004B6CAD">
        <w:tc>
          <w:tcPr>
            <w:tcW w:w="745" w:type="dxa"/>
          </w:tcPr>
          <w:p w:rsidR="00DD5F69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753" w:type="dxa"/>
          </w:tcPr>
          <w:p w:rsidR="00DD5F69" w:rsidRPr="000C0B45" w:rsidRDefault="00DD5F69" w:rsidP="00F27EAA">
            <w:pPr>
              <w:pStyle w:val="TableParagraph"/>
              <w:spacing w:line="274" w:lineRule="exact"/>
              <w:ind w:right="603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Державна реєстрація переходу юридичної особи на діяльність на</w:t>
            </w:r>
            <w:r w:rsidRPr="000C0B45">
              <w:rPr>
                <w:spacing w:val="-57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підставі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модельного статуту</w:t>
            </w:r>
          </w:p>
        </w:tc>
        <w:tc>
          <w:tcPr>
            <w:tcW w:w="5812" w:type="dxa"/>
            <w:vMerge w:val="restart"/>
          </w:tcPr>
          <w:p w:rsidR="00DD5F69" w:rsidRPr="000C0B45" w:rsidRDefault="00063F76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8" w:tgtFrame="_blank" w:history="1">
              <w:r w:rsidR="00DD5F69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DD5F69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DD5F69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DD5F69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="00DD5F69" w:rsidRPr="000C0B4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формувань”</w:t>
            </w:r>
            <w:proofErr w:type="spellEnd"/>
          </w:p>
        </w:tc>
      </w:tr>
      <w:tr w:rsidR="00DD5F69" w:rsidRPr="000C0B45" w:rsidTr="004B6CAD">
        <w:tc>
          <w:tcPr>
            <w:tcW w:w="745" w:type="dxa"/>
          </w:tcPr>
          <w:p w:rsidR="00DD5F69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753" w:type="dxa"/>
          </w:tcPr>
          <w:p w:rsidR="00DD5F69" w:rsidRPr="000C0B45" w:rsidRDefault="00DD5F69" w:rsidP="00B2229B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Державна</w:t>
            </w:r>
            <w:r w:rsidRPr="000C0B45">
              <w:rPr>
                <w:spacing w:val="-3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реєстрація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переходу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юридичної</w:t>
            </w:r>
            <w:r w:rsidRPr="000C0B45">
              <w:rPr>
                <w:spacing w:val="-3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особи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з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модельного</w:t>
            </w:r>
            <w:r w:rsidR="00B2229B">
              <w:rPr>
                <w:sz w:val="24"/>
                <w:szCs w:val="24"/>
                <w:lang w:val="ru-RU"/>
              </w:rPr>
              <w:t xml:space="preserve"> </w:t>
            </w:r>
            <w:r w:rsidRPr="000C0B45">
              <w:rPr>
                <w:sz w:val="24"/>
                <w:szCs w:val="24"/>
              </w:rPr>
              <w:t>статуту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на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lastRenderedPageBreak/>
              <w:t>діяльність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на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підставі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власного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установчого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документа</w:t>
            </w:r>
          </w:p>
        </w:tc>
        <w:tc>
          <w:tcPr>
            <w:tcW w:w="5812" w:type="dxa"/>
            <w:vMerge/>
          </w:tcPr>
          <w:p w:rsidR="00DD5F69" w:rsidRPr="000C0B45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0C0B45" w:rsidTr="004B6CAD">
        <w:tc>
          <w:tcPr>
            <w:tcW w:w="745" w:type="dxa"/>
          </w:tcPr>
          <w:p w:rsidR="00DD5F69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44</w:t>
            </w:r>
          </w:p>
        </w:tc>
        <w:tc>
          <w:tcPr>
            <w:tcW w:w="8753" w:type="dxa"/>
          </w:tcPr>
          <w:p w:rsidR="00DD5F69" w:rsidRPr="000C0B45" w:rsidRDefault="00DD5F69" w:rsidP="00B2229B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Державна</w:t>
            </w:r>
            <w:r w:rsidRPr="000C0B45">
              <w:rPr>
                <w:spacing w:val="-3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реєстрація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припинення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юридичної</w:t>
            </w:r>
            <w:r w:rsidRPr="000C0B45">
              <w:rPr>
                <w:spacing w:val="-3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особи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в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результаті</w:t>
            </w:r>
            <w:r w:rsidRPr="000C0B45">
              <w:rPr>
                <w:spacing w:val="-3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її</w:t>
            </w:r>
            <w:r w:rsidR="00B2229B" w:rsidRPr="00B2229B">
              <w:rPr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ліквідації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або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реорганізації</w:t>
            </w:r>
          </w:p>
        </w:tc>
        <w:tc>
          <w:tcPr>
            <w:tcW w:w="5812" w:type="dxa"/>
            <w:vMerge/>
          </w:tcPr>
          <w:p w:rsidR="00DD5F69" w:rsidRPr="000C0B45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0C0B45" w:rsidTr="004B6CAD">
        <w:tc>
          <w:tcPr>
            <w:tcW w:w="745" w:type="dxa"/>
          </w:tcPr>
          <w:p w:rsidR="00DD5F69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753" w:type="dxa"/>
          </w:tcPr>
          <w:p w:rsidR="00DD5F69" w:rsidRPr="000C0B45" w:rsidRDefault="00DD5F69" w:rsidP="00F27EA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Державна</w:t>
            </w:r>
            <w:r w:rsidRPr="000C0B45">
              <w:rPr>
                <w:spacing w:val="-3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реєстрація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рішення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про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виділ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юридичної</w:t>
            </w:r>
            <w:r w:rsidRPr="000C0B45">
              <w:rPr>
                <w:spacing w:val="-3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особи</w:t>
            </w:r>
          </w:p>
        </w:tc>
        <w:tc>
          <w:tcPr>
            <w:tcW w:w="5812" w:type="dxa"/>
            <w:vMerge/>
          </w:tcPr>
          <w:p w:rsidR="00DD5F69" w:rsidRPr="000C0B45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0C0B45" w:rsidTr="004B6CAD">
        <w:tc>
          <w:tcPr>
            <w:tcW w:w="745" w:type="dxa"/>
          </w:tcPr>
          <w:p w:rsidR="00DD5F69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8753" w:type="dxa"/>
          </w:tcPr>
          <w:p w:rsidR="00DD5F69" w:rsidRPr="000C0B45" w:rsidRDefault="00DD5F69" w:rsidP="00F27EA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Державна</w:t>
            </w:r>
            <w:r w:rsidRPr="000C0B45">
              <w:rPr>
                <w:spacing w:val="-3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реєстрація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фізичної</w:t>
            </w:r>
            <w:r w:rsidRPr="000C0B45">
              <w:rPr>
                <w:spacing w:val="-3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особи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-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підприємця</w:t>
            </w:r>
          </w:p>
        </w:tc>
        <w:tc>
          <w:tcPr>
            <w:tcW w:w="5812" w:type="dxa"/>
            <w:vMerge/>
          </w:tcPr>
          <w:p w:rsidR="00DD5F69" w:rsidRPr="000C0B45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0C0B45" w:rsidTr="004B6CAD">
        <w:tc>
          <w:tcPr>
            <w:tcW w:w="745" w:type="dxa"/>
          </w:tcPr>
          <w:p w:rsidR="00DD5F69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8753" w:type="dxa"/>
          </w:tcPr>
          <w:p w:rsidR="00DD5F69" w:rsidRPr="000C0B45" w:rsidRDefault="00DD5F69" w:rsidP="00F27EA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Державна</w:t>
            </w:r>
            <w:r w:rsidRPr="000C0B45">
              <w:rPr>
                <w:spacing w:val="-3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реєстрація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припинення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підприємницької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діяльності</w:t>
            </w:r>
          </w:p>
          <w:p w:rsidR="00DD5F69" w:rsidRPr="000C0B45" w:rsidRDefault="00DD5F69" w:rsidP="00F27EAA">
            <w:pPr>
              <w:pStyle w:val="TableParagraph"/>
              <w:spacing w:before="2" w:line="257" w:lineRule="exact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фізичної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особи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—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підприємця</w:t>
            </w:r>
          </w:p>
        </w:tc>
        <w:tc>
          <w:tcPr>
            <w:tcW w:w="5812" w:type="dxa"/>
            <w:vMerge/>
          </w:tcPr>
          <w:p w:rsidR="00DD5F69" w:rsidRPr="000C0B45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0C0B45" w:rsidTr="004B6CAD">
        <w:tc>
          <w:tcPr>
            <w:tcW w:w="745" w:type="dxa"/>
          </w:tcPr>
          <w:p w:rsidR="00DD5F69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753" w:type="dxa"/>
          </w:tcPr>
          <w:p w:rsidR="00DD5F69" w:rsidRPr="000C0B45" w:rsidRDefault="00DD5F69" w:rsidP="00F27EAA">
            <w:pPr>
              <w:pStyle w:val="TableParagraph"/>
              <w:ind w:right="265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Державна реєстрація змін до відомостей про юридичну особу, що</w:t>
            </w:r>
            <w:r w:rsidRPr="000C0B45">
              <w:rPr>
                <w:spacing w:val="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містяться в Єдиному державному реєстрі юридичних осіб, фізичних</w:t>
            </w:r>
            <w:r w:rsidRPr="000C0B45">
              <w:rPr>
                <w:spacing w:val="-57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осіб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-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підприємців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та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громадських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формувань, у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тому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числі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змін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до</w:t>
            </w:r>
          </w:p>
          <w:p w:rsidR="00DD5F69" w:rsidRPr="000C0B45" w:rsidRDefault="00DD5F69" w:rsidP="00F27EAA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установчих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документів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юридичної</w:t>
            </w:r>
            <w:r w:rsidRPr="000C0B45">
              <w:rPr>
                <w:spacing w:val="-3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особи</w:t>
            </w:r>
          </w:p>
        </w:tc>
        <w:tc>
          <w:tcPr>
            <w:tcW w:w="5812" w:type="dxa"/>
            <w:vMerge/>
          </w:tcPr>
          <w:p w:rsidR="00DD5F69" w:rsidRPr="000C0B45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0C0B45" w:rsidTr="004B6CAD">
        <w:tc>
          <w:tcPr>
            <w:tcW w:w="745" w:type="dxa"/>
          </w:tcPr>
          <w:p w:rsidR="00DD5F69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753" w:type="dxa"/>
          </w:tcPr>
          <w:p w:rsidR="00DD5F69" w:rsidRPr="000C0B45" w:rsidRDefault="00DD5F69" w:rsidP="00B2229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Державна реєстрація включення відомостей про юридичну особу,</w:t>
            </w:r>
            <w:r w:rsidRPr="000C0B45">
              <w:rPr>
                <w:spacing w:val="1"/>
                <w:sz w:val="24"/>
                <w:szCs w:val="24"/>
              </w:rPr>
              <w:t xml:space="preserve"> </w:t>
            </w:r>
            <w:r w:rsidR="00B2229B" w:rsidRPr="00B2229B">
              <w:rPr>
                <w:spacing w:val="1"/>
                <w:sz w:val="24"/>
                <w:szCs w:val="24"/>
              </w:rPr>
              <w:t>з</w:t>
            </w:r>
            <w:r w:rsidRPr="000C0B45">
              <w:rPr>
                <w:sz w:val="24"/>
                <w:szCs w:val="24"/>
              </w:rPr>
              <w:t>ареєстровану до 1 липня 2004 року, відомості про яку не містяться в</w:t>
            </w:r>
            <w:r w:rsidRPr="000C0B45">
              <w:rPr>
                <w:spacing w:val="-58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Єдиному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державному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реєстрі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юридичних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осіб, фізичних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осіб-підприємців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та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громадських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формувань</w:t>
            </w:r>
          </w:p>
        </w:tc>
        <w:tc>
          <w:tcPr>
            <w:tcW w:w="5812" w:type="dxa"/>
            <w:vMerge/>
          </w:tcPr>
          <w:p w:rsidR="00DD5F69" w:rsidRPr="000C0B45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0C0B45" w:rsidTr="004B6CAD">
        <w:tc>
          <w:tcPr>
            <w:tcW w:w="745" w:type="dxa"/>
          </w:tcPr>
          <w:p w:rsidR="00DD5F69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753" w:type="dxa"/>
          </w:tcPr>
          <w:p w:rsidR="00DD5F69" w:rsidRPr="000C0B45" w:rsidRDefault="00DD5F69" w:rsidP="00B2229B">
            <w:pPr>
              <w:pStyle w:val="TableParagraph"/>
              <w:spacing w:before="1" w:line="275" w:lineRule="exact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Державна</w:t>
            </w:r>
            <w:r w:rsidRPr="000C0B45">
              <w:rPr>
                <w:spacing w:val="-3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реєстрація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змін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до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відомостей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про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фізичну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особу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–</w:t>
            </w:r>
            <w:r w:rsidR="00B2229B" w:rsidRPr="00B2229B">
              <w:rPr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підприємця, що містяться в Єдиному державному реєстрі юридичних</w:t>
            </w:r>
            <w:r w:rsidRPr="000C0B45">
              <w:rPr>
                <w:spacing w:val="-57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осіб,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фізичних осіб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- підприємців та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громадських формувань</w:t>
            </w:r>
          </w:p>
        </w:tc>
        <w:tc>
          <w:tcPr>
            <w:tcW w:w="5812" w:type="dxa"/>
            <w:vMerge/>
          </w:tcPr>
          <w:p w:rsidR="00DD5F69" w:rsidRPr="000C0B45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0C0B45" w:rsidTr="004B6CAD">
        <w:tc>
          <w:tcPr>
            <w:tcW w:w="745" w:type="dxa"/>
          </w:tcPr>
          <w:p w:rsidR="00DD5F69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8753" w:type="dxa"/>
          </w:tcPr>
          <w:p w:rsidR="00DD5F69" w:rsidRPr="000C0B45" w:rsidRDefault="00DD5F69" w:rsidP="00B2229B">
            <w:pPr>
              <w:pStyle w:val="TableParagraph"/>
              <w:ind w:right="355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Державна реєстрація включення відомостей про фізичну особу-підприємця, зареєстровану до 1 липня 2004 року, відомості про яку</w:t>
            </w:r>
            <w:r w:rsidRPr="000C0B45">
              <w:rPr>
                <w:spacing w:val="-58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не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містяться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в Єдиному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державному реєстрі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юридичних осіб,</w:t>
            </w:r>
            <w:r w:rsidR="00B2229B" w:rsidRPr="00B2229B">
              <w:rPr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фізичних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осіб-підприємців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та</w:t>
            </w:r>
            <w:r w:rsidRPr="000C0B45">
              <w:rPr>
                <w:spacing w:val="-3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громадських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формувань</w:t>
            </w:r>
          </w:p>
        </w:tc>
        <w:tc>
          <w:tcPr>
            <w:tcW w:w="5812" w:type="dxa"/>
            <w:vMerge/>
          </w:tcPr>
          <w:p w:rsidR="00DD5F69" w:rsidRPr="000C0B45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0C0B45" w:rsidTr="004B6CAD">
        <w:tc>
          <w:tcPr>
            <w:tcW w:w="745" w:type="dxa"/>
          </w:tcPr>
          <w:p w:rsidR="00DD5F69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8753" w:type="dxa"/>
          </w:tcPr>
          <w:p w:rsidR="00DD5F69" w:rsidRPr="000C0B45" w:rsidRDefault="00DD5F69" w:rsidP="00F27EAA">
            <w:pPr>
              <w:pStyle w:val="TableParagraph"/>
              <w:ind w:right="355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Видача витягу з Єдиного державного реєстру юридичних осіб,</w:t>
            </w:r>
            <w:r w:rsidRPr="000C0B45">
              <w:rPr>
                <w:spacing w:val="-57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фізичних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осіб —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підприємців та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громадських формувань</w:t>
            </w:r>
          </w:p>
        </w:tc>
        <w:tc>
          <w:tcPr>
            <w:tcW w:w="5812" w:type="dxa"/>
            <w:vMerge/>
          </w:tcPr>
          <w:p w:rsidR="00DD5F69" w:rsidRPr="000C0B45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0C0B45" w:rsidTr="004B6CAD">
        <w:tc>
          <w:tcPr>
            <w:tcW w:w="15310" w:type="dxa"/>
            <w:gridSpan w:val="3"/>
          </w:tcPr>
          <w:p w:rsidR="00DD5F69" w:rsidRPr="000C0B45" w:rsidRDefault="00DD5F69" w:rsidP="009952AD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РЕЄСТРАЦІЯ</w:t>
            </w:r>
            <w:r w:rsidRPr="000C0B45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НЕРУХОМОСТІ</w:t>
            </w:r>
          </w:p>
        </w:tc>
      </w:tr>
      <w:tr w:rsidR="00DD5F69" w:rsidRPr="000C0B45" w:rsidTr="004B6CAD">
        <w:tc>
          <w:tcPr>
            <w:tcW w:w="745" w:type="dxa"/>
          </w:tcPr>
          <w:p w:rsidR="00DD5F69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8753" w:type="dxa"/>
          </w:tcPr>
          <w:p w:rsidR="00DD5F69" w:rsidRPr="000C0B45" w:rsidRDefault="00DD5F69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Державна реєстрація права власності на нерухоме майно</w:t>
            </w:r>
          </w:p>
        </w:tc>
        <w:tc>
          <w:tcPr>
            <w:tcW w:w="5812" w:type="dxa"/>
            <w:vMerge w:val="restart"/>
          </w:tcPr>
          <w:p w:rsidR="00DD5F69" w:rsidRPr="000C0B45" w:rsidRDefault="00063F76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9" w:tgtFrame="_blank" w:history="1">
              <w:r w:rsidR="00DD5F69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DD5F69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DD5F69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DD5F69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державну реєстрацію речових прав на нерухоме майно та їх </w:t>
            </w:r>
            <w:proofErr w:type="spellStart"/>
            <w:r w:rsidR="00DD5F69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обтяжень”</w:t>
            </w:r>
            <w:proofErr w:type="spellEnd"/>
          </w:p>
        </w:tc>
      </w:tr>
      <w:tr w:rsidR="00DD5F69" w:rsidRPr="000C0B45" w:rsidTr="004B6CAD">
        <w:tc>
          <w:tcPr>
            <w:tcW w:w="745" w:type="dxa"/>
          </w:tcPr>
          <w:p w:rsidR="00DD5F69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8753" w:type="dxa"/>
          </w:tcPr>
          <w:p w:rsidR="00DD5F69" w:rsidRPr="000C0B45" w:rsidRDefault="00DD5F69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Державна реєстрація інших (відмінних від права власності) речових прав на нерухоме майно</w:t>
            </w:r>
          </w:p>
        </w:tc>
        <w:tc>
          <w:tcPr>
            <w:tcW w:w="5812" w:type="dxa"/>
            <w:vMerge/>
          </w:tcPr>
          <w:p w:rsidR="00DD5F69" w:rsidRPr="000C0B45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0C0B45" w:rsidTr="004B6CAD">
        <w:tc>
          <w:tcPr>
            <w:tcW w:w="745" w:type="dxa"/>
          </w:tcPr>
          <w:p w:rsidR="00DD5F69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753" w:type="dxa"/>
          </w:tcPr>
          <w:p w:rsidR="00DD5F69" w:rsidRPr="000C0B45" w:rsidRDefault="00DD5F69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Державна реєстрація обтяжень нерухомого майна</w:t>
            </w:r>
          </w:p>
        </w:tc>
        <w:tc>
          <w:tcPr>
            <w:tcW w:w="5812" w:type="dxa"/>
            <w:vMerge/>
          </w:tcPr>
          <w:p w:rsidR="00DD5F69" w:rsidRPr="000C0B45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0C0B45" w:rsidTr="004B6CAD">
        <w:tc>
          <w:tcPr>
            <w:tcW w:w="745" w:type="dxa"/>
          </w:tcPr>
          <w:p w:rsidR="00DD5F69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8753" w:type="dxa"/>
          </w:tcPr>
          <w:p w:rsidR="00DD5F69" w:rsidRPr="000C0B45" w:rsidRDefault="00DD5F69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Взяття на облік безхазяйного нерухомого майна</w:t>
            </w:r>
          </w:p>
        </w:tc>
        <w:tc>
          <w:tcPr>
            <w:tcW w:w="5812" w:type="dxa"/>
            <w:vMerge w:val="restart"/>
          </w:tcPr>
          <w:p w:rsidR="00DD5F69" w:rsidRPr="000C0B45" w:rsidRDefault="00063F76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0" w:tgtFrame="_blank" w:history="1">
              <w:r w:rsidR="00DD5F69" w:rsidRPr="000C0B45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DD5F69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DD5F69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DD5F69"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державну реєстрацію речових прав на нерухоме майно та їх </w:t>
            </w:r>
            <w:proofErr w:type="spellStart"/>
            <w:r w:rsidR="00DD5F69"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обтяжень”</w:t>
            </w:r>
            <w:proofErr w:type="spellEnd"/>
          </w:p>
        </w:tc>
      </w:tr>
      <w:tr w:rsidR="00DD5F69" w:rsidRPr="000C0B45" w:rsidTr="004B6CAD">
        <w:tc>
          <w:tcPr>
            <w:tcW w:w="745" w:type="dxa"/>
          </w:tcPr>
          <w:p w:rsidR="00DD5F69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8753" w:type="dxa"/>
          </w:tcPr>
          <w:p w:rsidR="00DD5F69" w:rsidRPr="000C0B45" w:rsidRDefault="00DD5F69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Внесення змін до записів Державного реєстру речових прав на нерухоме майно та їх обтяжень</w:t>
            </w:r>
          </w:p>
        </w:tc>
        <w:tc>
          <w:tcPr>
            <w:tcW w:w="5812" w:type="dxa"/>
            <w:vMerge/>
          </w:tcPr>
          <w:p w:rsidR="00DD5F69" w:rsidRPr="000C0B45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0C0B45" w:rsidTr="004B6CAD">
        <w:tc>
          <w:tcPr>
            <w:tcW w:w="745" w:type="dxa"/>
          </w:tcPr>
          <w:p w:rsidR="00DD5F69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753" w:type="dxa"/>
          </w:tcPr>
          <w:p w:rsidR="00DD5F69" w:rsidRPr="000C0B45" w:rsidRDefault="00DD5F69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Скасування державної реєстрації речових прав на нерухоме майно та їх обтяжень</w:t>
            </w:r>
          </w:p>
        </w:tc>
        <w:tc>
          <w:tcPr>
            <w:tcW w:w="5812" w:type="dxa"/>
            <w:vMerge/>
          </w:tcPr>
          <w:p w:rsidR="00DD5F69" w:rsidRPr="000C0B45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0C0B45" w:rsidTr="004B6CAD">
        <w:tc>
          <w:tcPr>
            <w:tcW w:w="745" w:type="dxa"/>
          </w:tcPr>
          <w:p w:rsidR="00DD5F69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59</w:t>
            </w:r>
          </w:p>
        </w:tc>
        <w:tc>
          <w:tcPr>
            <w:tcW w:w="8753" w:type="dxa"/>
          </w:tcPr>
          <w:p w:rsidR="00DD5F69" w:rsidRPr="000C0B45" w:rsidRDefault="00DD5F69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Скасування запису Державного реєстру речових прав на нерухоме майно</w:t>
            </w:r>
          </w:p>
        </w:tc>
        <w:tc>
          <w:tcPr>
            <w:tcW w:w="5812" w:type="dxa"/>
            <w:vMerge/>
          </w:tcPr>
          <w:p w:rsidR="00DD5F69" w:rsidRPr="000C0B45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0C0B45" w:rsidTr="004B6CAD">
        <w:tc>
          <w:tcPr>
            <w:tcW w:w="745" w:type="dxa"/>
          </w:tcPr>
          <w:p w:rsidR="00DD5F69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753" w:type="dxa"/>
          </w:tcPr>
          <w:p w:rsidR="00DD5F69" w:rsidRPr="000C0B45" w:rsidRDefault="00DD5F69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Скасування рішення державного реєстратора</w:t>
            </w:r>
          </w:p>
        </w:tc>
        <w:tc>
          <w:tcPr>
            <w:tcW w:w="5812" w:type="dxa"/>
            <w:vMerge/>
          </w:tcPr>
          <w:p w:rsidR="00DD5F69" w:rsidRPr="000C0B45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0C0B45" w:rsidTr="004B6CAD">
        <w:tc>
          <w:tcPr>
            <w:tcW w:w="745" w:type="dxa"/>
          </w:tcPr>
          <w:p w:rsidR="00DD5F69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8753" w:type="dxa"/>
          </w:tcPr>
          <w:p w:rsidR="00DD5F69" w:rsidRPr="000C0B45" w:rsidRDefault="00DD5F69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5812" w:type="dxa"/>
            <w:vMerge/>
          </w:tcPr>
          <w:p w:rsidR="00DD5F69" w:rsidRPr="000C0B45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0C0B45" w:rsidTr="004B6CAD">
        <w:tc>
          <w:tcPr>
            <w:tcW w:w="15310" w:type="dxa"/>
            <w:gridSpan w:val="3"/>
          </w:tcPr>
          <w:p w:rsidR="00DD5F69" w:rsidRPr="000C0B45" w:rsidRDefault="00DD5F69" w:rsidP="009952AD">
            <w:pPr>
              <w:tabs>
                <w:tab w:val="left" w:pos="7605"/>
              </w:tabs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НАДАННЯ</w:t>
            </w:r>
            <w:r w:rsidRPr="000C0B45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ВІДОМОСТЕЙ</w:t>
            </w:r>
            <w:r w:rsidRPr="000C0B45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0C0B45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ДЕРЖАВНОГО</w:t>
            </w:r>
            <w:r w:rsidRPr="000C0B45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ЗЕМЕЛЬНОГО</w:t>
            </w:r>
            <w:r w:rsidRPr="000C0B45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КАДАСТРУ</w:t>
            </w:r>
          </w:p>
        </w:tc>
      </w:tr>
      <w:tr w:rsidR="008E1514" w:rsidRPr="000C0B45" w:rsidTr="004B6CAD">
        <w:tc>
          <w:tcPr>
            <w:tcW w:w="745" w:type="dxa"/>
          </w:tcPr>
          <w:p w:rsidR="008E1514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8753" w:type="dxa"/>
          </w:tcPr>
          <w:p w:rsidR="008E1514" w:rsidRPr="000C0B45" w:rsidRDefault="008E1514" w:rsidP="00F27EAA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Надання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відомостей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з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Державного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земельного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кадастру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у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формі:</w:t>
            </w:r>
          </w:p>
          <w:p w:rsidR="008E1514" w:rsidRPr="000C0B45" w:rsidRDefault="008E1514" w:rsidP="00B2229B">
            <w:pPr>
              <w:pStyle w:val="TableParagraph"/>
              <w:spacing w:line="242" w:lineRule="auto"/>
              <w:ind w:left="165" w:hanging="60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1) витягу з Державного земельного кадастру про:</w:t>
            </w:r>
            <w:r w:rsidRPr="000C0B45">
              <w:rPr>
                <w:spacing w:val="-58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земельну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ділянку;</w:t>
            </w:r>
          </w:p>
          <w:p w:rsidR="008E1514" w:rsidRPr="000C0B45" w:rsidRDefault="008E1514" w:rsidP="008E1514">
            <w:pPr>
              <w:pStyle w:val="TableParagraph"/>
              <w:numPr>
                <w:ilvl w:val="0"/>
                <w:numId w:val="72"/>
              </w:numPr>
              <w:tabs>
                <w:tab w:val="left" w:pos="306"/>
              </w:tabs>
              <w:spacing w:line="242" w:lineRule="auto"/>
              <w:ind w:right="782" w:firstLine="0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про землі в межах територій адміністративно-територіальних</w:t>
            </w:r>
            <w:r w:rsidRPr="000C0B45">
              <w:rPr>
                <w:spacing w:val="-58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одиниць;</w:t>
            </w:r>
          </w:p>
          <w:p w:rsidR="008E1514" w:rsidRPr="000C0B45" w:rsidRDefault="008E1514" w:rsidP="008E1514">
            <w:pPr>
              <w:pStyle w:val="TableParagraph"/>
              <w:numPr>
                <w:ilvl w:val="0"/>
                <w:numId w:val="72"/>
              </w:numPr>
              <w:tabs>
                <w:tab w:val="left" w:pos="246"/>
              </w:tabs>
              <w:spacing w:line="271" w:lineRule="exact"/>
              <w:ind w:left="245" w:hanging="141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обмеження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у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використанні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земель;</w:t>
            </w:r>
          </w:p>
          <w:p w:rsidR="008E1514" w:rsidRPr="000C0B45" w:rsidRDefault="008E1514" w:rsidP="008E1514">
            <w:pPr>
              <w:pStyle w:val="TableParagraph"/>
              <w:numPr>
                <w:ilvl w:val="0"/>
                <w:numId w:val="71"/>
              </w:numPr>
              <w:tabs>
                <w:tab w:val="left" w:pos="366"/>
              </w:tabs>
              <w:spacing w:line="275" w:lineRule="exact"/>
              <w:ind w:hanging="261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довідки,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що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містить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узагальнену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інформацію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про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землі</w:t>
            </w:r>
            <w:r w:rsidRPr="000C0B45">
              <w:rPr>
                <w:spacing w:val="-3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(території);</w:t>
            </w:r>
          </w:p>
          <w:p w:rsidR="008E1514" w:rsidRPr="000C0B45" w:rsidRDefault="008E1514" w:rsidP="008E1514">
            <w:pPr>
              <w:pStyle w:val="TableParagraph"/>
              <w:numPr>
                <w:ilvl w:val="0"/>
                <w:numId w:val="71"/>
              </w:numPr>
              <w:tabs>
                <w:tab w:val="left" w:pos="366"/>
              </w:tabs>
              <w:spacing w:line="278" w:lineRule="exact"/>
              <w:ind w:left="105" w:right="336" w:firstLine="0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викопіювань з кадастрової карти (плану) та іншої картографічної</w:t>
            </w:r>
            <w:r w:rsidRPr="000C0B45">
              <w:rPr>
                <w:spacing w:val="-57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документації</w:t>
            </w:r>
          </w:p>
        </w:tc>
        <w:tc>
          <w:tcPr>
            <w:tcW w:w="5812" w:type="dxa"/>
          </w:tcPr>
          <w:p w:rsidR="00407837" w:rsidRPr="000C0B45" w:rsidRDefault="00407837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514" w:rsidRPr="000C0B45" w:rsidRDefault="00407837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Державний земельний 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кадастр”</w:t>
            </w:r>
            <w:proofErr w:type="spellEnd"/>
          </w:p>
        </w:tc>
      </w:tr>
      <w:tr w:rsidR="00407837" w:rsidRPr="000C0B45" w:rsidTr="004B6CAD">
        <w:trPr>
          <w:trHeight w:val="4389"/>
        </w:trPr>
        <w:tc>
          <w:tcPr>
            <w:tcW w:w="745" w:type="dxa"/>
          </w:tcPr>
          <w:p w:rsidR="00407837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8753" w:type="dxa"/>
          </w:tcPr>
          <w:p w:rsidR="00407837" w:rsidRPr="000C0B45" w:rsidRDefault="00407837" w:rsidP="00B2229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Пошук,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перегляд,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копіювання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та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роздрукування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відомостей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з</w:t>
            </w:r>
            <w:r w:rsidR="00B2229B">
              <w:rPr>
                <w:sz w:val="24"/>
                <w:szCs w:val="24"/>
                <w:lang w:val="ru-RU"/>
              </w:rPr>
              <w:t xml:space="preserve"> </w:t>
            </w:r>
            <w:r w:rsidRPr="000C0B45">
              <w:rPr>
                <w:sz w:val="24"/>
                <w:szCs w:val="24"/>
              </w:rPr>
              <w:t>Державного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земельного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кадастру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про:</w:t>
            </w:r>
          </w:p>
          <w:p w:rsidR="00407837" w:rsidRPr="000C0B45" w:rsidRDefault="00407837" w:rsidP="004078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нормативно-грошову оцінку земель та земельних ділянок;</w:t>
            </w:r>
          </w:p>
          <w:p w:rsidR="00407837" w:rsidRPr="000C0B45" w:rsidRDefault="00407837" w:rsidP="004078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земельні угіддя;</w:t>
            </w:r>
          </w:p>
          <w:p w:rsidR="00407837" w:rsidRPr="000C0B45" w:rsidRDefault="00407837" w:rsidP="004078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частини земельної ділянки, на які поширюється дія сервітуту, договору суборенди земельної ділянки;</w:t>
            </w:r>
          </w:p>
          <w:p w:rsidR="00407837" w:rsidRPr="000C0B45" w:rsidRDefault="00407837" w:rsidP="004078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координати поворотних точок меж об’єктів кадастру;</w:t>
            </w:r>
          </w:p>
          <w:p w:rsidR="00407837" w:rsidRPr="000C0B45" w:rsidRDefault="00407837" w:rsidP="004078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бонітування;</w:t>
            </w:r>
          </w:p>
          <w:p w:rsidR="00407837" w:rsidRPr="000C0B45" w:rsidRDefault="00407837" w:rsidP="004078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межі адміністративно-територіальних одиниць;</w:t>
            </w:r>
          </w:p>
          <w:p w:rsidR="00407837" w:rsidRPr="000C0B45" w:rsidRDefault="00407837" w:rsidP="004078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кадастрові номери земельних ділянок;</w:t>
            </w:r>
          </w:p>
          <w:p w:rsidR="00407837" w:rsidRPr="000C0B45" w:rsidRDefault="00407837" w:rsidP="004078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межі земельних ділянок;</w:t>
            </w:r>
          </w:p>
          <w:p w:rsidR="00407837" w:rsidRPr="000C0B45" w:rsidRDefault="00407837" w:rsidP="004078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цільове призначення земельних ділянок;</w:t>
            </w:r>
          </w:p>
          <w:p w:rsidR="00407837" w:rsidRPr="000C0B45" w:rsidRDefault="00407837" w:rsidP="004078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розподіл земель між власниками і користувачами (форма власності, вид речового права);</w:t>
            </w:r>
          </w:p>
          <w:p w:rsidR="00407837" w:rsidRPr="000C0B45" w:rsidRDefault="00407837" w:rsidP="004078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обмеження у використанні земель та земельних ділянок;</w:t>
            </w:r>
          </w:p>
          <w:p w:rsidR="00407837" w:rsidRPr="000C0B45" w:rsidRDefault="00407837" w:rsidP="004078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зведені дані кількісного та якісного обліку земель</w:t>
            </w:r>
          </w:p>
        </w:tc>
        <w:tc>
          <w:tcPr>
            <w:tcW w:w="5812" w:type="dxa"/>
          </w:tcPr>
          <w:p w:rsidR="00407837" w:rsidRPr="000C0B45" w:rsidRDefault="00407837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837" w:rsidRPr="000C0B45" w:rsidRDefault="00407837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Державний земельний 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кадастр”</w:t>
            </w:r>
            <w:proofErr w:type="spellEnd"/>
          </w:p>
        </w:tc>
      </w:tr>
      <w:tr w:rsidR="00407837" w:rsidRPr="000C0B45" w:rsidTr="004B6CAD">
        <w:tc>
          <w:tcPr>
            <w:tcW w:w="15310" w:type="dxa"/>
            <w:gridSpan w:val="3"/>
          </w:tcPr>
          <w:p w:rsidR="00407837" w:rsidRPr="000C0B45" w:rsidRDefault="00407837" w:rsidP="009952AD">
            <w:pPr>
              <w:spacing w:before="150" w:after="150" w:line="1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ЗЕМЕЛЬНІ ПИТАННЯ</w:t>
            </w:r>
          </w:p>
        </w:tc>
      </w:tr>
      <w:tr w:rsidR="008E1514" w:rsidRPr="000C0B45" w:rsidTr="004B6CAD">
        <w:tc>
          <w:tcPr>
            <w:tcW w:w="745" w:type="dxa"/>
          </w:tcPr>
          <w:p w:rsidR="008E1514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8753" w:type="dxa"/>
          </w:tcPr>
          <w:p w:rsidR="008E1514" w:rsidRPr="000C0B45" w:rsidRDefault="00407837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Державна реєстрація земельної ділянки</w:t>
            </w:r>
          </w:p>
        </w:tc>
        <w:tc>
          <w:tcPr>
            <w:tcW w:w="5812" w:type="dxa"/>
          </w:tcPr>
          <w:p w:rsidR="008E1514" w:rsidRPr="000C0B45" w:rsidRDefault="00407837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Державний земельний кадастр»</w:t>
            </w:r>
          </w:p>
        </w:tc>
      </w:tr>
      <w:tr w:rsidR="002673FA" w:rsidRPr="000C0B45" w:rsidTr="004B6CAD">
        <w:tc>
          <w:tcPr>
            <w:tcW w:w="745" w:type="dxa"/>
          </w:tcPr>
          <w:p w:rsidR="002673FA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8753" w:type="dxa"/>
          </w:tcPr>
          <w:p w:rsidR="002673FA" w:rsidRPr="000C0B45" w:rsidRDefault="002673FA" w:rsidP="00B2229B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Видача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витягу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з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технічної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документації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про</w:t>
            </w:r>
            <w:r w:rsidRPr="000C0B45">
              <w:rPr>
                <w:spacing w:val="58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нормативну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грошову</w:t>
            </w:r>
            <w:r w:rsidR="00B2229B">
              <w:rPr>
                <w:sz w:val="24"/>
                <w:szCs w:val="24"/>
                <w:lang w:val="ru-RU"/>
              </w:rPr>
              <w:t xml:space="preserve"> </w:t>
            </w:r>
            <w:r w:rsidRPr="000C0B45">
              <w:rPr>
                <w:sz w:val="24"/>
                <w:szCs w:val="24"/>
              </w:rPr>
              <w:t>оцінку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земельної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ділянки</w:t>
            </w:r>
          </w:p>
        </w:tc>
        <w:tc>
          <w:tcPr>
            <w:tcW w:w="5812" w:type="dxa"/>
          </w:tcPr>
          <w:p w:rsidR="002673FA" w:rsidRPr="000C0B45" w:rsidRDefault="002673FA" w:rsidP="009952AD">
            <w:pPr>
              <w:pStyle w:val="TableParagraph"/>
              <w:spacing w:line="273" w:lineRule="exact"/>
              <w:ind w:left="168" w:right="155"/>
              <w:jc w:val="both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Закон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України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C0B45">
              <w:rPr>
                <w:sz w:val="24"/>
                <w:szCs w:val="24"/>
              </w:rPr>
              <w:t>“Про</w:t>
            </w:r>
            <w:proofErr w:type="spellEnd"/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оцінку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C0B45">
              <w:rPr>
                <w:sz w:val="24"/>
                <w:szCs w:val="24"/>
              </w:rPr>
              <w:t>земель”</w:t>
            </w:r>
            <w:proofErr w:type="spellEnd"/>
          </w:p>
        </w:tc>
      </w:tr>
      <w:tr w:rsidR="002673FA" w:rsidRPr="000C0B45" w:rsidTr="004B6CAD">
        <w:tc>
          <w:tcPr>
            <w:tcW w:w="745" w:type="dxa"/>
          </w:tcPr>
          <w:p w:rsidR="002673FA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66</w:t>
            </w:r>
          </w:p>
        </w:tc>
        <w:tc>
          <w:tcPr>
            <w:tcW w:w="8753" w:type="dxa"/>
          </w:tcPr>
          <w:p w:rsidR="002673FA" w:rsidRPr="000C0B45" w:rsidRDefault="002673FA" w:rsidP="00F27EAA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Видача</w:t>
            </w:r>
            <w:r w:rsidRPr="000C0B45">
              <w:rPr>
                <w:spacing w:val="36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відомостей</w:t>
            </w:r>
            <w:r w:rsidRPr="000C0B45">
              <w:rPr>
                <w:spacing w:val="37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з</w:t>
            </w:r>
            <w:r w:rsidRPr="000C0B45">
              <w:rPr>
                <w:spacing w:val="36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документації</w:t>
            </w:r>
            <w:r w:rsidRPr="000C0B45">
              <w:rPr>
                <w:spacing w:val="37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із</w:t>
            </w:r>
            <w:r w:rsidRPr="000C0B45">
              <w:rPr>
                <w:spacing w:val="37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землеустрою,</w:t>
            </w:r>
            <w:r w:rsidRPr="000C0B45">
              <w:rPr>
                <w:spacing w:val="36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що</w:t>
            </w:r>
            <w:r w:rsidRPr="000C0B45">
              <w:rPr>
                <w:spacing w:val="37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включена</w:t>
            </w:r>
            <w:r w:rsidRPr="000C0B45">
              <w:rPr>
                <w:spacing w:val="37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до</w:t>
            </w:r>
          </w:p>
          <w:p w:rsidR="002673FA" w:rsidRPr="000C0B45" w:rsidRDefault="002673FA" w:rsidP="00F27EAA">
            <w:pPr>
              <w:pStyle w:val="TableParagraph"/>
              <w:spacing w:before="2" w:line="257" w:lineRule="exact"/>
              <w:ind w:left="106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Державного</w:t>
            </w:r>
            <w:r w:rsidRPr="000C0B45">
              <w:rPr>
                <w:spacing w:val="-3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фонду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документації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із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землеустрою</w:t>
            </w:r>
          </w:p>
        </w:tc>
        <w:tc>
          <w:tcPr>
            <w:tcW w:w="5812" w:type="dxa"/>
          </w:tcPr>
          <w:p w:rsidR="002673FA" w:rsidRPr="000C0B45" w:rsidRDefault="002673FA" w:rsidP="009952AD">
            <w:pPr>
              <w:pStyle w:val="TableParagraph"/>
              <w:spacing w:line="273" w:lineRule="exact"/>
              <w:ind w:left="168" w:right="155"/>
              <w:jc w:val="both"/>
              <w:rPr>
                <w:sz w:val="24"/>
                <w:szCs w:val="24"/>
              </w:rPr>
            </w:pPr>
            <w:r w:rsidRPr="000C0B45">
              <w:rPr>
                <w:sz w:val="24"/>
                <w:szCs w:val="24"/>
              </w:rPr>
              <w:t>Закон</w:t>
            </w:r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r w:rsidRPr="000C0B45">
              <w:rPr>
                <w:sz w:val="24"/>
                <w:szCs w:val="24"/>
              </w:rPr>
              <w:t>України</w:t>
            </w:r>
            <w:r w:rsidRPr="000C0B4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C0B45">
              <w:rPr>
                <w:sz w:val="24"/>
                <w:szCs w:val="24"/>
              </w:rPr>
              <w:t>“Про</w:t>
            </w:r>
            <w:proofErr w:type="spellEnd"/>
            <w:r w:rsidRPr="000C0B4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C0B45">
              <w:rPr>
                <w:sz w:val="24"/>
                <w:szCs w:val="24"/>
              </w:rPr>
              <w:t>землеустрій”</w:t>
            </w:r>
            <w:proofErr w:type="spellEnd"/>
          </w:p>
        </w:tc>
      </w:tr>
      <w:tr w:rsidR="002673FA" w:rsidRPr="000C0B45" w:rsidTr="004B6CAD">
        <w:tc>
          <w:tcPr>
            <w:tcW w:w="745" w:type="dxa"/>
          </w:tcPr>
          <w:p w:rsidR="002673FA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8753" w:type="dxa"/>
          </w:tcPr>
          <w:p w:rsidR="002673FA" w:rsidRPr="000C0B45" w:rsidRDefault="002673FA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Видача</w:t>
            </w:r>
            <w:r w:rsidRPr="000C0B4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довідки</w:t>
            </w:r>
            <w:r w:rsidRPr="000C0B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Pr="000C0B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  <w:r w:rsidRPr="000C0B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0C0B4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розмір</w:t>
            </w:r>
            <w:r w:rsidRPr="000C0B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земельної</w:t>
            </w:r>
            <w:r w:rsidRPr="000C0B4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частки</w:t>
            </w:r>
            <w:r w:rsidRPr="000C0B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(паю)</w:t>
            </w:r>
          </w:p>
        </w:tc>
        <w:tc>
          <w:tcPr>
            <w:tcW w:w="5812" w:type="dxa"/>
          </w:tcPr>
          <w:p w:rsidR="002673FA" w:rsidRPr="000C0B45" w:rsidRDefault="002673FA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Земельний кодекс України, Закон України 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державну соціальну допомогу малозабезпеченим 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сім’ям”</w:t>
            </w:r>
            <w:proofErr w:type="spellEnd"/>
          </w:p>
        </w:tc>
      </w:tr>
      <w:tr w:rsidR="002673FA" w:rsidRPr="000C0B45" w:rsidTr="004B6CAD">
        <w:tc>
          <w:tcPr>
            <w:tcW w:w="745" w:type="dxa"/>
          </w:tcPr>
          <w:p w:rsidR="002673FA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8753" w:type="dxa"/>
          </w:tcPr>
          <w:p w:rsidR="002673FA" w:rsidRPr="000C0B45" w:rsidRDefault="002673FA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Погодження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проекту</w:t>
            </w:r>
            <w:r w:rsid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відведення</w:t>
            </w:r>
            <w:r w:rsid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земельної </w:t>
            </w:r>
            <w:r w:rsidRPr="000C0B45">
              <w:rPr>
                <w:rFonts w:ascii="Times New Roman" w:hAnsi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ділянки</w:t>
            </w:r>
          </w:p>
        </w:tc>
        <w:tc>
          <w:tcPr>
            <w:tcW w:w="5812" w:type="dxa"/>
          </w:tcPr>
          <w:p w:rsidR="002673FA" w:rsidRPr="000C0B45" w:rsidRDefault="002673FA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Земельний кодекс України, Закон України 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землеустрій”</w:t>
            </w:r>
            <w:proofErr w:type="spellEnd"/>
          </w:p>
        </w:tc>
      </w:tr>
      <w:tr w:rsidR="002673FA" w:rsidRPr="000C0B45" w:rsidTr="004B6CAD">
        <w:tc>
          <w:tcPr>
            <w:tcW w:w="745" w:type="dxa"/>
          </w:tcPr>
          <w:p w:rsidR="002673FA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8753" w:type="dxa"/>
          </w:tcPr>
          <w:p w:rsidR="002673FA" w:rsidRPr="000C0B45" w:rsidRDefault="002673FA" w:rsidP="00B2229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Видача</w:t>
            </w:r>
            <w:r w:rsidRPr="000C0B45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довідки</w:t>
            </w:r>
            <w:r w:rsidRPr="000C0B45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Pr="000C0B45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  <w:r w:rsidRPr="000C0B45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0C0B45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Державному</w:t>
            </w:r>
            <w:r w:rsidRPr="000C0B45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земельному</w:t>
            </w:r>
            <w:r w:rsidRPr="000C0B45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кадастрі</w:t>
            </w:r>
            <w:r w:rsidRPr="000C0B45">
              <w:rPr>
                <w:rFonts w:ascii="Times New Roman" w:hAnsi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відомостей</w:t>
            </w:r>
            <w:r w:rsidRPr="000C0B45">
              <w:rPr>
                <w:rFonts w:ascii="Times New Roman" w:hAnsi="Times New Roman"/>
                <w:spacing w:val="54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Pr="000C0B45">
              <w:rPr>
                <w:rFonts w:ascii="Times New Roman" w:hAnsi="Times New Roman"/>
                <w:spacing w:val="54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одержання</w:t>
            </w:r>
            <w:r w:rsidRPr="000C0B45">
              <w:rPr>
                <w:rFonts w:ascii="Times New Roman" w:hAnsi="Times New Roman"/>
                <w:spacing w:val="54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0C0B45">
              <w:rPr>
                <w:rFonts w:ascii="Times New Roman" w:hAnsi="Times New Roman"/>
                <w:spacing w:val="55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власність</w:t>
            </w:r>
            <w:r w:rsidRPr="000C0B45">
              <w:rPr>
                <w:rFonts w:ascii="Times New Roman" w:hAnsi="Times New Roman"/>
                <w:spacing w:val="54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земельної</w:t>
            </w:r>
            <w:r w:rsidR="00B222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ділянки</w:t>
            </w:r>
            <w:r w:rsidRPr="000C0B45">
              <w:rPr>
                <w:rFonts w:ascii="Times New Roman" w:hAnsi="Times New Roman"/>
                <w:spacing w:val="54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0C0B45">
              <w:rPr>
                <w:rFonts w:ascii="Times New Roman" w:hAnsi="Times New Roman"/>
                <w:spacing w:val="55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межах</w:t>
            </w:r>
            <w:r w:rsidR="00B222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норм</w:t>
            </w:r>
            <w:r w:rsidR="00B222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безоплатної приватизації</w:t>
            </w:r>
            <w:r w:rsidR="00B2229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за певним видом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її</w:t>
            </w:r>
            <w:r w:rsidR="00B222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цільового</w:t>
            </w:r>
            <w:r w:rsidRPr="000C0B45">
              <w:rPr>
                <w:rFonts w:ascii="Times New Roman" w:hAnsi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</w:t>
            </w:r>
            <w:r w:rsidRPr="000C0B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(використання)</w:t>
            </w:r>
          </w:p>
        </w:tc>
        <w:tc>
          <w:tcPr>
            <w:tcW w:w="5812" w:type="dxa"/>
          </w:tcPr>
          <w:p w:rsidR="002673FA" w:rsidRPr="000C0B45" w:rsidRDefault="002673FA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Земельний кодекс України</w:t>
            </w:r>
          </w:p>
        </w:tc>
      </w:tr>
      <w:tr w:rsidR="002673FA" w:rsidRPr="000C0B45" w:rsidTr="004B6CAD">
        <w:tc>
          <w:tcPr>
            <w:tcW w:w="745" w:type="dxa"/>
          </w:tcPr>
          <w:p w:rsidR="002673FA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753" w:type="dxa"/>
          </w:tcPr>
          <w:p w:rsidR="002673FA" w:rsidRPr="000C0B45" w:rsidRDefault="002673FA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Видача дозволу на розроблення проекту землеустрою щодо</w:t>
            </w:r>
            <w:r w:rsidRPr="000C0B45">
              <w:rPr>
                <w:rFonts w:ascii="Times New Roman" w:hAnsi="Times New Roman"/>
                <w:spacing w:val="-58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відведення</w:t>
            </w:r>
            <w:r w:rsidRPr="000C0B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земельної</w:t>
            </w:r>
            <w:r w:rsidRPr="000C0B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ділянки</w:t>
            </w:r>
          </w:p>
        </w:tc>
        <w:tc>
          <w:tcPr>
            <w:tcW w:w="5812" w:type="dxa"/>
          </w:tcPr>
          <w:p w:rsidR="002673FA" w:rsidRPr="000C0B45" w:rsidRDefault="002673FA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73FA" w:rsidRPr="000C0B45" w:rsidTr="004B6CAD">
        <w:trPr>
          <w:trHeight w:val="540"/>
        </w:trPr>
        <w:tc>
          <w:tcPr>
            <w:tcW w:w="745" w:type="dxa"/>
            <w:vMerge w:val="restart"/>
          </w:tcPr>
          <w:p w:rsidR="002673FA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8753" w:type="dxa"/>
          </w:tcPr>
          <w:p w:rsidR="002673FA" w:rsidRPr="000C0B45" w:rsidRDefault="002673FA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</w:t>
            </w:r>
            <w:r w:rsidRPr="000C0B4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технічної</w:t>
            </w:r>
            <w:r w:rsidRPr="000C0B4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документації:</w:t>
            </w:r>
          </w:p>
          <w:p w:rsidR="002673FA" w:rsidRPr="000C0B45" w:rsidRDefault="002673FA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з нормативної грошової оцінки земельної ділянки у межах населених</w:t>
            </w:r>
            <w:r w:rsidRPr="000C0B45">
              <w:rPr>
                <w:rFonts w:ascii="Times New Roman" w:hAnsi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пунктів </w:t>
            </w:r>
          </w:p>
        </w:tc>
        <w:tc>
          <w:tcPr>
            <w:tcW w:w="5812" w:type="dxa"/>
            <w:vMerge w:val="restart"/>
          </w:tcPr>
          <w:p w:rsidR="002673FA" w:rsidRPr="000C0B45" w:rsidRDefault="002673FA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Закони України 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оцінку 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земель”</w:t>
            </w:r>
            <w:proofErr w:type="spellEnd"/>
          </w:p>
        </w:tc>
      </w:tr>
      <w:tr w:rsidR="002673FA" w:rsidRPr="000C0B45" w:rsidTr="004B6CAD">
        <w:tc>
          <w:tcPr>
            <w:tcW w:w="745" w:type="dxa"/>
            <w:vMerge/>
          </w:tcPr>
          <w:p w:rsidR="002673FA" w:rsidRPr="000C0B45" w:rsidRDefault="002673FA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53" w:type="dxa"/>
          </w:tcPr>
          <w:p w:rsidR="002673FA" w:rsidRPr="000C0B45" w:rsidRDefault="002673FA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0C0B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бонітування</w:t>
            </w:r>
            <w:r w:rsidRPr="000C0B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ґрунтів</w:t>
            </w:r>
          </w:p>
        </w:tc>
        <w:tc>
          <w:tcPr>
            <w:tcW w:w="5812" w:type="dxa"/>
            <w:vMerge/>
          </w:tcPr>
          <w:p w:rsidR="002673FA" w:rsidRPr="000C0B45" w:rsidRDefault="002673FA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73FA" w:rsidRPr="000C0B45" w:rsidTr="004B6CAD">
        <w:tc>
          <w:tcPr>
            <w:tcW w:w="745" w:type="dxa"/>
            <w:vMerge/>
          </w:tcPr>
          <w:p w:rsidR="002673FA" w:rsidRPr="000C0B45" w:rsidRDefault="002673FA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53" w:type="dxa"/>
          </w:tcPr>
          <w:p w:rsidR="002673FA" w:rsidRPr="000C0B45" w:rsidRDefault="002673FA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0C0B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економічної</w:t>
            </w:r>
            <w:r w:rsidRPr="000C0B4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оцінки</w:t>
            </w:r>
            <w:r w:rsidRPr="000C0B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земель</w:t>
            </w:r>
          </w:p>
        </w:tc>
        <w:tc>
          <w:tcPr>
            <w:tcW w:w="5812" w:type="dxa"/>
            <w:vMerge/>
          </w:tcPr>
          <w:p w:rsidR="002673FA" w:rsidRPr="000C0B45" w:rsidRDefault="002673FA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73FA" w:rsidRPr="000C0B45" w:rsidTr="004B6CAD">
        <w:tc>
          <w:tcPr>
            <w:tcW w:w="15310" w:type="dxa"/>
            <w:gridSpan w:val="3"/>
          </w:tcPr>
          <w:p w:rsidR="002673FA" w:rsidRPr="000C0B45" w:rsidRDefault="002673FA" w:rsidP="009952AD">
            <w:pPr>
              <w:pStyle w:val="TableParagraph"/>
              <w:spacing w:before="8"/>
              <w:ind w:left="0"/>
              <w:jc w:val="center"/>
              <w:rPr>
                <w:sz w:val="24"/>
                <w:szCs w:val="24"/>
              </w:rPr>
            </w:pPr>
          </w:p>
          <w:p w:rsidR="002673FA" w:rsidRPr="000C0B45" w:rsidRDefault="002673FA" w:rsidP="009952AD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ПИТАННЯ</w:t>
            </w:r>
            <w:r w:rsidRPr="000C0B45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МІСЦЕВОГО</w:t>
            </w:r>
            <w:r w:rsidRPr="000C0B45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ЗНАЧЕННЯ</w:t>
            </w:r>
            <w:r w:rsidRPr="000C0B45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(БЛАГОУСТРІЙ,</w:t>
            </w:r>
            <w:r w:rsidRPr="000C0B45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ЖИТЛО</w:t>
            </w:r>
            <w:r w:rsidRPr="000C0B45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ТОЩО)</w:t>
            </w:r>
          </w:p>
        </w:tc>
      </w:tr>
      <w:tr w:rsidR="002673FA" w:rsidRPr="000C0B45" w:rsidTr="004B6CAD">
        <w:tc>
          <w:tcPr>
            <w:tcW w:w="745" w:type="dxa"/>
          </w:tcPr>
          <w:p w:rsidR="002673FA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8753" w:type="dxa"/>
          </w:tcPr>
          <w:p w:rsidR="002673FA" w:rsidRPr="000C0B45" w:rsidRDefault="002673FA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Реєстрація</w:t>
            </w:r>
            <w:r w:rsidRPr="000C0B4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декларації</w:t>
            </w:r>
            <w:r w:rsidRPr="000C0B4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Pr="000C0B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початок</w:t>
            </w:r>
            <w:r w:rsidRPr="000C0B4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 w:rsidRPr="000C0B4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будівельних</w:t>
            </w:r>
            <w:r w:rsidRPr="000C0B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5812" w:type="dxa"/>
            <w:vMerge w:val="restart"/>
          </w:tcPr>
          <w:p w:rsidR="002673FA" w:rsidRPr="000C0B45" w:rsidRDefault="002673FA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регулювання містобудівної </w:t>
            </w:r>
            <w:proofErr w:type="spellStart"/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діяльності”</w:t>
            </w:r>
            <w:proofErr w:type="spellEnd"/>
          </w:p>
        </w:tc>
      </w:tr>
      <w:tr w:rsidR="002673FA" w:rsidRPr="000C0B45" w:rsidTr="004B6CAD">
        <w:tc>
          <w:tcPr>
            <w:tcW w:w="745" w:type="dxa"/>
          </w:tcPr>
          <w:p w:rsidR="002673FA" w:rsidRPr="000C0B45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8753" w:type="dxa"/>
          </w:tcPr>
          <w:p w:rsidR="002673FA" w:rsidRPr="000C0B45" w:rsidRDefault="002673FA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Реєстрація</w:t>
            </w:r>
            <w:r w:rsidRPr="000C0B4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декларації</w:t>
            </w:r>
            <w:r w:rsidRPr="000C0B45">
              <w:rPr>
                <w:rFonts w:ascii="Times New Roman" w:hAnsi="Times New Roman"/>
                <w:spacing w:val="57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Pr="000C0B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готовність</w:t>
            </w:r>
            <w:r w:rsidRPr="000C0B4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об’єкта</w:t>
            </w:r>
            <w:r w:rsidRPr="000C0B4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0C0B4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експлуатації</w:t>
            </w:r>
          </w:p>
          <w:p w:rsidR="002673FA" w:rsidRPr="000C0B45" w:rsidRDefault="002673FA" w:rsidP="000C0B4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(повідомлення</w:t>
            </w:r>
            <w:r w:rsidRPr="000C0B4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Pr="000C0B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зміну</w:t>
            </w:r>
            <w:r w:rsidRPr="000C0B4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даних</w:t>
            </w:r>
            <w:r w:rsidRPr="000C0B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0C0B4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зареєстрованій</w:t>
            </w:r>
            <w:r w:rsidRPr="000C0B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0B45">
              <w:rPr>
                <w:rFonts w:ascii="Times New Roman" w:hAnsi="Times New Roman"/>
                <w:sz w:val="24"/>
                <w:szCs w:val="24"/>
                <w:lang w:val="uk-UA"/>
              </w:rPr>
              <w:t>декларації)</w:t>
            </w:r>
          </w:p>
        </w:tc>
        <w:tc>
          <w:tcPr>
            <w:tcW w:w="5812" w:type="dxa"/>
            <w:vMerge/>
          </w:tcPr>
          <w:p w:rsidR="002673FA" w:rsidRPr="000C0B45" w:rsidRDefault="002673FA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10E26" w:rsidRPr="000C0B45" w:rsidRDefault="00510E26" w:rsidP="00510E2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510E26" w:rsidRPr="000C0B45" w:rsidRDefault="00510E26" w:rsidP="00510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0E26" w:rsidRPr="000C0B45" w:rsidRDefault="00510E26" w:rsidP="00510E26">
      <w:pPr>
        <w:spacing w:after="0" w:line="240" w:lineRule="auto"/>
        <w:jc w:val="center"/>
        <w:rPr>
          <w:b/>
          <w:lang w:val="uk-UA"/>
        </w:rPr>
      </w:pPr>
    </w:p>
    <w:sectPr w:rsidR="00510E26" w:rsidRPr="000C0B45" w:rsidSect="003E20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74C"/>
    <w:multiLevelType w:val="multilevel"/>
    <w:tmpl w:val="C82C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D0829"/>
    <w:multiLevelType w:val="multilevel"/>
    <w:tmpl w:val="96EC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2329E"/>
    <w:multiLevelType w:val="multilevel"/>
    <w:tmpl w:val="4B5A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D6C15"/>
    <w:multiLevelType w:val="multilevel"/>
    <w:tmpl w:val="7586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111E1B"/>
    <w:multiLevelType w:val="multilevel"/>
    <w:tmpl w:val="55341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5B2F61"/>
    <w:multiLevelType w:val="multilevel"/>
    <w:tmpl w:val="D58A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F91F21"/>
    <w:multiLevelType w:val="multilevel"/>
    <w:tmpl w:val="B3B6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C29EB"/>
    <w:multiLevelType w:val="multilevel"/>
    <w:tmpl w:val="A98A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A17AC9"/>
    <w:multiLevelType w:val="multilevel"/>
    <w:tmpl w:val="85E6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A27C51"/>
    <w:multiLevelType w:val="multilevel"/>
    <w:tmpl w:val="F0FA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932BDF"/>
    <w:multiLevelType w:val="multilevel"/>
    <w:tmpl w:val="A83E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83166B"/>
    <w:multiLevelType w:val="multilevel"/>
    <w:tmpl w:val="8A7A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865811"/>
    <w:multiLevelType w:val="multilevel"/>
    <w:tmpl w:val="B7BC6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B5216B"/>
    <w:multiLevelType w:val="multilevel"/>
    <w:tmpl w:val="8DDE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F33303"/>
    <w:multiLevelType w:val="multilevel"/>
    <w:tmpl w:val="4B38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72260D"/>
    <w:multiLevelType w:val="multilevel"/>
    <w:tmpl w:val="EA98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3E07BE"/>
    <w:multiLevelType w:val="multilevel"/>
    <w:tmpl w:val="599A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82123E"/>
    <w:multiLevelType w:val="multilevel"/>
    <w:tmpl w:val="F80A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BA77A6"/>
    <w:multiLevelType w:val="multilevel"/>
    <w:tmpl w:val="CE22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6F20C3"/>
    <w:multiLevelType w:val="multilevel"/>
    <w:tmpl w:val="3C82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F9436B"/>
    <w:multiLevelType w:val="multilevel"/>
    <w:tmpl w:val="2BB0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92086E"/>
    <w:multiLevelType w:val="multilevel"/>
    <w:tmpl w:val="3B42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E952DB"/>
    <w:multiLevelType w:val="multilevel"/>
    <w:tmpl w:val="D7B8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0428AB"/>
    <w:multiLevelType w:val="multilevel"/>
    <w:tmpl w:val="C7D2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356F55"/>
    <w:multiLevelType w:val="multilevel"/>
    <w:tmpl w:val="B3EAB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C07892"/>
    <w:multiLevelType w:val="multilevel"/>
    <w:tmpl w:val="9EA6D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1A5CA4"/>
    <w:multiLevelType w:val="multilevel"/>
    <w:tmpl w:val="AB9A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6F2817"/>
    <w:multiLevelType w:val="multilevel"/>
    <w:tmpl w:val="8700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F83061"/>
    <w:multiLevelType w:val="multilevel"/>
    <w:tmpl w:val="52B6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0879C8"/>
    <w:multiLevelType w:val="multilevel"/>
    <w:tmpl w:val="6B58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A21078"/>
    <w:multiLevelType w:val="multilevel"/>
    <w:tmpl w:val="0FFEC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C40765"/>
    <w:multiLevelType w:val="multilevel"/>
    <w:tmpl w:val="AC2A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3572BE"/>
    <w:multiLevelType w:val="multilevel"/>
    <w:tmpl w:val="82883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245A49"/>
    <w:multiLevelType w:val="multilevel"/>
    <w:tmpl w:val="B448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DB41E5"/>
    <w:multiLevelType w:val="multilevel"/>
    <w:tmpl w:val="75C0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53579C"/>
    <w:multiLevelType w:val="multilevel"/>
    <w:tmpl w:val="77B4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807446"/>
    <w:multiLevelType w:val="multilevel"/>
    <w:tmpl w:val="0AA8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781381"/>
    <w:multiLevelType w:val="multilevel"/>
    <w:tmpl w:val="DA12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EB42490"/>
    <w:multiLevelType w:val="hybridMultilevel"/>
    <w:tmpl w:val="9ED61FDA"/>
    <w:lvl w:ilvl="0" w:tplc="5DF4E55C">
      <w:start w:val="2"/>
      <w:numFmt w:val="decimal"/>
      <w:lvlText w:val="%1)"/>
      <w:lvlJc w:val="left"/>
      <w:pPr>
        <w:ind w:left="36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4303C2E">
      <w:numFmt w:val="bullet"/>
      <w:lvlText w:val="•"/>
      <w:lvlJc w:val="left"/>
      <w:pPr>
        <w:ind w:left="1064" w:hanging="260"/>
      </w:pPr>
      <w:rPr>
        <w:rFonts w:hint="default"/>
        <w:lang w:val="uk-UA" w:eastAsia="en-US" w:bidi="ar-SA"/>
      </w:rPr>
    </w:lvl>
    <w:lvl w:ilvl="2" w:tplc="0D96AA0A">
      <w:numFmt w:val="bullet"/>
      <w:lvlText w:val="•"/>
      <w:lvlJc w:val="left"/>
      <w:pPr>
        <w:ind w:left="1768" w:hanging="260"/>
      </w:pPr>
      <w:rPr>
        <w:rFonts w:hint="default"/>
        <w:lang w:val="uk-UA" w:eastAsia="en-US" w:bidi="ar-SA"/>
      </w:rPr>
    </w:lvl>
    <w:lvl w:ilvl="3" w:tplc="D1BEF0B6">
      <w:numFmt w:val="bullet"/>
      <w:lvlText w:val="•"/>
      <w:lvlJc w:val="left"/>
      <w:pPr>
        <w:ind w:left="2472" w:hanging="260"/>
      </w:pPr>
      <w:rPr>
        <w:rFonts w:hint="default"/>
        <w:lang w:val="uk-UA" w:eastAsia="en-US" w:bidi="ar-SA"/>
      </w:rPr>
    </w:lvl>
    <w:lvl w:ilvl="4" w:tplc="1714D228">
      <w:numFmt w:val="bullet"/>
      <w:lvlText w:val="•"/>
      <w:lvlJc w:val="left"/>
      <w:pPr>
        <w:ind w:left="3176" w:hanging="260"/>
      </w:pPr>
      <w:rPr>
        <w:rFonts w:hint="default"/>
        <w:lang w:val="uk-UA" w:eastAsia="en-US" w:bidi="ar-SA"/>
      </w:rPr>
    </w:lvl>
    <w:lvl w:ilvl="5" w:tplc="F8F218A2">
      <w:numFmt w:val="bullet"/>
      <w:lvlText w:val="•"/>
      <w:lvlJc w:val="left"/>
      <w:pPr>
        <w:ind w:left="3880" w:hanging="260"/>
      </w:pPr>
      <w:rPr>
        <w:rFonts w:hint="default"/>
        <w:lang w:val="uk-UA" w:eastAsia="en-US" w:bidi="ar-SA"/>
      </w:rPr>
    </w:lvl>
    <w:lvl w:ilvl="6" w:tplc="5D5E7B2E">
      <w:numFmt w:val="bullet"/>
      <w:lvlText w:val="•"/>
      <w:lvlJc w:val="left"/>
      <w:pPr>
        <w:ind w:left="4584" w:hanging="260"/>
      </w:pPr>
      <w:rPr>
        <w:rFonts w:hint="default"/>
        <w:lang w:val="uk-UA" w:eastAsia="en-US" w:bidi="ar-SA"/>
      </w:rPr>
    </w:lvl>
    <w:lvl w:ilvl="7" w:tplc="EFDE9FE6">
      <w:numFmt w:val="bullet"/>
      <w:lvlText w:val="•"/>
      <w:lvlJc w:val="left"/>
      <w:pPr>
        <w:ind w:left="5288" w:hanging="260"/>
      </w:pPr>
      <w:rPr>
        <w:rFonts w:hint="default"/>
        <w:lang w:val="uk-UA" w:eastAsia="en-US" w:bidi="ar-SA"/>
      </w:rPr>
    </w:lvl>
    <w:lvl w:ilvl="8" w:tplc="B8E49A90">
      <w:numFmt w:val="bullet"/>
      <w:lvlText w:val="•"/>
      <w:lvlJc w:val="left"/>
      <w:pPr>
        <w:ind w:left="5992" w:hanging="260"/>
      </w:pPr>
      <w:rPr>
        <w:rFonts w:hint="default"/>
        <w:lang w:val="uk-UA" w:eastAsia="en-US" w:bidi="ar-SA"/>
      </w:rPr>
    </w:lvl>
  </w:abstractNum>
  <w:abstractNum w:abstractNumId="39">
    <w:nsid w:val="51A97674"/>
    <w:multiLevelType w:val="multilevel"/>
    <w:tmpl w:val="3F5C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3CC76F8"/>
    <w:multiLevelType w:val="multilevel"/>
    <w:tmpl w:val="C882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3D547D0"/>
    <w:multiLevelType w:val="multilevel"/>
    <w:tmpl w:val="8606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2B3A6D"/>
    <w:multiLevelType w:val="multilevel"/>
    <w:tmpl w:val="3528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5D811D6"/>
    <w:multiLevelType w:val="multilevel"/>
    <w:tmpl w:val="E962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AA6FF5"/>
    <w:multiLevelType w:val="multilevel"/>
    <w:tmpl w:val="AD6CB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8A15A0A"/>
    <w:multiLevelType w:val="multilevel"/>
    <w:tmpl w:val="E3DC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A1A55F0"/>
    <w:multiLevelType w:val="multilevel"/>
    <w:tmpl w:val="4552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570A76"/>
    <w:multiLevelType w:val="multilevel"/>
    <w:tmpl w:val="EC9E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C92AB9"/>
    <w:multiLevelType w:val="multilevel"/>
    <w:tmpl w:val="640E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0A153BF"/>
    <w:multiLevelType w:val="multilevel"/>
    <w:tmpl w:val="290E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20F1C56"/>
    <w:multiLevelType w:val="multilevel"/>
    <w:tmpl w:val="6F1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6145067"/>
    <w:multiLevelType w:val="multilevel"/>
    <w:tmpl w:val="75BE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62A35C3"/>
    <w:multiLevelType w:val="multilevel"/>
    <w:tmpl w:val="66147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7AB5720"/>
    <w:multiLevelType w:val="multilevel"/>
    <w:tmpl w:val="476A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9681971"/>
    <w:multiLevelType w:val="multilevel"/>
    <w:tmpl w:val="7FDC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B1A1F60"/>
    <w:multiLevelType w:val="multilevel"/>
    <w:tmpl w:val="A28C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C055934"/>
    <w:multiLevelType w:val="multilevel"/>
    <w:tmpl w:val="C9C4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F084436"/>
    <w:multiLevelType w:val="multilevel"/>
    <w:tmpl w:val="40D6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009545D"/>
    <w:multiLevelType w:val="multilevel"/>
    <w:tmpl w:val="6C2C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072282A"/>
    <w:multiLevelType w:val="multilevel"/>
    <w:tmpl w:val="30C4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0DB4E09"/>
    <w:multiLevelType w:val="multilevel"/>
    <w:tmpl w:val="CD58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1B9266E"/>
    <w:multiLevelType w:val="multilevel"/>
    <w:tmpl w:val="07E8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27B2F38"/>
    <w:multiLevelType w:val="multilevel"/>
    <w:tmpl w:val="4842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3BB26B0"/>
    <w:multiLevelType w:val="multilevel"/>
    <w:tmpl w:val="E34EB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5DA7560"/>
    <w:multiLevelType w:val="multilevel"/>
    <w:tmpl w:val="8BA4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6097653"/>
    <w:multiLevelType w:val="multilevel"/>
    <w:tmpl w:val="3F76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6D4773D"/>
    <w:multiLevelType w:val="multilevel"/>
    <w:tmpl w:val="7F3E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7B076E1"/>
    <w:multiLevelType w:val="multilevel"/>
    <w:tmpl w:val="BDBA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B2769B5"/>
    <w:multiLevelType w:val="multilevel"/>
    <w:tmpl w:val="0C50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CF76E10"/>
    <w:multiLevelType w:val="multilevel"/>
    <w:tmpl w:val="32B8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DE9392F"/>
    <w:multiLevelType w:val="multilevel"/>
    <w:tmpl w:val="0D20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F566D62"/>
    <w:multiLevelType w:val="hybridMultilevel"/>
    <w:tmpl w:val="4F54E0AA"/>
    <w:lvl w:ilvl="0" w:tplc="8C8ECC4A">
      <w:numFmt w:val="bullet"/>
      <w:lvlText w:val="-"/>
      <w:lvlJc w:val="left"/>
      <w:pPr>
        <w:ind w:left="105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769AA0">
      <w:numFmt w:val="bullet"/>
      <w:lvlText w:val="•"/>
      <w:lvlJc w:val="left"/>
      <w:pPr>
        <w:ind w:left="830" w:hanging="200"/>
      </w:pPr>
      <w:rPr>
        <w:rFonts w:hint="default"/>
        <w:lang w:val="uk-UA" w:eastAsia="en-US" w:bidi="ar-SA"/>
      </w:rPr>
    </w:lvl>
    <w:lvl w:ilvl="2" w:tplc="8B024056">
      <w:numFmt w:val="bullet"/>
      <w:lvlText w:val="•"/>
      <w:lvlJc w:val="left"/>
      <w:pPr>
        <w:ind w:left="1560" w:hanging="200"/>
      </w:pPr>
      <w:rPr>
        <w:rFonts w:hint="default"/>
        <w:lang w:val="uk-UA" w:eastAsia="en-US" w:bidi="ar-SA"/>
      </w:rPr>
    </w:lvl>
    <w:lvl w:ilvl="3" w:tplc="A88C909C">
      <w:numFmt w:val="bullet"/>
      <w:lvlText w:val="•"/>
      <w:lvlJc w:val="left"/>
      <w:pPr>
        <w:ind w:left="2290" w:hanging="200"/>
      </w:pPr>
      <w:rPr>
        <w:rFonts w:hint="default"/>
        <w:lang w:val="uk-UA" w:eastAsia="en-US" w:bidi="ar-SA"/>
      </w:rPr>
    </w:lvl>
    <w:lvl w:ilvl="4" w:tplc="3D204F76">
      <w:numFmt w:val="bullet"/>
      <w:lvlText w:val="•"/>
      <w:lvlJc w:val="left"/>
      <w:pPr>
        <w:ind w:left="3020" w:hanging="200"/>
      </w:pPr>
      <w:rPr>
        <w:rFonts w:hint="default"/>
        <w:lang w:val="uk-UA" w:eastAsia="en-US" w:bidi="ar-SA"/>
      </w:rPr>
    </w:lvl>
    <w:lvl w:ilvl="5" w:tplc="D05E3964">
      <w:numFmt w:val="bullet"/>
      <w:lvlText w:val="•"/>
      <w:lvlJc w:val="left"/>
      <w:pPr>
        <w:ind w:left="3750" w:hanging="200"/>
      </w:pPr>
      <w:rPr>
        <w:rFonts w:hint="default"/>
        <w:lang w:val="uk-UA" w:eastAsia="en-US" w:bidi="ar-SA"/>
      </w:rPr>
    </w:lvl>
    <w:lvl w:ilvl="6" w:tplc="1BC81A10">
      <w:numFmt w:val="bullet"/>
      <w:lvlText w:val="•"/>
      <w:lvlJc w:val="left"/>
      <w:pPr>
        <w:ind w:left="4480" w:hanging="200"/>
      </w:pPr>
      <w:rPr>
        <w:rFonts w:hint="default"/>
        <w:lang w:val="uk-UA" w:eastAsia="en-US" w:bidi="ar-SA"/>
      </w:rPr>
    </w:lvl>
    <w:lvl w:ilvl="7" w:tplc="574A1C3E">
      <w:numFmt w:val="bullet"/>
      <w:lvlText w:val="•"/>
      <w:lvlJc w:val="left"/>
      <w:pPr>
        <w:ind w:left="5210" w:hanging="200"/>
      </w:pPr>
      <w:rPr>
        <w:rFonts w:hint="default"/>
        <w:lang w:val="uk-UA" w:eastAsia="en-US" w:bidi="ar-SA"/>
      </w:rPr>
    </w:lvl>
    <w:lvl w:ilvl="8" w:tplc="D4124FD0">
      <w:numFmt w:val="bullet"/>
      <w:lvlText w:val="•"/>
      <w:lvlJc w:val="left"/>
      <w:pPr>
        <w:ind w:left="5940" w:hanging="200"/>
      </w:pPr>
      <w:rPr>
        <w:rFonts w:hint="default"/>
        <w:lang w:val="uk-UA" w:eastAsia="en-US" w:bidi="ar-SA"/>
      </w:rPr>
    </w:lvl>
  </w:abstractNum>
  <w:num w:numId="1">
    <w:abstractNumId w:val="65"/>
  </w:num>
  <w:num w:numId="2">
    <w:abstractNumId w:val="53"/>
  </w:num>
  <w:num w:numId="3">
    <w:abstractNumId w:val="43"/>
    <w:lvlOverride w:ilvl="0">
      <w:startOverride w:val="54"/>
    </w:lvlOverride>
  </w:num>
  <w:num w:numId="4">
    <w:abstractNumId w:val="2"/>
    <w:lvlOverride w:ilvl="0">
      <w:startOverride w:val="55"/>
    </w:lvlOverride>
  </w:num>
  <w:num w:numId="5">
    <w:abstractNumId w:val="10"/>
  </w:num>
  <w:num w:numId="6">
    <w:abstractNumId w:val="5"/>
    <w:lvlOverride w:ilvl="0">
      <w:startOverride w:val="56"/>
    </w:lvlOverride>
  </w:num>
  <w:num w:numId="7">
    <w:abstractNumId w:val="60"/>
    <w:lvlOverride w:ilvl="0">
      <w:startOverride w:val="57"/>
    </w:lvlOverride>
  </w:num>
  <w:num w:numId="8">
    <w:abstractNumId w:val="8"/>
    <w:lvlOverride w:ilvl="0">
      <w:startOverride w:val="58"/>
    </w:lvlOverride>
  </w:num>
  <w:num w:numId="9">
    <w:abstractNumId w:val="31"/>
    <w:lvlOverride w:ilvl="0">
      <w:startOverride w:val="59"/>
    </w:lvlOverride>
  </w:num>
  <w:num w:numId="10">
    <w:abstractNumId w:val="28"/>
    <w:lvlOverride w:ilvl="0">
      <w:startOverride w:val="60"/>
    </w:lvlOverride>
  </w:num>
  <w:num w:numId="11">
    <w:abstractNumId w:val="69"/>
    <w:lvlOverride w:ilvl="0">
      <w:startOverride w:val="61"/>
    </w:lvlOverride>
  </w:num>
  <w:num w:numId="12">
    <w:abstractNumId w:val="44"/>
    <w:lvlOverride w:ilvl="0">
      <w:startOverride w:val="62"/>
    </w:lvlOverride>
  </w:num>
  <w:num w:numId="13">
    <w:abstractNumId w:val="22"/>
    <w:lvlOverride w:ilvl="0">
      <w:startOverride w:val="63"/>
    </w:lvlOverride>
  </w:num>
  <w:num w:numId="14">
    <w:abstractNumId w:val="29"/>
    <w:lvlOverride w:ilvl="0">
      <w:startOverride w:val="64"/>
    </w:lvlOverride>
  </w:num>
  <w:num w:numId="15">
    <w:abstractNumId w:val="63"/>
    <w:lvlOverride w:ilvl="0">
      <w:startOverride w:val="65"/>
    </w:lvlOverride>
  </w:num>
  <w:num w:numId="16">
    <w:abstractNumId w:val="18"/>
    <w:lvlOverride w:ilvl="0">
      <w:startOverride w:val="66"/>
    </w:lvlOverride>
  </w:num>
  <w:num w:numId="17">
    <w:abstractNumId w:val="13"/>
    <w:lvlOverride w:ilvl="0">
      <w:startOverride w:val="67"/>
    </w:lvlOverride>
  </w:num>
  <w:num w:numId="18">
    <w:abstractNumId w:val="23"/>
    <w:lvlOverride w:ilvl="0">
      <w:startOverride w:val="68"/>
    </w:lvlOverride>
  </w:num>
  <w:num w:numId="19">
    <w:abstractNumId w:val="34"/>
    <w:lvlOverride w:ilvl="0">
      <w:startOverride w:val="69"/>
    </w:lvlOverride>
  </w:num>
  <w:num w:numId="20">
    <w:abstractNumId w:val="59"/>
    <w:lvlOverride w:ilvl="0">
      <w:startOverride w:val="70"/>
    </w:lvlOverride>
  </w:num>
  <w:num w:numId="21">
    <w:abstractNumId w:val="32"/>
    <w:lvlOverride w:ilvl="0">
      <w:startOverride w:val="71"/>
    </w:lvlOverride>
  </w:num>
  <w:num w:numId="22">
    <w:abstractNumId w:val="67"/>
    <w:lvlOverride w:ilvl="0">
      <w:startOverride w:val="72"/>
    </w:lvlOverride>
  </w:num>
  <w:num w:numId="23">
    <w:abstractNumId w:val="1"/>
    <w:lvlOverride w:ilvl="0">
      <w:startOverride w:val="73"/>
    </w:lvlOverride>
  </w:num>
  <w:num w:numId="24">
    <w:abstractNumId w:val="62"/>
    <w:lvlOverride w:ilvl="0">
      <w:startOverride w:val="74"/>
    </w:lvlOverride>
  </w:num>
  <w:num w:numId="25">
    <w:abstractNumId w:val="25"/>
    <w:lvlOverride w:ilvl="0">
      <w:startOverride w:val="75"/>
    </w:lvlOverride>
  </w:num>
  <w:num w:numId="26">
    <w:abstractNumId w:val="46"/>
    <w:lvlOverride w:ilvl="0">
      <w:startOverride w:val="76"/>
    </w:lvlOverride>
  </w:num>
  <w:num w:numId="27">
    <w:abstractNumId w:val="54"/>
    <w:lvlOverride w:ilvl="0">
      <w:startOverride w:val="77"/>
    </w:lvlOverride>
  </w:num>
  <w:num w:numId="28">
    <w:abstractNumId w:val="51"/>
    <w:lvlOverride w:ilvl="0">
      <w:startOverride w:val="78"/>
    </w:lvlOverride>
  </w:num>
  <w:num w:numId="29">
    <w:abstractNumId w:val="61"/>
    <w:lvlOverride w:ilvl="0">
      <w:startOverride w:val="79"/>
    </w:lvlOverride>
  </w:num>
  <w:num w:numId="30">
    <w:abstractNumId w:val="33"/>
    <w:lvlOverride w:ilvl="0">
      <w:startOverride w:val="80"/>
    </w:lvlOverride>
  </w:num>
  <w:num w:numId="31">
    <w:abstractNumId w:val="58"/>
    <w:lvlOverride w:ilvl="0">
      <w:startOverride w:val="81"/>
    </w:lvlOverride>
  </w:num>
  <w:num w:numId="32">
    <w:abstractNumId w:val="15"/>
    <w:lvlOverride w:ilvl="0">
      <w:startOverride w:val="82"/>
    </w:lvlOverride>
  </w:num>
  <w:num w:numId="33">
    <w:abstractNumId w:val="3"/>
    <w:lvlOverride w:ilvl="0">
      <w:startOverride w:val="83"/>
    </w:lvlOverride>
  </w:num>
  <w:num w:numId="34">
    <w:abstractNumId w:val="37"/>
    <w:lvlOverride w:ilvl="0">
      <w:startOverride w:val="84"/>
    </w:lvlOverride>
  </w:num>
  <w:num w:numId="35">
    <w:abstractNumId w:val="47"/>
    <w:lvlOverride w:ilvl="0">
      <w:startOverride w:val="85"/>
    </w:lvlOverride>
  </w:num>
  <w:num w:numId="36">
    <w:abstractNumId w:val="36"/>
    <w:lvlOverride w:ilvl="0">
      <w:startOverride w:val="86"/>
    </w:lvlOverride>
  </w:num>
  <w:num w:numId="37">
    <w:abstractNumId w:val="45"/>
    <w:lvlOverride w:ilvl="0">
      <w:startOverride w:val="87"/>
    </w:lvlOverride>
  </w:num>
  <w:num w:numId="38">
    <w:abstractNumId w:val="64"/>
    <w:lvlOverride w:ilvl="0">
      <w:startOverride w:val="88"/>
    </w:lvlOverride>
  </w:num>
  <w:num w:numId="39">
    <w:abstractNumId w:val="7"/>
    <w:lvlOverride w:ilvl="0">
      <w:startOverride w:val="89"/>
    </w:lvlOverride>
  </w:num>
  <w:num w:numId="40">
    <w:abstractNumId w:val="26"/>
    <w:lvlOverride w:ilvl="0">
      <w:startOverride w:val="90"/>
    </w:lvlOverride>
  </w:num>
  <w:num w:numId="41">
    <w:abstractNumId w:val="9"/>
    <w:lvlOverride w:ilvl="0">
      <w:startOverride w:val="91"/>
    </w:lvlOverride>
  </w:num>
  <w:num w:numId="42">
    <w:abstractNumId w:val="57"/>
    <w:lvlOverride w:ilvl="0">
      <w:startOverride w:val="92"/>
    </w:lvlOverride>
  </w:num>
  <w:num w:numId="43">
    <w:abstractNumId w:val="24"/>
    <w:lvlOverride w:ilvl="0">
      <w:startOverride w:val="93"/>
    </w:lvlOverride>
  </w:num>
  <w:num w:numId="44">
    <w:abstractNumId w:val="49"/>
    <w:lvlOverride w:ilvl="0">
      <w:startOverride w:val="94"/>
    </w:lvlOverride>
  </w:num>
  <w:num w:numId="45">
    <w:abstractNumId w:val="35"/>
    <w:lvlOverride w:ilvl="0">
      <w:startOverride w:val="95"/>
    </w:lvlOverride>
  </w:num>
  <w:num w:numId="46">
    <w:abstractNumId w:val="11"/>
    <w:lvlOverride w:ilvl="0">
      <w:startOverride w:val="96"/>
    </w:lvlOverride>
  </w:num>
  <w:num w:numId="47">
    <w:abstractNumId w:val="52"/>
    <w:lvlOverride w:ilvl="0">
      <w:startOverride w:val="97"/>
    </w:lvlOverride>
  </w:num>
  <w:num w:numId="48">
    <w:abstractNumId w:val="70"/>
    <w:lvlOverride w:ilvl="0">
      <w:startOverride w:val="98"/>
    </w:lvlOverride>
  </w:num>
  <w:num w:numId="49">
    <w:abstractNumId w:val="19"/>
    <w:lvlOverride w:ilvl="0">
      <w:startOverride w:val="99"/>
    </w:lvlOverride>
  </w:num>
  <w:num w:numId="50">
    <w:abstractNumId w:val="39"/>
    <w:lvlOverride w:ilvl="0">
      <w:startOverride w:val="100"/>
    </w:lvlOverride>
  </w:num>
  <w:num w:numId="51">
    <w:abstractNumId w:val="12"/>
    <w:lvlOverride w:ilvl="0">
      <w:startOverride w:val="101"/>
    </w:lvlOverride>
  </w:num>
  <w:num w:numId="52">
    <w:abstractNumId w:val="14"/>
    <w:lvlOverride w:ilvl="0">
      <w:startOverride w:val="102"/>
    </w:lvlOverride>
  </w:num>
  <w:num w:numId="53">
    <w:abstractNumId w:val="30"/>
    <w:lvlOverride w:ilvl="0">
      <w:startOverride w:val="103"/>
    </w:lvlOverride>
  </w:num>
  <w:num w:numId="54">
    <w:abstractNumId w:val="42"/>
    <w:lvlOverride w:ilvl="0">
      <w:startOverride w:val="104"/>
    </w:lvlOverride>
  </w:num>
  <w:num w:numId="55">
    <w:abstractNumId w:val="0"/>
    <w:lvlOverride w:ilvl="0">
      <w:startOverride w:val="105"/>
    </w:lvlOverride>
  </w:num>
  <w:num w:numId="56">
    <w:abstractNumId w:val="56"/>
    <w:lvlOverride w:ilvl="0">
      <w:startOverride w:val="106"/>
    </w:lvlOverride>
  </w:num>
  <w:num w:numId="57">
    <w:abstractNumId w:val="21"/>
    <w:lvlOverride w:ilvl="0">
      <w:startOverride w:val="107"/>
    </w:lvlOverride>
  </w:num>
  <w:num w:numId="58">
    <w:abstractNumId w:val="16"/>
    <w:lvlOverride w:ilvl="0">
      <w:startOverride w:val="108"/>
    </w:lvlOverride>
  </w:num>
  <w:num w:numId="59">
    <w:abstractNumId w:val="4"/>
    <w:lvlOverride w:ilvl="0">
      <w:startOverride w:val="109"/>
    </w:lvlOverride>
  </w:num>
  <w:num w:numId="60">
    <w:abstractNumId w:val="6"/>
    <w:lvlOverride w:ilvl="0">
      <w:startOverride w:val="110"/>
    </w:lvlOverride>
  </w:num>
  <w:num w:numId="61">
    <w:abstractNumId w:val="41"/>
    <w:lvlOverride w:ilvl="0">
      <w:startOverride w:val="111"/>
    </w:lvlOverride>
  </w:num>
  <w:num w:numId="62">
    <w:abstractNumId w:val="68"/>
    <w:lvlOverride w:ilvl="0">
      <w:startOverride w:val="112"/>
    </w:lvlOverride>
  </w:num>
  <w:num w:numId="63">
    <w:abstractNumId w:val="20"/>
    <w:lvlOverride w:ilvl="0">
      <w:startOverride w:val="113"/>
    </w:lvlOverride>
  </w:num>
  <w:num w:numId="64">
    <w:abstractNumId w:val="50"/>
    <w:lvlOverride w:ilvl="0">
      <w:startOverride w:val="114"/>
    </w:lvlOverride>
  </w:num>
  <w:num w:numId="65">
    <w:abstractNumId w:val="17"/>
    <w:lvlOverride w:ilvl="0">
      <w:startOverride w:val="115"/>
    </w:lvlOverride>
  </w:num>
  <w:num w:numId="66">
    <w:abstractNumId w:val="27"/>
    <w:lvlOverride w:ilvl="0">
      <w:startOverride w:val="116"/>
    </w:lvlOverride>
  </w:num>
  <w:num w:numId="67">
    <w:abstractNumId w:val="55"/>
    <w:lvlOverride w:ilvl="0">
      <w:startOverride w:val="117"/>
    </w:lvlOverride>
  </w:num>
  <w:num w:numId="68">
    <w:abstractNumId w:val="48"/>
    <w:lvlOverride w:ilvl="0">
      <w:startOverride w:val="118"/>
    </w:lvlOverride>
  </w:num>
  <w:num w:numId="69">
    <w:abstractNumId w:val="40"/>
    <w:lvlOverride w:ilvl="0">
      <w:startOverride w:val="119"/>
    </w:lvlOverride>
  </w:num>
  <w:num w:numId="70">
    <w:abstractNumId w:val="66"/>
    <w:lvlOverride w:ilvl="0">
      <w:startOverride w:val="120"/>
    </w:lvlOverride>
  </w:num>
  <w:num w:numId="71">
    <w:abstractNumId w:val="38"/>
  </w:num>
  <w:num w:numId="72">
    <w:abstractNumId w:val="71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76E"/>
    <w:rsid w:val="00063F76"/>
    <w:rsid w:val="000820E2"/>
    <w:rsid w:val="000C0B45"/>
    <w:rsid w:val="00203394"/>
    <w:rsid w:val="00224C9E"/>
    <w:rsid w:val="002673FA"/>
    <w:rsid w:val="002F6482"/>
    <w:rsid w:val="00343594"/>
    <w:rsid w:val="003705C1"/>
    <w:rsid w:val="003A379F"/>
    <w:rsid w:val="003D7559"/>
    <w:rsid w:val="003E20E8"/>
    <w:rsid w:val="003F2AA1"/>
    <w:rsid w:val="00407837"/>
    <w:rsid w:val="00425DC7"/>
    <w:rsid w:val="004B6CAD"/>
    <w:rsid w:val="00510E26"/>
    <w:rsid w:val="005D576E"/>
    <w:rsid w:val="00764EB7"/>
    <w:rsid w:val="007808A1"/>
    <w:rsid w:val="00795C56"/>
    <w:rsid w:val="00845CEC"/>
    <w:rsid w:val="008E1514"/>
    <w:rsid w:val="008E1569"/>
    <w:rsid w:val="0094196A"/>
    <w:rsid w:val="009952AD"/>
    <w:rsid w:val="00A52ECD"/>
    <w:rsid w:val="00A815E2"/>
    <w:rsid w:val="00AB7390"/>
    <w:rsid w:val="00B2229B"/>
    <w:rsid w:val="00DD5F69"/>
    <w:rsid w:val="00EC4AEA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D576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5D57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5D576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5D576E"/>
    <w:pPr>
      <w:ind w:left="720"/>
      <w:contextualSpacing/>
    </w:pPr>
  </w:style>
  <w:style w:type="character" w:customStyle="1" w:styleId="A00">
    <w:name w:val="A0"/>
    <w:uiPriority w:val="99"/>
    <w:rsid w:val="005D576E"/>
    <w:rPr>
      <w:color w:val="000000"/>
      <w:sz w:val="20"/>
    </w:rPr>
  </w:style>
  <w:style w:type="paragraph" w:styleId="a7">
    <w:name w:val="Normal (Web)"/>
    <w:basedOn w:val="a"/>
    <w:uiPriority w:val="99"/>
    <w:unhideWhenUsed/>
    <w:rsid w:val="00510E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10E2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F64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6482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val="uk-UA" w:eastAsia="en-US"/>
    </w:rPr>
  </w:style>
  <w:style w:type="table" w:styleId="a9">
    <w:name w:val="Table Grid"/>
    <w:basedOn w:val="a1"/>
    <w:uiPriority w:val="59"/>
    <w:rsid w:val="002F6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1584-14" TargetMode="External"/><Relationship Id="rId18" Type="http://schemas.openxmlformats.org/officeDocument/2006/relationships/hyperlink" Target="https://zakon.rada.gov.ua/laws/show/875-12" TargetMode="External"/><Relationship Id="rId26" Type="http://schemas.openxmlformats.org/officeDocument/2006/relationships/hyperlink" Target="https://zakon.rada.gov.ua/laws/show/2671-19" TargetMode="External"/><Relationship Id="rId39" Type="http://schemas.openxmlformats.org/officeDocument/2006/relationships/hyperlink" Target="https://zakon.rada.gov.ua/laws/show/1584-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2811-12" TargetMode="External"/><Relationship Id="rId34" Type="http://schemas.openxmlformats.org/officeDocument/2006/relationships/hyperlink" Target="https://zakon.rada.gov.ua/laws/show/2961-15" TargetMode="External"/><Relationship Id="rId42" Type="http://schemas.openxmlformats.org/officeDocument/2006/relationships/hyperlink" Target="https://zakon.rada.gov.ua/laws/show/875-12" TargetMode="External"/><Relationship Id="rId47" Type="http://schemas.openxmlformats.org/officeDocument/2006/relationships/hyperlink" Target="https://zakon.rada.gov.ua/laws/show/755-15" TargetMode="External"/><Relationship Id="rId50" Type="http://schemas.openxmlformats.org/officeDocument/2006/relationships/hyperlink" Target="https://zakon.rada.gov.ua/laws/show/1255-15" TargetMode="External"/><Relationship Id="rId7" Type="http://schemas.openxmlformats.org/officeDocument/2006/relationships/hyperlink" Target="https://zakon.rada.gov.ua/laws/show/3551-12" TargetMode="External"/><Relationship Id="rId12" Type="http://schemas.openxmlformats.org/officeDocument/2006/relationships/hyperlink" Target="https://zakon.rada.gov.ua/laws/show/2195-15" TargetMode="External"/><Relationship Id="rId17" Type="http://schemas.openxmlformats.org/officeDocument/2006/relationships/hyperlink" Target="https://zakon.rada.gov.ua/laws/show/2671-19" TargetMode="External"/><Relationship Id="rId25" Type="http://schemas.openxmlformats.org/officeDocument/2006/relationships/hyperlink" Target="https://zakon.rada.gov.ua/laws/show/1727-15" TargetMode="External"/><Relationship Id="rId33" Type="http://schemas.openxmlformats.org/officeDocument/2006/relationships/hyperlink" Target="https://zakon.rada.gov.ua/laws/show/796-12" TargetMode="External"/><Relationship Id="rId38" Type="http://schemas.openxmlformats.org/officeDocument/2006/relationships/hyperlink" Target="https://zakon.rada.gov.ua/laws/show/3551-12" TargetMode="External"/><Relationship Id="rId46" Type="http://schemas.openxmlformats.org/officeDocument/2006/relationships/hyperlink" Target="https://zakon.rada.gov.ua/laws/show/1706-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549-14" TargetMode="External"/><Relationship Id="rId20" Type="http://schemas.openxmlformats.org/officeDocument/2006/relationships/hyperlink" Target="https://zakon.rada.gov.ua/laws/show/1768-14" TargetMode="External"/><Relationship Id="rId29" Type="http://schemas.openxmlformats.org/officeDocument/2006/relationships/hyperlink" Target="https://zakon.rada.gov.ua/laws/show/1489-14" TargetMode="External"/><Relationship Id="rId41" Type="http://schemas.openxmlformats.org/officeDocument/2006/relationships/hyperlink" Target="https://zakon.rada.gov.ua/laws/show/1584-1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875-15" TargetMode="External"/><Relationship Id="rId11" Type="http://schemas.openxmlformats.org/officeDocument/2006/relationships/hyperlink" Target="https://zakon.rada.gov.ua/laws/show/3721-12" TargetMode="External"/><Relationship Id="rId24" Type="http://schemas.openxmlformats.org/officeDocument/2006/relationships/hyperlink" Target="https://zakon.rada.gov.ua/laws/show/2109-14" TargetMode="External"/><Relationship Id="rId32" Type="http://schemas.openxmlformats.org/officeDocument/2006/relationships/hyperlink" Target="https://zakon.rada.gov.ua/laws/show/3551-12" TargetMode="External"/><Relationship Id="rId37" Type="http://schemas.openxmlformats.org/officeDocument/2006/relationships/hyperlink" Target="https://zakon.rada.gov.ua/laws/show/796-12" TargetMode="External"/><Relationship Id="rId40" Type="http://schemas.openxmlformats.org/officeDocument/2006/relationships/hyperlink" Target="https://zakon.rada.gov.ua/laws/show/3721-12" TargetMode="External"/><Relationship Id="rId45" Type="http://schemas.openxmlformats.org/officeDocument/2006/relationships/hyperlink" Target="https://zakon.rada.gov.ua/laws/show/796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947-14" TargetMode="External"/><Relationship Id="rId23" Type="http://schemas.openxmlformats.org/officeDocument/2006/relationships/hyperlink" Target="https://zakon.rada.gov.ua/laws/show/2109-14" TargetMode="External"/><Relationship Id="rId28" Type="http://schemas.openxmlformats.org/officeDocument/2006/relationships/hyperlink" Target="https://zakon.rada.gov.ua/laws/show/2148-19" TargetMode="External"/><Relationship Id="rId36" Type="http://schemas.openxmlformats.org/officeDocument/2006/relationships/hyperlink" Target="https://zakon.rada.gov.ua/laws/show/2402-14" TargetMode="External"/><Relationship Id="rId49" Type="http://schemas.openxmlformats.org/officeDocument/2006/relationships/hyperlink" Target="https://zakon.rada.gov.ua/laws/show/1255-15" TargetMode="External"/><Relationship Id="rId10" Type="http://schemas.openxmlformats.org/officeDocument/2006/relationships/hyperlink" Target="https://zakon.rada.gov.ua/laws/show/2402-14" TargetMode="External"/><Relationship Id="rId19" Type="http://schemas.openxmlformats.org/officeDocument/2006/relationships/hyperlink" Target="https://zakon.rada.gov.ua/laws/show/435-15" TargetMode="External"/><Relationship Id="rId31" Type="http://schemas.openxmlformats.org/officeDocument/2006/relationships/hyperlink" Target="https://zakon.rada.gov.ua/laws/show/796-12" TargetMode="External"/><Relationship Id="rId44" Type="http://schemas.openxmlformats.org/officeDocument/2006/relationships/hyperlink" Target="https://zakon.rada.gov.ua/laws/show/3551-1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551-12" TargetMode="External"/><Relationship Id="rId14" Type="http://schemas.openxmlformats.org/officeDocument/2006/relationships/hyperlink" Target="https://zakon.rada.gov.ua/laws/show/796-12" TargetMode="External"/><Relationship Id="rId22" Type="http://schemas.openxmlformats.org/officeDocument/2006/relationships/hyperlink" Target="https://zakon.rada.gov.ua/laws/show/2402-14" TargetMode="External"/><Relationship Id="rId27" Type="http://schemas.openxmlformats.org/officeDocument/2006/relationships/hyperlink" Target="https://zakon.rada.gov.ua/laws/show/3236-17" TargetMode="External"/><Relationship Id="rId30" Type="http://schemas.openxmlformats.org/officeDocument/2006/relationships/hyperlink" Target="https://zakon.rada.gov.ua/laws/show/875-12" TargetMode="External"/><Relationship Id="rId35" Type="http://schemas.openxmlformats.org/officeDocument/2006/relationships/hyperlink" Target="https://zakon.rada.gov.ua/laws/show/2961-15" TargetMode="External"/><Relationship Id="rId43" Type="http://schemas.openxmlformats.org/officeDocument/2006/relationships/hyperlink" Target="https://zakon.rada.gov.ua/laws/show/1584-14" TargetMode="External"/><Relationship Id="rId48" Type="http://schemas.openxmlformats.org/officeDocument/2006/relationships/hyperlink" Target="https://zakon.rada.gov.ua/laws/show/755-15" TargetMode="External"/><Relationship Id="rId8" Type="http://schemas.openxmlformats.org/officeDocument/2006/relationships/hyperlink" Target="https://zakon.rada.gov.ua/laws/show/2402-14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DBB3-1944-43E8-89CE-D5A74F25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Olena</cp:lastModifiedBy>
  <cp:revision>12</cp:revision>
  <dcterms:created xsi:type="dcterms:W3CDTF">2021-04-20T12:41:00Z</dcterms:created>
  <dcterms:modified xsi:type="dcterms:W3CDTF">2021-04-25T08:00:00Z</dcterms:modified>
</cp:coreProperties>
</file>