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3" w:rsidRPr="00624768" w:rsidRDefault="00AF5D43" w:rsidP="00AF5D43">
      <w:pPr>
        <w:pStyle w:val="a5"/>
        <w:jc w:val="center"/>
        <w:rPr>
          <w:rFonts w:ascii="Times New Roman" w:hAnsi="Times New Roman"/>
          <w:sz w:val="23"/>
          <w:szCs w:val="24"/>
        </w:rPr>
      </w:pPr>
      <w:r w:rsidRPr="00624768">
        <w:rPr>
          <w:rFonts w:ascii="Times New Roman" w:hAnsi="Times New Roman"/>
          <w:sz w:val="23"/>
          <w:szCs w:val="24"/>
          <w:lang w:val="uk-UA" w:eastAsia="uk-UA" w:bidi="uk-UA"/>
        </w:rPr>
      </w:r>
      <w:r w:rsidRPr="00624768">
        <w:rPr>
          <w:rFonts w:ascii="Times New Roman" w:hAnsi="Times New Roman"/>
          <w:sz w:val="23"/>
          <w:szCs w:val="24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F5D43" w:rsidRPr="00624768" w:rsidRDefault="00AF5D43" w:rsidP="00AF5D43">
      <w:pPr>
        <w:pStyle w:val="a5"/>
        <w:spacing w:before="89" w:line="322" w:lineRule="exact"/>
        <w:jc w:val="center"/>
        <w:rPr>
          <w:rFonts w:ascii="Times New Roman" w:hAnsi="Times New Roman"/>
          <w:szCs w:val="28"/>
          <w:lang w:val="uk-UA"/>
        </w:rPr>
      </w:pPr>
      <w:r w:rsidRPr="00624768">
        <w:rPr>
          <w:rFonts w:ascii="Times New Roman" w:hAnsi="Times New Roman"/>
        </w:rPr>
        <w:t>НОВООДЕСЬКА МІСЬКА РАДА</w:t>
      </w:r>
    </w:p>
    <w:p w:rsidR="00AF5D43" w:rsidRPr="00624768" w:rsidRDefault="00AF5D43" w:rsidP="00AF5D43">
      <w:pPr>
        <w:pStyle w:val="a5"/>
        <w:spacing w:before="89" w:line="322" w:lineRule="exact"/>
        <w:jc w:val="center"/>
        <w:rPr>
          <w:rFonts w:ascii="Times New Roman" w:hAnsi="Times New Roman"/>
        </w:rPr>
      </w:pPr>
      <w:r w:rsidRPr="00624768">
        <w:rPr>
          <w:rFonts w:ascii="Times New Roman" w:hAnsi="Times New Roman"/>
        </w:rPr>
        <w:t>МИКОЛАЇВСЬКОЇ ОБЛАСТІ</w:t>
      </w:r>
    </w:p>
    <w:p w:rsidR="00AF5D43" w:rsidRPr="00624768" w:rsidRDefault="00AF5D43" w:rsidP="00AF5D43">
      <w:pPr>
        <w:pStyle w:val="a5"/>
        <w:spacing w:before="89" w:line="322" w:lineRule="exact"/>
        <w:jc w:val="center"/>
        <w:rPr>
          <w:rFonts w:ascii="Times New Roman" w:hAnsi="Times New Roman"/>
        </w:rPr>
      </w:pPr>
    </w:p>
    <w:p w:rsidR="00AF5D43" w:rsidRPr="00624768" w:rsidRDefault="00AF5D43" w:rsidP="00AF5D43">
      <w:pPr>
        <w:pStyle w:val="Heading11"/>
        <w:ind w:left="0" w:right="0"/>
        <w:rPr>
          <w:sz w:val="28"/>
          <w:szCs w:val="28"/>
        </w:rPr>
      </w:pPr>
      <w:r w:rsidRPr="00624768">
        <w:rPr>
          <w:sz w:val="28"/>
          <w:szCs w:val="28"/>
        </w:rPr>
        <w:t xml:space="preserve">Р І Ш Е Н </w:t>
      </w:r>
      <w:proofErr w:type="spellStart"/>
      <w:r w:rsidRPr="00624768">
        <w:rPr>
          <w:sz w:val="28"/>
          <w:szCs w:val="28"/>
        </w:rPr>
        <w:t>Н</w:t>
      </w:r>
      <w:proofErr w:type="spellEnd"/>
      <w:r w:rsidRPr="0062476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AF5D43" w:rsidRPr="00624768" w:rsidTr="00931D49">
        <w:trPr>
          <w:trHeight w:val="436"/>
        </w:trPr>
        <w:tc>
          <w:tcPr>
            <w:tcW w:w="6487" w:type="dxa"/>
            <w:hideMark/>
          </w:tcPr>
          <w:p w:rsidR="00AF5D43" w:rsidRPr="00624768" w:rsidRDefault="00AF5D43" w:rsidP="00931D49">
            <w:pPr>
              <w:pStyle w:val="a5"/>
              <w:spacing w:before="89" w:line="322" w:lineRule="exact"/>
              <w:rPr>
                <w:rFonts w:ascii="Times New Roman" w:eastAsia="Times New Roman" w:hAnsi="Times New Roman"/>
                <w:szCs w:val="28"/>
                <w:u w:val="single"/>
              </w:rPr>
            </w:pPr>
            <w:proofErr w:type="spellStart"/>
            <w:r w:rsidRPr="00624768">
              <w:rPr>
                <w:rFonts w:ascii="Times New Roman" w:hAnsi="Times New Roman"/>
              </w:rPr>
              <w:t>Від</w:t>
            </w:r>
            <w:proofErr w:type="spellEnd"/>
            <w:r w:rsidRPr="00624768">
              <w:rPr>
                <w:rFonts w:ascii="Times New Roman" w:hAnsi="Times New Roman"/>
              </w:rPr>
              <w:t xml:space="preserve"> 27.05.2021 р. № </w:t>
            </w:r>
            <w:r w:rsidRPr="000E1903">
              <w:rPr>
                <w:rFonts w:ascii="Times New Roman" w:hAnsi="Times New Roman"/>
              </w:rPr>
              <w:t>5</w:t>
            </w:r>
          </w:p>
          <w:p w:rsidR="00AF5D43" w:rsidRPr="00624768" w:rsidRDefault="00AF5D43" w:rsidP="00931D49">
            <w:pPr>
              <w:pStyle w:val="a5"/>
              <w:spacing w:before="89" w:line="322" w:lineRule="exact"/>
              <w:rPr>
                <w:rFonts w:ascii="Times New Roman" w:eastAsia="Times New Roman" w:hAnsi="Times New Roman"/>
              </w:rPr>
            </w:pPr>
            <w:r w:rsidRPr="00624768">
              <w:rPr>
                <w:rFonts w:ascii="Times New Roman" w:hAnsi="Times New Roman"/>
              </w:rPr>
              <w:t xml:space="preserve">м. </w:t>
            </w:r>
            <w:proofErr w:type="gramStart"/>
            <w:r w:rsidRPr="00624768">
              <w:rPr>
                <w:rFonts w:ascii="Times New Roman" w:hAnsi="Times New Roman"/>
              </w:rPr>
              <w:t>Нова</w:t>
            </w:r>
            <w:proofErr w:type="gramEnd"/>
            <w:r w:rsidRPr="00624768">
              <w:rPr>
                <w:rFonts w:ascii="Times New Roman" w:hAnsi="Times New Roman"/>
              </w:rPr>
              <w:t xml:space="preserve"> Одеса</w:t>
            </w:r>
            <w:r w:rsidRPr="00624768">
              <w:rPr>
                <w:rFonts w:ascii="Times New Roman" w:hAnsi="Times New Roman"/>
                <w:u w:val="single"/>
              </w:rPr>
              <w:t xml:space="preserve">        </w:t>
            </w:r>
            <w:r w:rsidRPr="006247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1" w:type="dxa"/>
            <w:hideMark/>
          </w:tcPr>
          <w:p w:rsidR="00AF5D43" w:rsidRPr="00624768" w:rsidRDefault="00AF5D43" w:rsidP="00931D49">
            <w:pPr>
              <w:pStyle w:val="a5"/>
              <w:spacing w:before="89" w:line="322" w:lineRule="exact"/>
              <w:rPr>
                <w:rFonts w:ascii="Times New Roman" w:eastAsia="Times New Roman" w:hAnsi="Times New Roman"/>
                <w:szCs w:val="28"/>
              </w:rPr>
            </w:pPr>
            <w:r w:rsidRPr="00624768">
              <w:rPr>
                <w:rFonts w:ascii="Times New Roman" w:hAnsi="Times New Roman"/>
              </w:rPr>
              <w:t>ІХ (</w:t>
            </w:r>
            <w:proofErr w:type="spellStart"/>
            <w:r w:rsidRPr="00624768">
              <w:rPr>
                <w:rFonts w:ascii="Times New Roman" w:hAnsi="Times New Roman"/>
              </w:rPr>
              <w:t>позачергова</w:t>
            </w:r>
            <w:proofErr w:type="spellEnd"/>
            <w:r w:rsidRPr="00624768">
              <w:rPr>
                <w:rFonts w:ascii="Times New Roman" w:hAnsi="Times New Roman"/>
              </w:rPr>
              <w:t xml:space="preserve">) </w:t>
            </w:r>
            <w:proofErr w:type="spellStart"/>
            <w:r w:rsidRPr="00624768">
              <w:rPr>
                <w:rFonts w:ascii="Times New Roman" w:hAnsi="Times New Roman"/>
              </w:rPr>
              <w:t>сесія</w:t>
            </w:r>
            <w:proofErr w:type="spellEnd"/>
            <w:r w:rsidRPr="00624768">
              <w:rPr>
                <w:rFonts w:ascii="Times New Roman" w:hAnsi="Times New Roman"/>
              </w:rPr>
              <w:t xml:space="preserve"> </w:t>
            </w:r>
          </w:p>
          <w:p w:rsidR="00AF5D43" w:rsidRPr="00624768" w:rsidRDefault="00AF5D43" w:rsidP="00931D49">
            <w:pPr>
              <w:pStyle w:val="a5"/>
              <w:spacing w:before="89" w:line="322" w:lineRule="exact"/>
              <w:rPr>
                <w:rFonts w:ascii="Times New Roman" w:eastAsia="Times New Roman" w:hAnsi="Times New Roman"/>
              </w:rPr>
            </w:pPr>
            <w:r w:rsidRPr="00624768">
              <w:rPr>
                <w:rFonts w:ascii="Times New Roman" w:hAnsi="Times New Roman"/>
              </w:rPr>
              <w:t xml:space="preserve">восьмого </w:t>
            </w:r>
            <w:proofErr w:type="spellStart"/>
            <w:r w:rsidRPr="00624768">
              <w:rPr>
                <w:rFonts w:ascii="Times New Roman" w:hAnsi="Times New Roman"/>
              </w:rPr>
              <w:t>скликання</w:t>
            </w:r>
            <w:proofErr w:type="spellEnd"/>
          </w:p>
        </w:tc>
      </w:tr>
    </w:tbl>
    <w:p w:rsidR="00AF5D43" w:rsidRPr="00624768" w:rsidRDefault="00AF5D43" w:rsidP="00AF5D4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F5D43" w:rsidRPr="00A4376F" w:rsidTr="00931D49">
        <w:trPr>
          <w:trHeight w:val="1531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D43" w:rsidRPr="004467C8" w:rsidRDefault="00AF5D43" w:rsidP="00931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467C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організацію харчування учнів </w:t>
            </w:r>
          </w:p>
          <w:p w:rsidR="00AF5D43" w:rsidRPr="004467C8" w:rsidRDefault="00AF5D43" w:rsidP="00931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4467C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1-11 класів закладів загальної середньої освіти </w:t>
            </w:r>
            <w:proofErr w:type="spellStart"/>
            <w:r w:rsidRPr="004467C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Новоодесько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ї</w:t>
            </w:r>
            <w:proofErr w:type="spellEnd"/>
            <w:r w:rsidRPr="004467C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міської ради</w:t>
            </w:r>
            <w:r w:rsidRPr="004467C8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у 2021 році»</w:t>
            </w:r>
          </w:p>
          <w:p w:rsidR="00AF5D43" w:rsidRPr="00A4376F" w:rsidRDefault="00AF5D43" w:rsidP="00931D4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AF5D43" w:rsidRDefault="00AF5D43" w:rsidP="00AF5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26</w:t>
      </w:r>
      <w:r w:rsidRPr="00A4376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56 Закону України «Про освіту» від  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>05.09.2017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р.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№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>2145-</w:t>
      </w:r>
      <w:r w:rsidRPr="002C2782">
        <w:rPr>
          <w:rFonts w:ascii="Times New Roman" w:eastAsia="MS Mincho" w:hAnsi="Times New Roman"/>
          <w:bCs/>
          <w:sz w:val="28"/>
          <w:szCs w:val="28"/>
          <w:lang w:eastAsia="ru-RU"/>
        </w:rPr>
        <w:t>VIII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21 Закону України «Про загальну середню освіту», статті 5 Закону України «Про охорону дитинства», Закону України «Про статус і соціальний захист громадян, які постраждали внаслідок Чорнобильської катастрофи», Закону України «Про державну соціальну допомогу малозабезпеченим сім’ям»,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7 Закону 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осіб»,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публічні закупівлі» від 25.12.2015р.  № 922-</w:t>
      </w:r>
      <w:r w:rsidRPr="002B2D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ІІІ,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 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абінету Міністрів України від 24.03.2021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305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норм харчування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Порядку харчування у закладах освіти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дитячих закладах оздоровлення та відпочинку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», від 19.06.2002р. № 856 «Про організацію харчування окремих категорій учнів у загальноосвітніх навчальних закладах», від 02.02.2011р.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рішення </w:t>
      </w:r>
      <w:proofErr w:type="spellStart"/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 від 26.02.2021р. № 3 «Про затвердження Цільової соціальної програми розвитку освіти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Новоодеської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 ради на 2021-2025 роки»,</w:t>
      </w:r>
      <w:r w:rsidRPr="000A2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2782">
        <w:rPr>
          <w:rFonts w:ascii="Times New Roman" w:eastAsia="MS Mincho" w:hAnsi="Times New Roman"/>
          <w:sz w:val="28"/>
          <w:szCs w:val="28"/>
          <w:lang w:val="uk-UA" w:eastAsia="ru-RU"/>
        </w:rPr>
        <w:t>з метою організації харчування дітей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AF5D43" w:rsidRPr="00C60F72" w:rsidRDefault="00AF5D43" w:rsidP="00AF5D43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0F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AF5D43" w:rsidRPr="002C2782" w:rsidRDefault="00AF5D43" w:rsidP="00AF5D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D43" w:rsidRPr="000E1903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Забезпечити безкоштовним харчуванням за рахунок бюджетних коштів учнів 1-11 класів із числа дітей-сиріт, дітей позбавлених батьківського піклування; учнів 1-11 класів, які постраждали від наслідків Чорнобильської катастрофи;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учнів 1-11 класів </w:t>
      </w:r>
      <w:r w:rsidRPr="002B2D1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з числа внутрішньо переміщених осіб чи учнів, які мають статус дитини, яка постраждала внаслідок воєнних дій і збройних </w:t>
      </w:r>
      <w:r w:rsidRPr="002B2D12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lastRenderedPageBreak/>
        <w:t>конфліктів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; учнів 1-11 класів із сімей, які отримують допомогу відповідно до Закону України «Про державну соціальну допомогу малозабезпеченим сім’ям»; </w:t>
      </w:r>
      <w:r w:rsidRPr="002C27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 з особливими освітніми потребами, які навчаються у спеціальних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інклюзивних класах (групах); 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дітей з числа внутрішньо переміщених осіб, дітей, які мають статус дитини, яка постраждала внаслідок воєнних дій і збройних конфліктів;</w:t>
      </w:r>
      <w:bookmarkStart w:id="0" w:name="n171"/>
      <w:bookmarkEnd w:id="0"/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дітей з числа осіб, визначених у</w:t>
      </w:r>
      <w:hyperlink r:id="rId5" w:anchor="n147" w:tgtFrame="_blank" w:history="1">
        <w:r w:rsidRPr="000E1903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Pr="000E1903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статті 10</w:t>
        </w:r>
        <w:r w:rsidRPr="000E1903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“Про</w:t>
      </w:r>
      <w:proofErr w:type="spellEnd"/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статус ветеранів війни, гарантії їх соціального </w:t>
      </w:r>
      <w:proofErr w:type="spellStart"/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захисту”</w:t>
      </w:r>
      <w:proofErr w:type="spellEnd"/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; із розрахунку 18 гривень на день на одного учня.</w:t>
      </w:r>
    </w:p>
    <w:p w:rsidR="00AF5D43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D43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C60F72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харчув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ання учнів 1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-11 класів, які не відносяться до вищезазначених категорій, за рахунок батьківської плати та залучених коштів.</w:t>
      </w:r>
    </w:p>
    <w:p w:rsidR="00AF5D43" w:rsidRPr="002C2782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D43" w:rsidRPr="002C2782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освіти (Ситчик) з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дійснювати контроль за організацією харчування учнів закладів загальної середньої освіти.</w:t>
      </w:r>
    </w:p>
    <w:p w:rsidR="00AF5D43" w:rsidRPr="002C2782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D43" w:rsidRPr="00C60F72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C60F72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управлінню  (Литвиненко) профінансувати витрати на харчування категорій учнів, зазначених в пункті 1 цього рішення.</w:t>
      </w:r>
    </w:p>
    <w:p w:rsidR="00AF5D43" w:rsidRPr="00C60F72" w:rsidRDefault="00AF5D43" w:rsidP="00AF5D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F5D43" w:rsidRPr="00451C7C" w:rsidRDefault="00AF5D43" w:rsidP="00AF5D43">
      <w:pPr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A4376F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рішення покласти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гуманітарних питань</w:t>
      </w:r>
      <w:r w:rsidRPr="008057E7">
        <w:rPr>
          <w:rFonts w:ascii="Times New Roman" w:hAnsi="Times New Roman"/>
          <w:sz w:val="28"/>
          <w:szCs w:val="28"/>
          <w:lang w:val="uk-UA" w:eastAsia="ru-RU"/>
        </w:rPr>
        <w:t xml:space="preserve"> та постійну комісію з питань бюджету та планування, соціально – економічного розвитку.</w:t>
      </w:r>
    </w:p>
    <w:p w:rsidR="00AF5D43" w:rsidRDefault="00AF5D43" w:rsidP="00AF5D4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D43" w:rsidRDefault="00AF5D43" w:rsidP="00AF5D4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5D43" w:rsidRDefault="00AF5D43" w:rsidP="00AF5D4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 xml:space="preserve">                Міський голова</w:t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Pr="00A4376F">
        <w:rPr>
          <w:rFonts w:ascii="Times New Roman" w:hAnsi="Times New Roman"/>
          <w:sz w:val="28"/>
          <w:szCs w:val="28"/>
          <w:lang w:val="uk-UA"/>
        </w:rPr>
        <w:tab/>
        <w:t xml:space="preserve">                      Олександр ПОЛЯКОВ      </w:t>
      </w:r>
    </w:p>
    <w:p w:rsidR="00AF5D43" w:rsidRPr="00451C7C" w:rsidRDefault="00AF5D43" w:rsidP="00AF5D4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7930" w:rsidRDefault="00187930"/>
    <w:sectPr w:rsidR="00187930" w:rsidSect="00BC61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43"/>
    <w:rsid w:val="000A089F"/>
    <w:rsid w:val="00187930"/>
    <w:rsid w:val="004B2FBA"/>
    <w:rsid w:val="00AF5D43"/>
    <w:rsid w:val="00BE71C5"/>
    <w:rsid w:val="00E1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5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5D4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AF5D43"/>
    <w:pPr>
      <w:spacing w:after="0" w:line="240" w:lineRule="auto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F5D43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AF5D4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551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2021-06-03T11:34:00Z</dcterms:created>
  <dcterms:modified xsi:type="dcterms:W3CDTF">2021-06-03T11:35:00Z</dcterms:modified>
</cp:coreProperties>
</file>