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6" w:rsidRDefault="007B0086">
      <w:pPr>
        <w:rPr>
          <w:lang w:val="uk-UA"/>
        </w:rPr>
      </w:pPr>
    </w:p>
    <w:p w:rsidR="007B0086" w:rsidRDefault="007B0086" w:rsidP="000821F4">
      <w:pPr>
        <w:spacing w:after="0" w:line="240" w:lineRule="auto"/>
        <w:ind w:firstLine="708"/>
        <w:rPr>
          <w:lang w:val="uk-UA"/>
        </w:rPr>
      </w:pPr>
    </w:p>
    <w:p w:rsidR="007B0086" w:rsidRPr="00925B19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7B0086" w:rsidRPr="00925B19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5B1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7B0086" w:rsidRPr="00925B19" w:rsidRDefault="007B0086" w:rsidP="00925B19">
      <w:pPr>
        <w:tabs>
          <w:tab w:val="decimal" w:pos="5103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086" w:rsidRPr="00197CD4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CD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0086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27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2B182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925B1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>”</w:t>
      </w:r>
      <w:r w:rsidR="0092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B19">
        <w:rPr>
          <w:rFonts w:ascii="Times New Roman" w:hAnsi="Times New Roman" w:cs="Times New Roman"/>
          <w:sz w:val="28"/>
          <w:szCs w:val="28"/>
        </w:rPr>
        <w:t>на 2021-2023 роки</w:t>
      </w:r>
    </w:p>
    <w:p w:rsidR="007B0086" w:rsidRPr="00925B19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Програму затверджено рішенням  сесії </w:t>
      </w:r>
      <w:proofErr w:type="spellStart"/>
      <w:r w:rsidRPr="00925B1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2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86" w:rsidRPr="00925B19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25B19">
        <w:rPr>
          <w:rFonts w:ascii="Times New Roman" w:hAnsi="Times New Roman" w:cs="Times New Roman"/>
          <w:sz w:val="28"/>
          <w:szCs w:val="28"/>
        </w:rPr>
        <w:t>Ініціатор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- служба </w:t>
      </w:r>
      <w:proofErr w:type="gramStart"/>
      <w:r w:rsidRPr="00925B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5B19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925B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B1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B0086" w:rsidRPr="00925B19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виконавці: </w:t>
      </w:r>
      <w:r w:rsidR="002B1827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дітей,</w:t>
      </w:r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відділ соціальної роботи і соціальної установи «Центр надання соціальних послуг» міської ради; відділ поліції № 6 Миколаївського районного управління поліції,  управління освіти міської ради, комунальна некомерційна установа «</w:t>
      </w:r>
      <w:proofErr w:type="spellStart"/>
      <w:r w:rsidRPr="00925B19"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</w:t>
      </w:r>
      <w:r w:rsidR="00594D51">
        <w:rPr>
          <w:rFonts w:ascii="Times New Roman" w:hAnsi="Times New Roman" w:cs="Times New Roman"/>
          <w:sz w:val="28"/>
          <w:szCs w:val="28"/>
          <w:lang w:val="uk-UA"/>
        </w:rPr>
        <w:t>ікарня», комунальна некомерційне</w:t>
      </w:r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1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25B19">
        <w:rPr>
          <w:rFonts w:ascii="Times New Roman" w:hAnsi="Times New Roman" w:cs="Times New Roman"/>
          <w:sz w:val="28"/>
          <w:szCs w:val="28"/>
          <w:lang w:val="uk-UA"/>
        </w:rPr>
        <w:t>Новоодеський</w:t>
      </w:r>
      <w:proofErr w:type="spellEnd"/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допомоги»,</w:t>
      </w:r>
      <w:r w:rsidR="00591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B19" w:rsidRPr="00925B19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міської ради,</w:t>
      </w:r>
      <w:r w:rsidR="005914E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управління міської ради,</w:t>
      </w:r>
      <w:r w:rsidR="00925B19"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відділ з питань ЖКГ, благоустрою, будівництва, розвитку інфраструктури та комунальної власності апарату виконавчого комітету міської ради</w:t>
      </w:r>
      <w:r w:rsidR="0092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842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25B19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виконання: до 2023 року (включно)</w:t>
      </w:r>
    </w:p>
    <w:p w:rsidR="00925B19" w:rsidRDefault="00925B19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 та джерела фінансування</w:t>
      </w:r>
    </w:p>
    <w:tbl>
      <w:tblPr>
        <w:tblStyle w:val="a4"/>
        <w:tblW w:w="8756" w:type="dxa"/>
        <w:tblInd w:w="623" w:type="dxa"/>
        <w:tblLayout w:type="fixed"/>
        <w:tblLook w:val="04A0"/>
      </w:tblPr>
      <w:tblGrid>
        <w:gridCol w:w="1951"/>
        <w:gridCol w:w="3119"/>
        <w:gridCol w:w="1503"/>
        <w:gridCol w:w="1134"/>
        <w:gridCol w:w="1049"/>
      </w:tblGrid>
      <w:tr w:rsidR="005128C0" w:rsidTr="00C81722">
        <w:tc>
          <w:tcPr>
            <w:tcW w:w="1951" w:type="dxa"/>
          </w:tcPr>
          <w:p w:rsidR="005128C0" w:rsidRDefault="005128C0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128C0" w:rsidRDefault="005128C0" w:rsidP="005128C0">
            <w:pPr>
              <w:tabs>
                <w:tab w:val="decimal" w:pos="5103"/>
              </w:tabs>
              <w:ind w:righ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всю Програму</w:t>
            </w:r>
          </w:p>
          <w:p w:rsidR="005128C0" w:rsidRDefault="005128C0" w:rsidP="005128C0">
            <w:pPr>
              <w:tabs>
                <w:tab w:val="decimal" w:pos="251"/>
                <w:tab w:val="decimal" w:pos="317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86" w:type="dxa"/>
            <w:gridSpan w:val="3"/>
          </w:tcPr>
          <w:p w:rsidR="005128C0" w:rsidRDefault="005128C0" w:rsidP="00C81722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тому числі за роками</w:t>
            </w:r>
          </w:p>
        </w:tc>
      </w:tr>
      <w:tr w:rsidR="005128C0" w:rsidTr="00197CD4">
        <w:tc>
          <w:tcPr>
            <w:tcW w:w="1951" w:type="dxa"/>
          </w:tcPr>
          <w:p w:rsidR="00925B19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9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Default="005128C0" w:rsidP="00C81722">
            <w:pPr>
              <w:tabs>
                <w:tab w:val="decimal" w:pos="317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925B19" w:rsidRDefault="005128C0" w:rsidP="00197CD4">
            <w:pPr>
              <w:tabs>
                <w:tab w:val="decimal" w:pos="119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049" w:type="dxa"/>
          </w:tcPr>
          <w:p w:rsidR="00925B19" w:rsidRDefault="005128C0" w:rsidP="00197CD4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128C0" w:rsidTr="00197CD4">
        <w:tc>
          <w:tcPr>
            <w:tcW w:w="1951" w:type="dxa"/>
          </w:tcPr>
          <w:p w:rsidR="00925B19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119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8C0" w:rsidTr="00197CD4">
        <w:tc>
          <w:tcPr>
            <w:tcW w:w="1951" w:type="dxa"/>
          </w:tcPr>
          <w:p w:rsidR="00925B19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119" w:type="dxa"/>
          </w:tcPr>
          <w:p w:rsidR="00925B19" w:rsidRPr="00E81C40" w:rsidRDefault="007524BD" w:rsidP="007524BD">
            <w:pPr>
              <w:tabs>
                <w:tab w:val="decimal" w:pos="261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503" w:type="dxa"/>
          </w:tcPr>
          <w:p w:rsidR="00925B19" w:rsidRPr="00E81C40" w:rsidRDefault="00E81C40" w:rsidP="00E81C40">
            <w:pPr>
              <w:tabs>
                <w:tab w:val="decimal" w:pos="119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134" w:type="dxa"/>
          </w:tcPr>
          <w:p w:rsidR="00925B19" w:rsidRPr="00E81C40" w:rsidRDefault="00E81C40" w:rsidP="00E81C40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049" w:type="dxa"/>
          </w:tcPr>
          <w:p w:rsidR="00925B19" w:rsidRPr="00E81C40" w:rsidRDefault="00E81C40" w:rsidP="00E81C40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</w:tr>
      <w:tr w:rsidR="005128C0" w:rsidTr="00197CD4">
        <w:tc>
          <w:tcPr>
            <w:tcW w:w="1951" w:type="dxa"/>
          </w:tcPr>
          <w:p w:rsidR="00925B19" w:rsidRDefault="005128C0" w:rsidP="00C81722">
            <w:pPr>
              <w:tabs>
                <w:tab w:val="decimal" w:pos="284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3119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925B19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1C40" w:rsidRDefault="00E81C40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B19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</w:t>
      </w:r>
    </w:p>
    <w:p w:rsidR="00C81722" w:rsidRPr="00925B19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Лілія ЧЕРНЯВСЬКА</w:t>
      </w:r>
    </w:p>
    <w:sectPr w:rsidR="00C81722" w:rsidRPr="00925B19" w:rsidSect="007B0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5134"/>
    <w:multiLevelType w:val="hybridMultilevel"/>
    <w:tmpl w:val="51B27192"/>
    <w:lvl w:ilvl="0" w:tplc="5EC046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0086"/>
    <w:rsid w:val="000821F4"/>
    <w:rsid w:val="00197CD4"/>
    <w:rsid w:val="002B1827"/>
    <w:rsid w:val="005128C0"/>
    <w:rsid w:val="005914EC"/>
    <w:rsid w:val="00594D51"/>
    <w:rsid w:val="006D0A0C"/>
    <w:rsid w:val="007524BD"/>
    <w:rsid w:val="007B0086"/>
    <w:rsid w:val="00823D7C"/>
    <w:rsid w:val="00925B19"/>
    <w:rsid w:val="00C81722"/>
    <w:rsid w:val="00D72842"/>
    <w:rsid w:val="00E8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86"/>
    <w:pPr>
      <w:ind w:left="720"/>
      <w:contextualSpacing/>
    </w:pPr>
  </w:style>
  <w:style w:type="table" w:styleId="a4">
    <w:name w:val="Table Grid"/>
    <w:basedOn w:val="a1"/>
    <w:uiPriority w:val="59"/>
    <w:rsid w:val="0092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2021-06-30T11:14:00Z</cp:lastPrinted>
  <dcterms:created xsi:type="dcterms:W3CDTF">2021-06-15T05:55:00Z</dcterms:created>
  <dcterms:modified xsi:type="dcterms:W3CDTF">2021-06-30T11:14:00Z</dcterms:modified>
</cp:coreProperties>
</file>