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79" w:rsidRDefault="00CC08B0" w:rsidP="002F7779">
      <w:pPr>
        <w:pStyle w:val="a5"/>
        <w:ind w:left="0"/>
        <w:jc w:val="center"/>
        <w:rPr>
          <w:sz w:val="23"/>
          <w:szCs w:val="24"/>
        </w:rPr>
      </w:pPr>
      <w:r w:rsidRPr="00CC08B0">
        <w:rPr>
          <w:sz w:val="23"/>
          <w:szCs w:val="24"/>
        </w:rPr>
      </w:r>
      <w:r>
        <w:rPr>
          <w:sz w:val="23"/>
          <w:szCs w:val="24"/>
        </w:rPr>
        <w:pict>
          <v:group id="_x0000_s1040" style="width:37.25pt;height:47.45pt;mso-position-horizontal-relative:char;mso-position-vertical-relative:line" coordsize="676,961">
            <v:shape id="_x0000_s1041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2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3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4" style="position:absolute;left:262;top:729;width:58;height:88" coordorigin="262,729" coordsize="58,88" path="m320,729r-58,l265,743r33,57l320,817r,-88xe" stroked="f">
              <v:path arrowok="t"/>
            </v:shape>
            <v:shape id="_x0000_s1045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2F7779" w:rsidRDefault="002F7779" w:rsidP="002F7779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2F7779" w:rsidRDefault="002F7779" w:rsidP="002F7779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2F7779" w:rsidRDefault="002F7779" w:rsidP="002F7779">
      <w:pPr>
        <w:pStyle w:val="a5"/>
        <w:spacing w:before="89" w:line="322" w:lineRule="exact"/>
        <w:ind w:left="0"/>
        <w:jc w:val="center"/>
      </w:pPr>
    </w:p>
    <w:p w:rsidR="002F7779" w:rsidRDefault="002F7779" w:rsidP="002F7779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2F7779" w:rsidTr="00507B4F">
        <w:trPr>
          <w:trHeight w:val="436"/>
        </w:trPr>
        <w:tc>
          <w:tcPr>
            <w:tcW w:w="6487" w:type="dxa"/>
            <w:hideMark/>
          </w:tcPr>
          <w:p w:rsidR="002F7779" w:rsidRPr="00607B2C" w:rsidRDefault="002F7779" w:rsidP="00507B4F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A50AD1">
              <w:rPr>
                <w:lang w:val="ru-RU" w:eastAsia="ru-RU"/>
              </w:rPr>
              <w:t>4</w:t>
            </w:r>
            <w:r w:rsidR="00D43F45">
              <w:rPr>
                <w:lang w:val="ru-RU" w:eastAsia="ru-RU"/>
              </w:rPr>
              <w:t>4</w:t>
            </w:r>
          </w:p>
          <w:p w:rsidR="002F7779" w:rsidRDefault="002F7779" w:rsidP="00507B4F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2F7779" w:rsidRDefault="002F7779" w:rsidP="00507B4F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2F7779" w:rsidRDefault="002F7779" w:rsidP="00507B4F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2F7779" w:rsidRDefault="002F7779" w:rsidP="002F7779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778"/>
      </w:tblGrid>
      <w:tr w:rsidR="002F7779" w:rsidRPr="00C91624" w:rsidTr="00507B4F">
        <w:trPr>
          <w:trHeight w:val="861"/>
        </w:trPr>
        <w:tc>
          <w:tcPr>
            <w:tcW w:w="5778" w:type="dxa"/>
          </w:tcPr>
          <w:p w:rsidR="002F7779" w:rsidRPr="00C91624" w:rsidRDefault="002F7779" w:rsidP="002F7779">
            <w:pPr>
              <w:contextualSpacing/>
              <w:jc w:val="both"/>
              <w:rPr>
                <w:szCs w:val="44"/>
                <w:lang w:val="uk-UA"/>
              </w:rPr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документації із землеустрою на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 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 України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EE3090" w:rsidRPr="00730509" w:rsidRDefault="00EE3090" w:rsidP="00405333">
      <w:pPr>
        <w:tabs>
          <w:tab w:val="left" w:pos="784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2F77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частин 6 та 7 статті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F51F71">
        <w:rPr>
          <w:rFonts w:ascii="Times New Roman" w:hAnsi="Times New Roman" w:cs="Times New Roman"/>
          <w:sz w:val="28"/>
          <w:szCs w:val="28"/>
          <w:lang w:val="uk-UA"/>
        </w:rPr>
        <w:t>и, розглянувши заяву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F51F71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1F71">
        <w:rPr>
          <w:rFonts w:ascii="Times New Roman" w:hAnsi="Times New Roman" w:cs="Times New Roman"/>
          <w:sz w:val="28"/>
          <w:szCs w:val="28"/>
          <w:lang w:val="uk-UA"/>
        </w:rPr>
        <w:t>Мощанець</w:t>
      </w:r>
      <w:proofErr w:type="spellEnd"/>
      <w:r w:rsidR="00F51F71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2F7779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2F777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F51F71" w:rsidP="002F777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громадянину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Мощанець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Михайлу Олексійовичу</w:t>
      </w:r>
      <w:r w:rsidR="004F22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</w:t>
      </w:r>
      <w:r w:rsidR="002F7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>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</w:t>
      </w:r>
      <w:r w:rsidR="00BB32BB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тим, що зазначена на графічних матеріалах земельна ділянка включена до переліку земельних ділянок сільськогосподарського призначення, які передбачені для створення громадських пасовищ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30509" w:rsidRPr="00730509" w:rsidRDefault="00730509" w:rsidP="002F77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F7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2F77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779" w:rsidRDefault="002F7779" w:rsidP="002F77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F45" w:rsidRPr="00730509" w:rsidRDefault="00D43F45" w:rsidP="002F77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25" w:rsidRDefault="00730509" w:rsidP="002F7779">
      <w:pPr>
        <w:ind w:firstLine="709"/>
        <w:contextualSpacing/>
        <w:jc w:val="both"/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sectPr w:rsidR="006D4425" w:rsidSect="002F77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1E7F32"/>
    <w:rsid w:val="00210E34"/>
    <w:rsid w:val="002F7779"/>
    <w:rsid w:val="003272A5"/>
    <w:rsid w:val="00345DE0"/>
    <w:rsid w:val="00394E11"/>
    <w:rsid w:val="003A4E3B"/>
    <w:rsid w:val="00405333"/>
    <w:rsid w:val="004F228F"/>
    <w:rsid w:val="00607B2C"/>
    <w:rsid w:val="00607CF0"/>
    <w:rsid w:val="006D4425"/>
    <w:rsid w:val="00730509"/>
    <w:rsid w:val="00843CA2"/>
    <w:rsid w:val="00883AC8"/>
    <w:rsid w:val="008A2E83"/>
    <w:rsid w:val="008D578D"/>
    <w:rsid w:val="00957F2E"/>
    <w:rsid w:val="00A50AD1"/>
    <w:rsid w:val="00BB32BB"/>
    <w:rsid w:val="00C35A08"/>
    <w:rsid w:val="00CC08B0"/>
    <w:rsid w:val="00D43F45"/>
    <w:rsid w:val="00DF6AA3"/>
    <w:rsid w:val="00E6097B"/>
    <w:rsid w:val="00EC4BE3"/>
    <w:rsid w:val="00EE3090"/>
    <w:rsid w:val="00F51F71"/>
    <w:rsid w:val="00F62FF4"/>
    <w:rsid w:val="00F72577"/>
    <w:rsid w:val="00F77C6D"/>
    <w:rsid w:val="00FA3758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2F77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8</cp:revision>
  <cp:lastPrinted>2021-11-03T01:04:00Z</cp:lastPrinted>
  <dcterms:created xsi:type="dcterms:W3CDTF">2021-10-19T06:29:00Z</dcterms:created>
  <dcterms:modified xsi:type="dcterms:W3CDTF">2021-11-03T01:04:00Z</dcterms:modified>
</cp:coreProperties>
</file>