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A" w:rsidRPr="00F660A9" w:rsidRDefault="00AA12BA" w:rsidP="00AA12BA">
      <w:pPr>
        <w:ind w:left="12616" w:right="238"/>
        <w:jc w:val="both"/>
        <w:rPr>
          <w:sz w:val="28"/>
          <w:szCs w:val="28"/>
        </w:rPr>
      </w:pPr>
      <w:r w:rsidRPr="00F660A9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</w:p>
    <w:p w:rsidR="00AA12BA" w:rsidRDefault="00AA12BA" w:rsidP="00AA12BA">
      <w:pPr>
        <w:ind w:left="12616" w:right="238"/>
        <w:jc w:val="both"/>
        <w:rPr>
          <w:sz w:val="28"/>
          <w:szCs w:val="28"/>
        </w:rPr>
      </w:pPr>
      <w:r w:rsidRPr="00F660A9">
        <w:rPr>
          <w:sz w:val="28"/>
          <w:szCs w:val="28"/>
        </w:rPr>
        <w:t xml:space="preserve">до Програми </w:t>
      </w:r>
    </w:p>
    <w:p w:rsidR="00AA12BA" w:rsidRDefault="00AA12BA" w:rsidP="00AA12BA">
      <w:pPr>
        <w:ind w:left="12616" w:right="238"/>
        <w:jc w:val="both"/>
        <w:rPr>
          <w:sz w:val="28"/>
          <w:szCs w:val="28"/>
        </w:rPr>
      </w:pPr>
    </w:p>
    <w:p w:rsidR="00AA12BA" w:rsidRPr="00F660A9" w:rsidRDefault="00AA12BA" w:rsidP="00AA12BA">
      <w:pPr>
        <w:ind w:left="12616" w:right="238"/>
        <w:rPr>
          <w:sz w:val="28"/>
          <w:szCs w:val="28"/>
        </w:rPr>
      </w:pPr>
    </w:p>
    <w:p w:rsidR="004D6A63" w:rsidRDefault="00AA12BA" w:rsidP="00AA12BA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Джерела та обсяги фінансування </w:t>
      </w:r>
      <w:r>
        <w:rPr>
          <w:b/>
          <w:sz w:val="28"/>
          <w:szCs w:val="28"/>
        </w:rPr>
        <w:br/>
      </w:r>
      <w:r w:rsidR="004D6A6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іс</w:t>
      </w:r>
      <w:r w:rsidR="00AE6C1B">
        <w:rPr>
          <w:color w:val="000000"/>
          <w:sz w:val="28"/>
          <w:szCs w:val="28"/>
        </w:rPr>
        <w:t>цевої</w:t>
      </w:r>
      <w:r>
        <w:rPr>
          <w:color w:val="000000"/>
          <w:sz w:val="28"/>
          <w:szCs w:val="28"/>
        </w:rPr>
        <w:t xml:space="preserve"> </w:t>
      </w:r>
      <w:r w:rsidR="004D6A63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ільової програми територіальної оборони </w:t>
      </w:r>
    </w:p>
    <w:p w:rsidR="00AA12BA" w:rsidRDefault="004D6A63" w:rsidP="00AA12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 w:rsidR="00AA12BA">
        <w:rPr>
          <w:color w:val="000000"/>
          <w:sz w:val="28"/>
          <w:szCs w:val="28"/>
        </w:rPr>
        <w:t>Новоодеськ</w:t>
      </w:r>
      <w:r>
        <w:rPr>
          <w:color w:val="000000"/>
          <w:sz w:val="28"/>
          <w:szCs w:val="28"/>
        </w:rPr>
        <w:t>ій</w:t>
      </w:r>
      <w:proofErr w:type="spellEnd"/>
      <w:r w:rsidR="00AA12BA">
        <w:rPr>
          <w:color w:val="000000"/>
          <w:sz w:val="28"/>
          <w:szCs w:val="28"/>
        </w:rPr>
        <w:t xml:space="preserve"> міськ</w:t>
      </w:r>
      <w:r>
        <w:rPr>
          <w:color w:val="000000"/>
          <w:sz w:val="28"/>
          <w:szCs w:val="28"/>
        </w:rPr>
        <w:t>ій</w:t>
      </w:r>
      <w:r w:rsidR="00AA12BA">
        <w:rPr>
          <w:color w:val="000000"/>
          <w:sz w:val="28"/>
          <w:szCs w:val="28"/>
        </w:rPr>
        <w:t xml:space="preserve"> територіальн</w:t>
      </w:r>
      <w:r>
        <w:rPr>
          <w:color w:val="000000"/>
          <w:sz w:val="28"/>
          <w:szCs w:val="28"/>
        </w:rPr>
        <w:t>ій</w:t>
      </w:r>
      <w:r w:rsidR="00AA12BA">
        <w:rPr>
          <w:color w:val="000000"/>
          <w:sz w:val="28"/>
          <w:szCs w:val="28"/>
        </w:rPr>
        <w:t xml:space="preserve"> громад</w:t>
      </w:r>
      <w:r>
        <w:rPr>
          <w:color w:val="000000"/>
          <w:sz w:val="28"/>
          <w:szCs w:val="28"/>
        </w:rPr>
        <w:t>і</w:t>
      </w:r>
      <w:r w:rsidR="00AA12BA">
        <w:rPr>
          <w:color w:val="000000"/>
          <w:sz w:val="28"/>
          <w:szCs w:val="28"/>
        </w:rPr>
        <w:t xml:space="preserve"> на 2022 – 202</w:t>
      </w:r>
      <w:r w:rsidR="00C867CA">
        <w:rPr>
          <w:color w:val="000000"/>
          <w:sz w:val="28"/>
          <w:szCs w:val="28"/>
        </w:rPr>
        <w:t>6</w:t>
      </w:r>
      <w:r w:rsidR="00AA12BA">
        <w:rPr>
          <w:color w:val="000000"/>
          <w:sz w:val="28"/>
          <w:szCs w:val="28"/>
        </w:rPr>
        <w:t xml:space="preserve"> роки</w:t>
      </w:r>
    </w:p>
    <w:p w:rsidR="004D6A63" w:rsidRPr="00EF569F" w:rsidRDefault="004D6A63" w:rsidP="00AA12BA">
      <w:pPr>
        <w:jc w:val="center"/>
        <w:rPr>
          <w:color w:val="000000"/>
          <w:sz w:val="28"/>
          <w:szCs w:val="28"/>
        </w:rPr>
      </w:pPr>
    </w:p>
    <w:p w:rsidR="00AA12BA" w:rsidRDefault="00AA12BA" w:rsidP="00AA12BA"/>
    <w:tbl>
      <w:tblPr>
        <w:tblW w:w="134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260"/>
        <w:gridCol w:w="1360"/>
        <w:gridCol w:w="1282"/>
        <w:gridCol w:w="1359"/>
        <w:gridCol w:w="1283"/>
        <w:gridCol w:w="1351"/>
      </w:tblGrid>
      <w:tr w:rsidR="00C867CA" w:rsidRPr="00D709F7" w:rsidTr="00C867CA">
        <w:tc>
          <w:tcPr>
            <w:tcW w:w="3544" w:type="dxa"/>
            <w:vMerge w:val="restart"/>
          </w:tcPr>
          <w:p w:rsidR="00C867CA" w:rsidRPr="00FC538C" w:rsidRDefault="00C867CA" w:rsidP="00AD5D19">
            <w:pPr>
              <w:jc w:val="center"/>
              <w:rPr>
                <w:sz w:val="28"/>
                <w:szCs w:val="28"/>
              </w:rPr>
            </w:pPr>
            <w:r w:rsidRPr="00FC538C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3260" w:type="dxa"/>
            <w:vMerge w:val="restart"/>
          </w:tcPr>
          <w:p w:rsidR="00C867CA" w:rsidRPr="00FC538C" w:rsidRDefault="00C867CA" w:rsidP="00AD5D19">
            <w:pPr>
              <w:jc w:val="center"/>
              <w:rPr>
                <w:sz w:val="28"/>
                <w:szCs w:val="28"/>
              </w:rPr>
            </w:pPr>
            <w:r w:rsidRPr="00FC538C">
              <w:rPr>
                <w:sz w:val="28"/>
                <w:szCs w:val="28"/>
              </w:rPr>
              <w:t>Обсяги фінансування</w:t>
            </w:r>
          </w:p>
        </w:tc>
        <w:tc>
          <w:tcPr>
            <w:tcW w:w="6635" w:type="dxa"/>
            <w:gridSpan w:val="5"/>
          </w:tcPr>
          <w:p w:rsidR="00C867CA" w:rsidRPr="00FC538C" w:rsidRDefault="00C867CA" w:rsidP="00AD5D19">
            <w:pPr>
              <w:jc w:val="center"/>
              <w:rPr>
                <w:sz w:val="28"/>
                <w:szCs w:val="28"/>
              </w:rPr>
            </w:pPr>
            <w:r w:rsidRPr="00FC538C">
              <w:rPr>
                <w:sz w:val="28"/>
                <w:szCs w:val="28"/>
              </w:rPr>
              <w:t xml:space="preserve">У тому числі </w:t>
            </w:r>
            <w:r>
              <w:rPr>
                <w:sz w:val="28"/>
                <w:szCs w:val="28"/>
              </w:rPr>
              <w:t>за</w:t>
            </w:r>
            <w:r w:rsidRPr="00FC538C">
              <w:rPr>
                <w:sz w:val="28"/>
                <w:szCs w:val="28"/>
              </w:rPr>
              <w:t xml:space="preserve"> рока</w:t>
            </w:r>
            <w:r>
              <w:rPr>
                <w:sz w:val="28"/>
                <w:szCs w:val="28"/>
              </w:rPr>
              <w:t>ми</w:t>
            </w:r>
            <w:r w:rsidRPr="00FC538C">
              <w:rPr>
                <w:sz w:val="28"/>
                <w:szCs w:val="28"/>
              </w:rPr>
              <w:t xml:space="preserve"> (тис. </w:t>
            </w:r>
            <w:proofErr w:type="spellStart"/>
            <w:r w:rsidRPr="00FC538C">
              <w:rPr>
                <w:sz w:val="28"/>
                <w:szCs w:val="28"/>
              </w:rPr>
              <w:t>грн</w:t>
            </w:r>
            <w:proofErr w:type="spellEnd"/>
            <w:r w:rsidRPr="00FC538C">
              <w:rPr>
                <w:sz w:val="28"/>
                <w:szCs w:val="28"/>
              </w:rPr>
              <w:t>)</w:t>
            </w:r>
          </w:p>
        </w:tc>
      </w:tr>
      <w:tr w:rsidR="00C867CA" w:rsidTr="00C867CA">
        <w:tc>
          <w:tcPr>
            <w:tcW w:w="3544" w:type="dxa"/>
            <w:vMerge/>
          </w:tcPr>
          <w:p w:rsidR="00C867CA" w:rsidRDefault="00C867CA" w:rsidP="00AD5D19"/>
        </w:tc>
        <w:tc>
          <w:tcPr>
            <w:tcW w:w="3260" w:type="dxa"/>
            <w:vMerge/>
          </w:tcPr>
          <w:p w:rsidR="00C867CA" w:rsidRDefault="00C867CA" w:rsidP="00AD5D19"/>
        </w:tc>
        <w:tc>
          <w:tcPr>
            <w:tcW w:w="1360" w:type="dxa"/>
          </w:tcPr>
          <w:p w:rsidR="00C867CA" w:rsidRPr="00FC538C" w:rsidRDefault="00C867CA" w:rsidP="00AD5D19">
            <w:pPr>
              <w:jc w:val="center"/>
              <w:rPr>
                <w:sz w:val="28"/>
                <w:szCs w:val="28"/>
              </w:rPr>
            </w:pPr>
            <w:r w:rsidRPr="00FC538C">
              <w:rPr>
                <w:sz w:val="28"/>
                <w:szCs w:val="28"/>
              </w:rPr>
              <w:t>2022 рік</w:t>
            </w:r>
          </w:p>
        </w:tc>
        <w:tc>
          <w:tcPr>
            <w:tcW w:w="1282" w:type="dxa"/>
          </w:tcPr>
          <w:p w:rsidR="00C867CA" w:rsidRPr="00FC538C" w:rsidRDefault="00C867CA" w:rsidP="00AD5D19">
            <w:pPr>
              <w:jc w:val="center"/>
              <w:rPr>
                <w:sz w:val="28"/>
                <w:szCs w:val="28"/>
              </w:rPr>
            </w:pPr>
            <w:r w:rsidRPr="00FC538C">
              <w:rPr>
                <w:sz w:val="28"/>
                <w:szCs w:val="28"/>
              </w:rPr>
              <w:t>2023 рік</w:t>
            </w:r>
          </w:p>
        </w:tc>
        <w:tc>
          <w:tcPr>
            <w:tcW w:w="1359" w:type="dxa"/>
          </w:tcPr>
          <w:p w:rsidR="00C867CA" w:rsidRPr="00FC538C" w:rsidRDefault="00C867CA" w:rsidP="00AD5D19">
            <w:pPr>
              <w:jc w:val="center"/>
              <w:rPr>
                <w:sz w:val="28"/>
                <w:szCs w:val="28"/>
              </w:rPr>
            </w:pPr>
            <w:r w:rsidRPr="00FC538C">
              <w:rPr>
                <w:sz w:val="28"/>
                <w:szCs w:val="28"/>
              </w:rPr>
              <w:t>2024 рік</w:t>
            </w:r>
          </w:p>
        </w:tc>
        <w:tc>
          <w:tcPr>
            <w:tcW w:w="1283" w:type="dxa"/>
          </w:tcPr>
          <w:p w:rsidR="00C867CA" w:rsidRPr="00FC538C" w:rsidRDefault="00C867CA" w:rsidP="00AD5D19">
            <w:pPr>
              <w:jc w:val="center"/>
              <w:rPr>
                <w:sz w:val="28"/>
                <w:szCs w:val="28"/>
              </w:rPr>
            </w:pPr>
            <w:r w:rsidRPr="00FC538C">
              <w:rPr>
                <w:sz w:val="28"/>
                <w:szCs w:val="28"/>
              </w:rPr>
              <w:t>2025 рік</w:t>
            </w:r>
          </w:p>
        </w:tc>
        <w:tc>
          <w:tcPr>
            <w:tcW w:w="1351" w:type="dxa"/>
          </w:tcPr>
          <w:p w:rsidR="00C867CA" w:rsidRPr="00FC538C" w:rsidRDefault="00C867CA" w:rsidP="00C867CA">
            <w:pPr>
              <w:jc w:val="center"/>
              <w:rPr>
                <w:sz w:val="28"/>
                <w:szCs w:val="28"/>
              </w:rPr>
            </w:pPr>
            <w:r w:rsidRPr="00FC538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C538C">
              <w:rPr>
                <w:sz w:val="28"/>
                <w:szCs w:val="28"/>
              </w:rPr>
              <w:t xml:space="preserve"> рік</w:t>
            </w:r>
          </w:p>
        </w:tc>
      </w:tr>
      <w:tr w:rsidR="00C867CA" w:rsidTr="00C867CA">
        <w:tc>
          <w:tcPr>
            <w:tcW w:w="3544" w:type="dxa"/>
          </w:tcPr>
          <w:p w:rsidR="00C867CA" w:rsidRPr="00FC538C" w:rsidRDefault="00C867CA" w:rsidP="00F8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9895" w:type="dxa"/>
            <w:gridSpan w:val="6"/>
          </w:tcPr>
          <w:p w:rsidR="00C867CA" w:rsidRDefault="00C867CA" w:rsidP="00AA12BA">
            <w:pPr>
              <w:tabs>
                <w:tab w:val="left" w:pos="1180"/>
              </w:tabs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Обсяг фінансування визначається у межах наявного фінансового ресурсу</w:t>
            </w:r>
          </w:p>
        </w:tc>
      </w:tr>
      <w:tr w:rsidR="00C867CA" w:rsidTr="00C867CA">
        <w:tc>
          <w:tcPr>
            <w:tcW w:w="3544" w:type="dxa"/>
          </w:tcPr>
          <w:p w:rsidR="00C867CA" w:rsidRPr="00C966E5" w:rsidRDefault="00C867CA" w:rsidP="00AD5D19">
            <w:pPr>
              <w:rPr>
                <w:sz w:val="28"/>
                <w:szCs w:val="28"/>
              </w:rPr>
            </w:pPr>
            <w:r w:rsidRPr="00C966E5">
              <w:rPr>
                <w:color w:val="000000"/>
                <w:sz w:val="28"/>
                <w:szCs w:val="28"/>
              </w:rPr>
              <w:t>інші джерела фінансування, не заборонені чинним законодавством</w:t>
            </w:r>
          </w:p>
        </w:tc>
        <w:tc>
          <w:tcPr>
            <w:tcW w:w="9895" w:type="dxa"/>
            <w:gridSpan w:val="6"/>
          </w:tcPr>
          <w:p w:rsidR="00C867CA" w:rsidRDefault="00C867CA" w:rsidP="00AD5D19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Обсяг фінансування визначається у межах наявного фінансового ресурсу</w:t>
            </w:r>
          </w:p>
          <w:p w:rsidR="00C867CA" w:rsidRPr="00C867CA" w:rsidRDefault="00C867CA" w:rsidP="00C867CA">
            <w:pPr>
              <w:tabs>
                <w:tab w:val="left" w:pos="6511"/>
              </w:tabs>
              <w:ind w:left="242" w:hanging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AA12BA" w:rsidRDefault="00AA12BA" w:rsidP="00AA12BA"/>
    <w:p w:rsidR="00AA12BA" w:rsidRDefault="00AA12BA" w:rsidP="00AA12BA"/>
    <w:p w:rsidR="00AA12BA" w:rsidRDefault="00AA12BA" w:rsidP="00AA12BA">
      <w:pPr>
        <w:jc w:val="both"/>
        <w:rPr>
          <w:color w:val="000000"/>
          <w:sz w:val="28"/>
          <w:szCs w:val="28"/>
        </w:rPr>
      </w:pPr>
      <w:r w:rsidRPr="006D72E7">
        <w:rPr>
          <w:sz w:val="28"/>
          <w:szCs w:val="28"/>
        </w:rPr>
        <w:t>Примітка.</w:t>
      </w:r>
      <w:r>
        <w:rPr>
          <w:sz w:val="28"/>
          <w:szCs w:val="28"/>
        </w:rPr>
        <w:t xml:space="preserve"> </w:t>
      </w:r>
      <w:r w:rsidRPr="00BC1C50">
        <w:rPr>
          <w:color w:val="000000"/>
          <w:sz w:val="28"/>
          <w:szCs w:val="28"/>
        </w:rPr>
        <w:t xml:space="preserve">Фінансування заходів з реалізації Програми здійснюватиметься із дотриманням чинного законодавства за рахунок коштів </w:t>
      </w:r>
      <w:r>
        <w:rPr>
          <w:color w:val="000000"/>
          <w:sz w:val="28"/>
          <w:szCs w:val="28"/>
        </w:rPr>
        <w:t>міського</w:t>
      </w:r>
      <w:r w:rsidRPr="00BC1C50">
        <w:rPr>
          <w:color w:val="000000"/>
          <w:sz w:val="28"/>
          <w:szCs w:val="28"/>
        </w:rPr>
        <w:t xml:space="preserve"> бюджету (у тому числі як </w:t>
      </w:r>
      <w:proofErr w:type="spellStart"/>
      <w:r w:rsidRPr="00BC1C50">
        <w:rPr>
          <w:color w:val="000000"/>
          <w:sz w:val="28"/>
          <w:szCs w:val="28"/>
        </w:rPr>
        <w:t>співфінансування</w:t>
      </w:r>
      <w:proofErr w:type="spellEnd"/>
      <w:r w:rsidRPr="00BC1C50">
        <w:rPr>
          <w:color w:val="000000"/>
          <w:sz w:val="28"/>
          <w:szCs w:val="28"/>
        </w:rPr>
        <w:t xml:space="preserve"> виконання заходів Програми у вигляді коштів субвенцій із </w:t>
      </w:r>
      <w:r>
        <w:rPr>
          <w:color w:val="000000"/>
          <w:sz w:val="28"/>
          <w:szCs w:val="28"/>
        </w:rPr>
        <w:t>районного та обласного</w:t>
      </w:r>
      <w:r w:rsidRPr="00BC1C50">
        <w:rPr>
          <w:color w:val="000000"/>
          <w:sz w:val="28"/>
          <w:szCs w:val="28"/>
        </w:rPr>
        <w:t xml:space="preserve"> бюджету), інших джерел фінансування, не заборонених чинним законодавством. О</w:t>
      </w:r>
      <w:r>
        <w:rPr>
          <w:color w:val="000000"/>
          <w:sz w:val="28"/>
          <w:szCs w:val="28"/>
        </w:rPr>
        <w:t>статочний о</w:t>
      </w:r>
      <w:r w:rsidRPr="00BC1C50">
        <w:rPr>
          <w:color w:val="000000"/>
          <w:sz w:val="28"/>
          <w:szCs w:val="28"/>
        </w:rPr>
        <w:t>бсяг фінансування заходів Програми визнача</w:t>
      </w:r>
      <w:r>
        <w:rPr>
          <w:color w:val="000000"/>
          <w:sz w:val="28"/>
          <w:szCs w:val="28"/>
        </w:rPr>
        <w:t>є</w:t>
      </w:r>
      <w:r w:rsidRPr="00BC1C50">
        <w:rPr>
          <w:color w:val="000000"/>
          <w:sz w:val="28"/>
          <w:szCs w:val="28"/>
        </w:rPr>
        <w:t xml:space="preserve">ться відповідними радами </w:t>
      </w:r>
      <w:r>
        <w:rPr>
          <w:color w:val="000000"/>
          <w:sz w:val="28"/>
          <w:szCs w:val="28"/>
        </w:rPr>
        <w:t>в</w:t>
      </w:r>
      <w:r w:rsidRPr="00BC1C50">
        <w:rPr>
          <w:color w:val="000000"/>
          <w:sz w:val="28"/>
          <w:szCs w:val="28"/>
        </w:rPr>
        <w:t xml:space="preserve"> межах наявного фінансового ресурсу </w:t>
      </w:r>
      <w:r>
        <w:rPr>
          <w:color w:val="000000"/>
          <w:sz w:val="28"/>
          <w:szCs w:val="28"/>
        </w:rPr>
        <w:t xml:space="preserve">обласного та інших </w:t>
      </w:r>
      <w:r w:rsidRPr="00BC1C50">
        <w:rPr>
          <w:color w:val="000000"/>
          <w:sz w:val="28"/>
          <w:szCs w:val="28"/>
        </w:rPr>
        <w:t>місцевих бюджетів.</w:t>
      </w:r>
    </w:p>
    <w:p w:rsidR="00AA12BA" w:rsidRDefault="00AA12BA" w:rsidP="00AA12BA">
      <w:pPr>
        <w:jc w:val="both"/>
        <w:rPr>
          <w:color w:val="000000"/>
          <w:sz w:val="28"/>
          <w:szCs w:val="28"/>
        </w:rPr>
      </w:pPr>
    </w:p>
    <w:p w:rsidR="00AA12BA" w:rsidRDefault="00AA12BA" w:rsidP="00AA12BA">
      <w:pPr>
        <w:jc w:val="both"/>
        <w:rPr>
          <w:color w:val="000000"/>
          <w:sz w:val="28"/>
          <w:szCs w:val="28"/>
        </w:rPr>
      </w:pPr>
    </w:p>
    <w:p w:rsidR="00AA12BA" w:rsidRPr="00127EE2" w:rsidRDefault="00AA12BA" w:rsidP="00AA12BA">
      <w:pPr>
        <w:rPr>
          <w:color w:val="000000"/>
          <w:sz w:val="28"/>
          <w:szCs w:val="28"/>
        </w:rPr>
      </w:pPr>
      <w:r w:rsidRPr="00127EE2">
        <w:rPr>
          <w:color w:val="000000"/>
          <w:sz w:val="28"/>
          <w:szCs w:val="28"/>
        </w:rPr>
        <w:t xml:space="preserve">Завідувач сектору </w:t>
      </w:r>
      <w:r>
        <w:rPr>
          <w:color w:val="000000"/>
          <w:sz w:val="28"/>
          <w:szCs w:val="28"/>
        </w:rPr>
        <w:t>юридичного відділу                                                                                                          Валерій НАЗАРОВ</w:t>
      </w:r>
    </w:p>
    <w:p w:rsidR="008F56CC" w:rsidRDefault="008F56CC"/>
    <w:sectPr w:rsidR="008F56CC" w:rsidSect="00AA12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2BA"/>
    <w:rsid w:val="00021D49"/>
    <w:rsid w:val="004D6A63"/>
    <w:rsid w:val="006C2C0C"/>
    <w:rsid w:val="008F56CC"/>
    <w:rsid w:val="009B61BB"/>
    <w:rsid w:val="00AA12BA"/>
    <w:rsid w:val="00AE6C1B"/>
    <w:rsid w:val="00B655B3"/>
    <w:rsid w:val="00C867CA"/>
    <w:rsid w:val="00F8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2BA"/>
    <w:pPr>
      <w:ind w:right="-1"/>
      <w:jc w:val="center"/>
    </w:pPr>
    <w:rPr>
      <w:b/>
      <w:sz w:val="27"/>
    </w:rPr>
  </w:style>
  <w:style w:type="character" w:customStyle="1" w:styleId="a4">
    <w:name w:val="Основной текст Знак"/>
    <w:basedOn w:val="a0"/>
    <w:link w:val="a3"/>
    <w:rsid w:val="00AA12BA"/>
    <w:rPr>
      <w:rFonts w:ascii="Times New Roman" w:eastAsia="Calibri" w:hAnsi="Times New Roman" w:cs="Times New Roman"/>
      <w:b/>
      <w:sz w:val="27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2022-02-16T07:36:00Z</cp:lastPrinted>
  <dcterms:created xsi:type="dcterms:W3CDTF">2022-02-15T09:33:00Z</dcterms:created>
  <dcterms:modified xsi:type="dcterms:W3CDTF">2022-02-16T09:25:00Z</dcterms:modified>
</cp:coreProperties>
</file>