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C6" w:rsidRPr="006B4A3C" w:rsidRDefault="00DA27C6" w:rsidP="00DA27C6">
      <w:pPr>
        <w:tabs>
          <w:tab w:val="left" w:pos="1335"/>
        </w:tabs>
        <w:spacing w:line="240" w:lineRule="auto"/>
        <w:ind w:left="5387"/>
        <w:rPr>
          <w:rFonts w:ascii="Times New Roman" w:hAnsi="Times New Roman"/>
          <w:sz w:val="26"/>
          <w:szCs w:val="26"/>
          <w:lang w:val="uk-UA"/>
        </w:rPr>
      </w:pPr>
      <w:r w:rsidRPr="006B4A3C">
        <w:rPr>
          <w:rFonts w:ascii="Times New Roman" w:hAnsi="Times New Roman"/>
          <w:sz w:val="26"/>
          <w:szCs w:val="26"/>
          <w:lang w:val="uk-UA"/>
        </w:rPr>
        <w:t>ЗАТВЕРДЖЕНО</w:t>
      </w:r>
    </w:p>
    <w:p w:rsidR="00DA27C6" w:rsidRPr="006B4A3C" w:rsidRDefault="002C30E5" w:rsidP="00DA27C6">
      <w:pPr>
        <w:tabs>
          <w:tab w:val="left" w:pos="1335"/>
        </w:tabs>
        <w:spacing w:line="240" w:lineRule="auto"/>
        <w:ind w:left="5387"/>
        <w:rPr>
          <w:rFonts w:ascii="Times New Roman" w:hAnsi="Times New Roman"/>
          <w:sz w:val="26"/>
          <w:szCs w:val="26"/>
          <w:lang w:val="uk-UA"/>
        </w:rPr>
      </w:pPr>
      <w:r w:rsidRPr="006B4A3C">
        <w:rPr>
          <w:rFonts w:ascii="Times New Roman" w:hAnsi="Times New Roman"/>
          <w:sz w:val="26"/>
          <w:szCs w:val="26"/>
          <w:lang w:val="uk-UA"/>
        </w:rPr>
        <w:t>Р</w:t>
      </w:r>
      <w:r w:rsidR="00DA27C6" w:rsidRPr="006B4A3C">
        <w:rPr>
          <w:rFonts w:ascii="Times New Roman" w:hAnsi="Times New Roman"/>
          <w:sz w:val="26"/>
          <w:szCs w:val="26"/>
          <w:lang w:val="uk-UA"/>
        </w:rPr>
        <w:t xml:space="preserve">ішення Новоодеської міської ради                                                           </w:t>
      </w:r>
      <w:r w:rsidR="00CB2324" w:rsidRPr="006B4A3C">
        <w:rPr>
          <w:rFonts w:ascii="Times New Roman" w:hAnsi="Times New Roman"/>
          <w:sz w:val="26"/>
          <w:szCs w:val="26"/>
          <w:lang w:val="uk-UA"/>
        </w:rPr>
        <w:t xml:space="preserve">                    від </w:t>
      </w:r>
      <w:r w:rsidR="00566DBC" w:rsidRPr="006B4A3C">
        <w:rPr>
          <w:rFonts w:ascii="Times New Roman" w:hAnsi="Times New Roman"/>
          <w:sz w:val="26"/>
          <w:szCs w:val="26"/>
          <w:lang w:val="uk-UA"/>
        </w:rPr>
        <w:t>30 червня</w:t>
      </w:r>
      <w:r w:rsidR="00650AFD" w:rsidRPr="006B4A3C">
        <w:rPr>
          <w:rFonts w:ascii="Times New Roman" w:hAnsi="Times New Roman"/>
          <w:sz w:val="26"/>
          <w:szCs w:val="26"/>
          <w:lang w:val="uk-UA"/>
        </w:rPr>
        <w:t xml:space="preserve"> 2022</w:t>
      </w:r>
      <w:r w:rsidR="00DA27C6" w:rsidRPr="006B4A3C">
        <w:rPr>
          <w:rFonts w:ascii="Times New Roman" w:hAnsi="Times New Roman"/>
          <w:sz w:val="26"/>
          <w:szCs w:val="26"/>
          <w:lang w:val="uk-UA"/>
        </w:rPr>
        <w:t xml:space="preserve"> року №</w:t>
      </w:r>
      <w:r w:rsidR="00566DBC" w:rsidRPr="006B4A3C">
        <w:rPr>
          <w:rFonts w:ascii="Times New Roman" w:hAnsi="Times New Roman"/>
          <w:sz w:val="26"/>
          <w:szCs w:val="26"/>
          <w:lang w:val="uk-UA"/>
        </w:rPr>
        <w:t xml:space="preserve"> 16</w:t>
      </w:r>
    </w:p>
    <w:p w:rsidR="008560EF" w:rsidRPr="006B4A3C"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Pr="006B4A3C"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Pr="006B4A3C"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Pr="006B4A3C"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Pr="006B4A3C"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Pr="006B4A3C"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4956D5" w:rsidRPr="006B4A3C" w:rsidRDefault="004956D5"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sidRPr="006B4A3C">
        <w:rPr>
          <w:rFonts w:ascii="Times New Roman" w:hAnsi="Times New Roman"/>
          <w:b/>
          <w:sz w:val="44"/>
          <w:szCs w:val="44"/>
          <w:lang w:val="uk-UA"/>
        </w:rPr>
        <w:t>СТАТУТ</w:t>
      </w:r>
    </w:p>
    <w:p w:rsidR="007A7B2E" w:rsidRPr="006B4A3C" w:rsidRDefault="00645255" w:rsidP="0065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sidRPr="006B4A3C">
        <w:rPr>
          <w:rFonts w:ascii="Times New Roman" w:hAnsi="Times New Roman"/>
          <w:b/>
          <w:sz w:val="44"/>
          <w:szCs w:val="44"/>
          <w:lang w:val="uk-UA"/>
        </w:rPr>
        <w:t>Новосафронівської</w:t>
      </w:r>
      <w:r w:rsidR="00650AFD" w:rsidRPr="006B4A3C">
        <w:rPr>
          <w:rFonts w:ascii="Times New Roman" w:hAnsi="Times New Roman"/>
          <w:b/>
          <w:sz w:val="44"/>
          <w:szCs w:val="44"/>
          <w:lang w:val="uk-UA"/>
        </w:rPr>
        <w:t xml:space="preserve"> гімназії</w:t>
      </w:r>
    </w:p>
    <w:p w:rsidR="00C86F68" w:rsidRPr="006B4A3C" w:rsidRDefault="007A7B2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sidRPr="006B4A3C">
        <w:rPr>
          <w:rFonts w:ascii="Times New Roman" w:hAnsi="Times New Roman"/>
          <w:b/>
          <w:sz w:val="44"/>
          <w:szCs w:val="44"/>
          <w:lang w:val="uk-UA"/>
        </w:rPr>
        <w:t>Новоодеськ</w:t>
      </w:r>
      <w:r w:rsidR="00C86F68" w:rsidRPr="006B4A3C">
        <w:rPr>
          <w:rFonts w:ascii="Times New Roman" w:hAnsi="Times New Roman"/>
          <w:b/>
          <w:sz w:val="44"/>
          <w:szCs w:val="44"/>
          <w:lang w:val="uk-UA"/>
        </w:rPr>
        <w:t>ої</w:t>
      </w:r>
      <w:r w:rsidRPr="006B4A3C">
        <w:rPr>
          <w:rFonts w:ascii="Times New Roman" w:hAnsi="Times New Roman"/>
          <w:b/>
          <w:sz w:val="44"/>
          <w:szCs w:val="44"/>
          <w:lang w:val="uk-UA"/>
        </w:rPr>
        <w:t xml:space="preserve"> міської</w:t>
      </w:r>
      <w:r w:rsidR="00C86F68" w:rsidRPr="006B4A3C">
        <w:rPr>
          <w:rFonts w:ascii="Times New Roman" w:hAnsi="Times New Roman"/>
          <w:b/>
          <w:sz w:val="44"/>
          <w:szCs w:val="44"/>
          <w:lang w:val="uk-UA"/>
        </w:rPr>
        <w:t xml:space="preserve"> ради </w:t>
      </w: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sidRPr="006B4A3C">
        <w:rPr>
          <w:rFonts w:ascii="Times New Roman" w:hAnsi="Times New Roman"/>
          <w:b/>
          <w:sz w:val="44"/>
          <w:szCs w:val="44"/>
          <w:lang w:val="uk-UA"/>
        </w:rPr>
        <w:t xml:space="preserve">Миколаївської області </w:t>
      </w: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6B4A3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6B4A3C" w:rsidRDefault="00C86F68" w:rsidP="00DA27C6">
      <w:pPr>
        <w:spacing w:line="240" w:lineRule="auto"/>
        <w:rPr>
          <w:lang w:val="uk-UA"/>
        </w:rPr>
      </w:pPr>
    </w:p>
    <w:p w:rsidR="00C86F68" w:rsidRPr="006B4A3C" w:rsidRDefault="00C86F68" w:rsidP="00DA27C6">
      <w:pPr>
        <w:spacing w:line="240" w:lineRule="auto"/>
        <w:rPr>
          <w:rFonts w:ascii="Times New Roman" w:hAnsi="Times New Roman"/>
          <w:b/>
          <w:sz w:val="28"/>
          <w:szCs w:val="28"/>
          <w:lang w:val="uk-UA"/>
        </w:rPr>
      </w:pPr>
    </w:p>
    <w:p w:rsidR="00C86F68" w:rsidRPr="006B4A3C" w:rsidRDefault="00C86F68" w:rsidP="00DA27C6">
      <w:pPr>
        <w:spacing w:line="240" w:lineRule="auto"/>
        <w:rPr>
          <w:rFonts w:ascii="Times New Roman" w:hAnsi="Times New Roman"/>
          <w:b/>
          <w:sz w:val="28"/>
          <w:szCs w:val="28"/>
          <w:lang w:val="uk-UA"/>
        </w:rPr>
      </w:pPr>
    </w:p>
    <w:p w:rsidR="00650AFD" w:rsidRPr="006B4A3C" w:rsidRDefault="00650AFD" w:rsidP="00DA27C6">
      <w:pPr>
        <w:spacing w:line="240" w:lineRule="auto"/>
        <w:rPr>
          <w:rFonts w:ascii="Times New Roman" w:hAnsi="Times New Roman"/>
          <w:b/>
          <w:sz w:val="28"/>
          <w:szCs w:val="28"/>
          <w:lang w:val="uk-UA"/>
        </w:rPr>
      </w:pPr>
    </w:p>
    <w:p w:rsidR="00C86F68" w:rsidRPr="006B4A3C" w:rsidRDefault="00C86F68" w:rsidP="00DA27C6">
      <w:pPr>
        <w:spacing w:line="240" w:lineRule="auto"/>
        <w:rPr>
          <w:rFonts w:ascii="Times New Roman" w:hAnsi="Times New Roman"/>
          <w:b/>
          <w:sz w:val="28"/>
          <w:szCs w:val="28"/>
          <w:lang w:val="uk-UA"/>
        </w:rPr>
      </w:pPr>
    </w:p>
    <w:p w:rsidR="00C86F68" w:rsidRPr="006B4A3C" w:rsidRDefault="00C86F68" w:rsidP="00DA27C6">
      <w:pPr>
        <w:spacing w:line="240" w:lineRule="auto"/>
        <w:rPr>
          <w:rFonts w:ascii="Times New Roman" w:hAnsi="Times New Roman"/>
          <w:b/>
          <w:sz w:val="28"/>
          <w:szCs w:val="28"/>
          <w:lang w:val="uk-UA"/>
        </w:rPr>
      </w:pPr>
    </w:p>
    <w:p w:rsidR="006100A9" w:rsidRPr="006B4A3C" w:rsidRDefault="006100A9" w:rsidP="00DA27C6">
      <w:pPr>
        <w:spacing w:line="240" w:lineRule="auto"/>
        <w:rPr>
          <w:rFonts w:ascii="Times New Roman" w:hAnsi="Times New Roman"/>
          <w:b/>
          <w:sz w:val="28"/>
          <w:szCs w:val="28"/>
          <w:lang w:val="uk-UA"/>
        </w:rPr>
      </w:pPr>
    </w:p>
    <w:p w:rsidR="006100A9" w:rsidRPr="006B4A3C" w:rsidRDefault="006100A9" w:rsidP="00DA27C6">
      <w:pPr>
        <w:spacing w:line="240" w:lineRule="auto"/>
        <w:rPr>
          <w:rFonts w:ascii="Times New Roman" w:hAnsi="Times New Roman"/>
          <w:b/>
          <w:sz w:val="28"/>
          <w:szCs w:val="28"/>
          <w:lang w:val="uk-UA"/>
        </w:rPr>
      </w:pPr>
    </w:p>
    <w:p w:rsidR="004956D5" w:rsidRPr="006B4A3C" w:rsidRDefault="004956D5" w:rsidP="00DA27C6">
      <w:pPr>
        <w:spacing w:line="240" w:lineRule="auto"/>
        <w:rPr>
          <w:rFonts w:ascii="Times New Roman" w:hAnsi="Times New Roman"/>
          <w:b/>
          <w:sz w:val="28"/>
          <w:szCs w:val="28"/>
          <w:lang w:val="uk-UA"/>
        </w:rPr>
      </w:pPr>
    </w:p>
    <w:p w:rsidR="0071611F" w:rsidRPr="006B4A3C" w:rsidRDefault="00CB2324" w:rsidP="00DA27C6">
      <w:pPr>
        <w:spacing w:line="240" w:lineRule="auto"/>
        <w:jc w:val="center"/>
        <w:rPr>
          <w:rFonts w:ascii="Times New Roman" w:hAnsi="Times New Roman"/>
          <w:b/>
          <w:sz w:val="28"/>
          <w:szCs w:val="28"/>
          <w:lang w:val="uk-UA"/>
        </w:rPr>
      </w:pPr>
      <w:r w:rsidRPr="006B4A3C">
        <w:rPr>
          <w:rFonts w:ascii="Times New Roman" w:hAnsi="Times New Roman"/>
          <w:b/>
          <w:sz w:val="28"/>
          <w:szCs w:val="28"/>
          <w:lang w:val="uk-UA"/>
        </w:rPr>
        <w:t>с.</w:t>
      </w:r>
      <w:r w:rsidR="00FB6450" w:rsidRPr="006B4A3C">
        <w:rPr>
          <w:rFonts w:ascii="Times New Roman" w:hAnsi="Times New Roman"/>
          <w:b/>
          <w:sz w:val="28"/>
          <w:szCs w:val="28"/>
          <w:lang w:val="uk-UA"/>
        </w:rPr>
        <w:t>Новосафронівка</w:t>
      </w:r>
    </w:p>
    <w:p w:rsidR="004956D5" w:rsidRPr="006B4A3C" w:rsidRDefault="00650AFD" w:rsidP="00DA27C6">
      <w:pPr>
        <w:spacing w:line="240" w:lineRule="auto"/>
        <w:jc w:val="center"/>
        <w:rPr>
          <w:rFonts w:ascii="Times New Roman" w:hAnsi="Times New Roman"/>
          <w:b/>
          <w:sz w:val="28"/>
          <w:szCs w:val="28"/>
          <w:lang w:val="uk-UA"/>
        </w:rPr>
      </w:pPr>
      <w:r w:rsidRPr="006B4A3C">
        <w:rPr>
          <w:rFonts w:ascii="Times New Roman" w:hAnsi="Times New Roman"/>
          <w:b/>
          <w:sz w:val="28"/>
          <w:szCs w:val="28"/>
          <w:lang w:val="uk-UA"/>
        </w:rPr>
        <w:t>2022</w:t>
      </w:r>
      <w:r w:rsidR="00463F7F" w:rsidRPr="006B4A3C">
        <w:rPr>
          <w:rFonts w:ascii="Times New Roman" w:hAnsi="Times New Roman"/>
          <w:b/>
          <w:sz w:val="28"/>
          <w:szCs w:val="28"/>
          <w:lang w:val="uk-UA"/>
        </w:rPr>
        <w:t>р.</w:t>
      </w:r>
    </w:p>
    <w:p w:rsidR="00CE3518" w:rsidRPr="006B4A3C" w:rsidRDefault="00CE3518" w:rsidP="00DA27C6">
      <w:pPr>
        <w:spacing w:line="240" w:lineRule="auto"/>
        <w:rPr>
          <w:rFonts w:ascii="Times New Roman" w:hAnsi="Times New Roman"/>
          <w:b/>
          <w:sz w:val="28"/>
          <w:szCs w:val="28"/>
          <w:lang w:val="uk-UA"/>
        </w:rPr>
      </w:pPr>
    </w:p>
    <w:p w:rsidR="001E752C" w:rsidRPr="006B4A3C" w:rsidRDefault="001E752C" w:rsidP="001E752C">
      <w:pPr>
        <w:spacing w:line="0" w:lineRule="atLeast"/>
        <w:ind w:right="-139"/>
        <w:jc w:val="center"/>
        <w:rPr>
          <w:rFonts w:ascii="Times New Roman" w:hAnsi="Times New Roman"/>
          <w:sz w:val="28"/>
          <w:szCs w:val="28"/>
          <w:lang w:val="uk-UA"/>
        </w:rPr>
      </w:pPr>
      <w:r w:rsidRPr="006B4A3C">
        <w:rPr>
          <w:rFonts w:ascii="Times New Roman" w:hAnsi="Times New Roman"/>
          <w:b/>
          <w:sz w:val="28"/>
          <w:szCs w:val="28"/>
          <w:lang w:val="uk-UA"/>
        </w:rPr>
        <w:lastRenderedPageBreak/>
        <w:t>1. Загальні положення</w:t>
      </w:r>
    </w:p>
    <w:p w:rsidR="001E752C" w:rsidRPr="006B4A3C" w:rsidRDefault="001E752C" w:rsidP="00566DBC">
      <w:pPr>
        <w:spacing w:after="0" w:line="235" w:lineRule="auto"/>
        <w:ind w:firstLine="709"/>
        <w:jc w:val="both"/>
        <w:rPr>
          <w:rFonts w:ascii="Times New Roman" w:hAnsi="Times New Roman"/>
          <w:sz w:val="28"/>
          <w:szCs w:val="28"/>
          <w:lang w:val="uk-UA"/>
        </w:rPr>
      </w:pPr>
      <w:r w:rsidRPr="006B4A3C">
        <w:rPr>
          <w:rFonts w:ascii="Times New Roman" w:hAnsi="Times New Roman"/>
          <w:sz w:val="28"/>
          <w:szCs w:val="28"/>
          <w:lang w:val="uk-UA"/>
        </w:rPr>
        <w:t xml:space="preserve">1.1. </w:t>
      </w:r>
      <w:r w:rsidR="000F12A6" w:rsidRPr="006B4A3C">
        <w:rPr>
          <w:rFonts w:ascii="Times New Roman" w:hAnsi="Times New Roman"/>
          <w:sz w:val="28"/>
          <w:szCs w:val="28"/>
          <w:lang w:val="uk-UA"/>
        </w:rPr>
        <w:t>Новосафронівська</w:t>
      </w:r>
      <w:r w:rsidRPr="006B4A3C">
        <w:rPr>
          <w:rFonts w:ascii="Times New Roman" w:hAnsi="Times New Roman"/>
          <w:sz w:val="28"/>
          <w:szCs w:val="28"/>
          <w:lang w:val="uk-UA"/>
        </w:rPr>
        <w:t xml:space="preserve"> гімназія Новоодеської міської ради Миколаївської області (далі – Гімназія) є правонаступником </w:t>
      </w:r>
      <w:r w:rsidR="000F12A6" w:rsidRPr="006B4A3C">
        <w:rPr>
          <w:rFonts w:ascii="Times New Roman" w:hAnsi="Times New Roman"/>
          <w:sz w:val="28"/>
          <w:szCs w:val="28"/>
          <w:lang w:val="uk-UA"/>
        </w:rPr>
        <w:t>Новосафронівського</w:t>
      </w:r>
      <w:r w:rsidRPr="006B4A3C">
        <w:rPr>
          <w:rFonts w:ascii="Times New Roman" w:hAnsi="Times New Roman"/>
          <w:sz w:val="28"/>
          <w:szCs w:val="28"/>
          <w:lang w:val="uk-UA"/>
        </w:rPr>
        <w:t xml:space="preserve"> закладу загальної середньої освіти І-ІІ ступенів Новоодеської міської ради Миколаївської області.</w:t>
      </w:r>
      <w:r w:rsidR="003A70E7" w:rsidRPr="006B4A3C">
        <w:rPr>
          <w:rFonts w:ascii="Times New Roman" w:hAnsi="Times New Roman"/>
          <w:sz w:val="28"/>
          <w:szCs w:val="28"/>
          <w:lang w:val="uk-UA"/>
        </w:rPr>
        <w:t xml:space="preserve"> Засновником закладу освіти</w:t>
      </w:r>
      <w:r w:rsidRPr="006B4A3C">
        <w:rPr>
          <w:rFonts w:ascii="Times New Roman" w:hAnsi="Times New Roman"/>
          <w:sz w:val="28"/>
          <w:szCs w:val="28"/>
          <w:lang w:val="uk-UA"/>
        </w:rPr>
        <w:t xml:space="preserve"> є Новоодеська міська рада Миколаївської області (далі – Засновник).</w:t>
      </w:r>
    </w:p>
    <w:p w:rsidR="001E752C" w:rsidRPr="006B4A3C" w:rsidRDefault="001E752C" w:rsidP="00566DBC">
      <w:pPr>
        <w:spacing w:after="0" w:line="235" w:lineRule="auto"/>
        <w:ind w:firstLine="709"/>
        <w:jc w:val="both"/>
        <w:rPr>
          <w:rFonts w:ascii="Times New Roman" w:hAnsi="Times New Roman"/>
          <w:sz w:val="28"/>
          <w:szCs w:val="28"/>
          <w:lang w:val="uk-UA"/>
        </w:rPr>
      </w:pPr>
      <w:r w:rsidRPr="006B4A3C">
        <w:rPr>
          <w:rFonts w:ascii="Times New Roman" w:hAnsi="Times New Roman"/>
          <w:sz w:val="28"/>
          <w:szCs w:val="28"/>
          <w:lang w:val="uk-UA"/>
        </w:rPr>
        <w:t>Уповноваженим органом управління Гімназією є управління освіти Новоодеської міської ради Миколаївської області (далі –  Орган управління).</w:t>
      </w:r>
    </w:p>
    <w:p w:rsidR="001E752C" w:rsidRPr="006B4A3C" w:rsidRDefault="001E752C" w:rsidP="00566DBC">
      <w:pPr>
        <w:spacing w:after="0" w:line="232" w:lineRule="auto"/>
        <w:ind w:right="-2" w:firstLine="709"/>
        <w:jc w:val="both"/>
        <w:rPr>
          <w:rFonts w:ascii="Times New Roman" w:hAnsi="Times New Roman"/>
          <w:sz w:val="28"/>
          <w:szCs w:val="28"/>
          <w:lang w:val="uk-UA"/>
        </w:rPr>
      </w:pPr>
      <w:r w:rsidRPr="006B4A3C">
        <w:rPr>
          <w:rFonts w:ascii="Times New Roman" w:hAnsi="Times New Roman"/>
          <w:sz w:val="28"/>
          <w:szCs w:val="28"/>
          <w:lang w:val="uk-UA"/>
        </w:rPr>
        <w:t>1.2. Повна наз</w:t>
      </w:r>
      <w:r w:rsidR="00594691" w:rsidRPr="006B4A3C">
        <w:rPr>
          <w:rFonts w:ascii="Times New Roman" w:hAnsi="Times New Roman"/>
          <w:sz w:val="28"/>
          <w:szCs w:val="28"/>
          <w:lang w:val="uk-UA"/>
        </w:rPr>
        <w:t>ва закладу освіти: Новосафронівська</w:t>
      </w:r>
      <w:r w:rsidRPr="006B4A3C">
        <w:rPr>
          <w:rFonts w:ascii="Times New Roman" w:hAnsi="Times New Roman"/>
          <w:sz w:val="28"/>
          <w:szCs w:val="28"/>
          <w:lang w:val="uk-UA"/>
        </w:rPr>
        <w:t xml:space="preserve"> гімназія Новоодеської міської ради Миколаївської області. </w:t>
      </w:r>
    </w:p>
    <w:p w:rsidR="001E752C" w:rsidRPr="006B4A3C" w:rsidRDefault="001E752C" w:rsidP="00566DBC">
      <w:pPr>
        <w:spacing w:after="0" w:line="232" w:lineRule="auto"/>
        <w:ind w:right="280" w:firstLine="709"/>
        <w:jc w:val="both"/>
        <w:rPr>
          <w:rFonts w:ascii="Times New Roman" w:hAnsi="Times New Roman"/>
          <w:sz w:val="28"/>
          <w:szCs w:val="28"/>
          <w:lang w:val="uk-UA"/>
        </w:rPr>
      </w:pPr>
      <w:r w:rsidRPr="006B4A3C">
        <w:rPr>
          <w:rFonts w:ascii="Times New Roman" w:hAnsi="Times New Roman"/>
          <w:sz w:val="28"/>
          <w:szCs w:val="28"/>
          <w:lang w:val="uk-UA"/>
        </w:rPr>
        <w:t xml:space="preserve">Скорочена назва закладу освіти: </w:t>
      </w:r>
      <w:r w:rsidR="00594691" w:rsidRPr="006B4A3C">
        <w:rPr>
          <w:rFonts w:ascii="Times New Roman" w:hAnsi="Times New Roman"/>
          <w:sz w:val="28"/>
          <w:szCs w:val="28"/>
          <w:lang w:val="uk-UA"/>
        </w:rPr>
        <w:t>Новосафронівська</w:t>
      </w:r>
      <w:r w:rsidRPr="006B4A3C">
        <w:rPr>
          <w:rFonts w:ascii="Times New Roman" w:hAnsi="Times New Roman"/>
          <w:sz w:val="28"/>
          <w:szCs w:val="28"/>
          <w:lang w:val="uk-UA"/>
        </w:rPr>
        <w:t xml:space="preserve"> гімназія.</w:t>
      </w:r>
    </w:p>
    <w:p w:rsidR="001E752C" w:rsidRPr="006B4A3C" w:rsidRDefault="001E752C" w:rsidP="00566DBC">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1.3. Юридична адреса закладу:</w:t>
      </w:r>
      <w:r w:rsidR="00594691" w:rsidRPr="006B4A3C">
        <w:rPr>
          <w:rFonts w:ascii="Times New Roman" w:hAnsi="Times New Roman"/>
          <w:sz w:val="28"/>
          <w:szCs w:val="28"/>
          <w:lang w:val="uk-UA"/>
        </w:rPr>
        <w:t xml:space="preserve"> 56620</w:t>
      </w:r>
      <w:r w:rsidRPr="006B4A3C">
        <w:rPr>
          <w:rFonts w:ascii="Times New Roman" w:hAnsi="Times New Roman"/>
          <w:sz w:val="28"/>
          <w:szCs w:val="28"/>
          <w:lang w:val="uk-UA"/>
        </w:rPr>
        <w:t xml:space="preserve">, Миколаївська область, Миколаївський район, с. </w:t>
      </w:r>
      <w:r w:rsidR="00594691" w:rsidRPr="006B4A3C">
        <w:rPr>
          <w:rFonts w:ascii="Times New Roman" w:hAnsi="Times New Roman"/>
          <w:sz w:val="28"/>
          <w:szCs w:val="28"/>
          <w:lang w:val="uk-UA"/>
        </w:rPr>
        <w:t>Новосафронівка</w:t>
      </w:r>
      <w:r w:rsidRPr="006B4A3C">
        <w:rPr>
          <w:rFonts w:ascii="Times New Roman" w:hAnsi="Times New Roman"/>
          <w:sz w:val="28"/>
          <w:szCs w:val="28"/>
          <w:lang w:val="uk-UA"/>
        </w:rPr>
        <w:t>, вулиця</w:t>
      </w:r>
      <w:r w:rsidR="00566DBC" w:rsidRPr="006B4A3C">
        <w:rPr>
          <w:rFonts w:ascii="Times New Roman" w:hAnsi="Times New Roman"/>
          <w:sz w:val="28"/>
          <w:szCs w:val="28"/>
          <w:lang w:val="uk-UA"/>
        </w:rPr>
        <w:t xml:space="preserve"> </w:t>
      </w:r>
      <w:r w:rsidR="00594691" w:rsidRPr="006B4A3C">
        <w:rPr>
          <w:rFonts w:ascii="Times New Roman" w:hAnsi="Times New Roman"/>
          <w:sz w:val="28"/>
          <w:szCs w:val="28"/>
          <w:lang w:val="uk-UA"/>
        </w:rPr>
        <w:t>Христина, 21</w:t>
      </w:r>
      <w:r w:rsidRPr="006B4A3C">
        <w:rPr>
          <w:rFonts w:ascii="Times New Roman" w:hAnsi="Times New Roman"/>
          <w:sz w:val="28"/>
          <w:szCs w:val="28"/>
          <w:lang w:val="uk-UA"/>
        </w:rPr>
        <w:t>.</w:t>
      </w:r>
    </w:p>
    <w:p w:rsidR="001E752C" w:rsidRPr="006B4A3C" w:rsidRDefault="001E752C" w:rsidP="00566DBC">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1.4. Гімназія є юридичною особою, має печатку, штамп,  ідентифікаційний номер, а</w:t>
      </w:r>
      <w:r w:rsidR="00566DBC" w:rsidRPr="006B4A3C">
        <w:rPr>
          <w:rFonts w:ascii="Times New Roman" w:hAnsi="Times New Roman"/>
          <w:sz w:val="28"/>
          <w:szCs w:val="28"/>
          <w:lang w:val="uk-UA"/>
        </w:rPr>
        <w:t xml:space="preserve"> </w:t>
      </w:r>
      <w:r w:rsidRPr="006B4A3C">
        <w:rPr>
          <w:rFonts w:ascii="Times New Roman" w:hAnsi="Times New Roman"/>
          <w:sz w:val="28"/>
          <w:szCs w:val="28"/>
          <w:lang w:val="uk-UA"/>
        </w:rPr>
        <w:t>також може мати самостійний баланс, рахунки в банківських установах та Держказначействі відповідно до рішення Засновника.</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 xml:space="preserve">1.5. Гімназія є неприбутковою організацією. </w:t>
      </w:r>
    </w:p>
    <w:p w:rsidR="001E752C" w:rsidRPr="006B4A3C" w:rsidRDefault="001E752C" w:rsidP="00566DBC">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1.6. Гімназія заснована на комунальній формі власності.</w:t>
      </w:r>
    </w:p>
    <w:p w:rsidR="001E752C" w:rsidRPr="006B4A3C" w:rsidRDefault="001E752C" w:rsidP="00566DBC">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1.7. У Гімназії наявний структурний підрозділ - початкова школа.</w:t>
      </w:r>
    </w:p>
    <w:p w:rsidR="001E752C" w:rsidRPr="006B4A3C" w:rsidRDefault="001E752C" w:rsidP="00566DBC">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1.8. Класи у Гімназії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Гімназії.</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1.9. У Гімназії створюються та функціонують психологічна служба, динамічнігрупи вчителів, методичні угрупування, перелік яких визначається на початок навчального року наказом директора Гімназії.</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1.10. Гімназія є закладом загальної середньої освіти, що забезпечує здобуття початкового рівня середньої освіти, базового рівня середньої освіти та провадить освітню діяльність відповідно до ліцензії.</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Гімназія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Гімназія може організовувати такі форми здобуття освіти як екстернат та педагогічний патронаж.</w:t>
      </w:r>
    </w:p>
    <w:p w:rsidR="001E752C" w:rsidRPr="006B4A3C" w:rsidRDefault="001E752C" w:rsidP="00566DBC">
      <w:pPr>
        <w:spacing w:after="0" w:line="11" w:lineRule="exact"/>
        <w:ind w:firstLine="709"/>
        <w:rPr>
          <w:rFonts w:ascii="Times New Roman" w:hAnsi="Times New Roman"/>
          <w:sz w:val="28"/>
          <w:szCs w:val="28"/>
          <w:lang w:val="uk-UA"/>
        </w:rPr>
      </w:pPr>
    </w:p>
    <w:p w:rsidR="001E752C" w:rsidRPr="006B4A3C" w:rsidRDefault="001E752C" w:rsidP="00566DBC">
      <w:pPr>
        <w:spacing w:after="0" w:line="235" w:lineRule="auto"/>
        <w:ind w:firstLine="709"/>
        <w:jc w:val="both"/>
        <w:rPr>
          <w:rFonts w:ascii="Times New Roman" w:hAnsi="Times New Roman"/>
          <w:sz w:val="28"/>
          <w:szCs w:val="28"/>
          <w:lang w:val="uk-UA"/>
        </w:rPr>
      </w:pPr>
      <w:r w:rsidRPr="006B4A3C">
        <w:rPr>
          <w:rFonts w:ascii="Times New Roman" w:hAnsi="Times New Roman"/>
          <w:sz w:val="28"/>
          <w:szCs w:val="28"/>
          <w:lang w:val="uk-UA"/>
        </w:rPr>
        <w:t>Гімназія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(за погодженням з Органом управління).</w:t>
      </w:r>
    </w:p>
    <w:p w:rsidR="001E752C" w:rsidRPr="006B4A3C" w:rsidRDefault="001E752C" w:rsidP="00566DBC">
      <w:pPr>
        <w:spacing w:after="0" w:line="235" w:lineRule="auto"/>
        <w:ind w:firstLine="709"/>
        <w:jc w:val="both"/>
        <w:rPr>
          <w:rFonts w:ascii="Times New Roman" w:hAnsi="Times New Roman"/>
          <w:sz w:val="28"/>
          <w:szCs w:val="28"/>
          <w:lang w:val="uk-UA"/>
        </w:rPr>
      </w:pPr>
      <w:r w:rsidRPr="006B4A3C">
        <w:rPr>
          <w:rFonts w:ascii="Times New Roman" w:hAnsi="Times New Roman"/>
          <w:sz w:val="28"/>
          <w:szCs w:val="28"/>
          <w:lang w:val="uk-UA"/>
        </w:rPr>
        <w:t>Зміни до Статуту розробляються керівником Гімназії, Органом управління та затверджуються рішенням Засновника.</w:t>
      </w:r>
    </w:p>
    <w:p w:rsidR="001E752C" w:rsidRPr="006B4A3C" w:rsidRDefault="001E752C" w:rsidP="00566DBC">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1.11. Головною метою діяльності Гімназії є забезпечення реалізації права громадян на здобуття початкової та базовоїзагальної середньої освіти.</w:t>
      </w:r>
    </w:p>
    <w:p w:rsidR="001E752C" w:rsidRPr="006B4A3C" w:rsidRDefault="001E752C" w:rsidP="00566DBC">
      <w:pPr>
        <w:tabs>
          <w:tab w:val="left" w:pos="960"/>
        </w:tabs>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lastRenderedPageBreak/>
        <w:t>1.12.</w:t>
      </w:r>
      <w:r w:rsidRPr="006B4A3C">
        <w:rPr>
          <w:rFonts w:ascii="Times New Roman" w:hAnsi="Times New Roman"/>
          <w:sz w:val="28"/>
          <w:szCs w:val="28"/>
          <w:lang w:val="uk-UA"/>
        </w:rPr>
        <w:tab/>
        <w:t>Головними завданнями Гімназії є:</w:t>
      </w:r>
    </w:p>
    <w:p w:rsidR="001E752C" w:rsidRPr="006B4A3C" w:rsidRDefault="001E752C" w:rsidP="00566DBC">
      <w:pPr>
        <w:tabs>
          <w:tab w:val="left" w:pos="680"/>
        </w:tabs>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 виховання громадянина України</w:t>
      </w:r>
    </w:p>
    <w:p w:rsidR="001E752C" w:rsidRPr="006B4A3C" w:rsidRDefault="001E752C" w:rsidP="00566DBC">
      <w:pPr>
        <w:tabs>
          <w:tab w:val="left" w:pos="688"/>
        </w:tabs>
        <w:spacing w:after="0" w:line="230" w:lineRule="auto"/>
        <w:ind w:right="20" w:firstLine="709"/>
        <w:rPr>
          <w:rFonts w:ascii="Times New Roman" w:hAnsi="Times New Roman"/>
          <w:sz w:val="28"/>
          <w:szCs w:val="28"/>
          <w:lang w:val="uk-UA"/>
        </w:rPr>
      </w:pPr>
      <w:r w:rsidRPr="006B4A3C">
        <w:rPr>
          <w:rFonts w:ascii="Times New Roman" w:hAnsi="Times New Roman"/>
          <w:sz w:val="28"/>
          <w:szCs w:val="28"/>
          <w:lang w:val="uk-UA"/>
        </w:rPr>
        <w:t>- формування особистості здобувача освіти, розвиток його здібностей і обдарувань, наукового світогляду;</w:t>
      </w:r>
    </w:p>
    <w:p w:rsidR="001E752C" w:rsidRPr="006B4A3C" w:rsidRDefault="001E752C" w:rsidP="00566DBC">
      <w:pPr>
        <w:tabs>
          <w:tab w:val="left" w:pos="688"/>
        </w:tabs>
        <w:spacing w:after="0" w:line="230" w:lineRule="auto"/>
        <w:ind w:firstLine="709"/>
        <w:rPr>
          <w:rFonts w:ascii="Times New Roman" w:hAnsi="Times New Roman"/>
          <w:sz w:val="28"/>
          <w:szCs w:val="28"/>
          <w:lang w:val="uk-UA"/>
        </w:rPr>
      </w:pPr>
      <w:r w:rsidRPr="006B4A3C">
        <w:rPr>
          <w:rFonts w:ascii="Times New Roman" w:hAnsi="Times New Roman"/>
          <w:sz w:val="28"/>
          <w:szCs w:val="28"/>
          <w:lang w:val="uk-UA"/>
        </w:rPr>
        <w:t>- 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1E752C" w:rsidRPr="006B4A3C" w:rsidRDefault="001E752C" w:rsidP="00566DBC">
      <w:pPr>
        <w:tabs>
          <w:tab w:val="left" w:pos="688"/>
        </w:tabs>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E752C" w:rsidRPr="006B4A3C" w:rsidRDefault="001E752C" w:rsidP="00566DBC">
      <w:pPr>
        <w:tabs>
          <w:tab w:val="left" w:pos="688"/>
        </w:tabs>
        <w:spacing w:after="0" w:line="230" w:lineRule="auto"/>
        <w:ind w:firstLine="709"/>
        <w:rPr>
          <w:rFonts w:ascii="Times New Roman" w:hAnsi="Times New Roman"/>
          <w:sz w:val="28"/>
          <w:szCs w:val="28"/>
          <w:lang w:val="uk-UA"/>
        </w:rPr>
      </w:pPr>
      <w:r w:rsidRPr="006B4A3C">
        <w:rPr>
          <w:rFonts w:ascii="Times New Roman" w:hAnsi="Times New Roman"/>
          <w:sz w:val="28"/>
          <w:szCs w:val="28"/>
          <w:lang w:val="uk-UA"/>
        </w:rPr>
        <w:t>- забезпечення реалізація права здобувачів освіти на вільне формування політичних і світоглядних переконань;</w:t>
      </w:r>
    </w:p>
    <w:p w:rsidR="001E752C" w:rsidRPr="006B4A3C" w:rsidRDefault="001E752C" w:rsidP="00566DBC">
      <w:pPr>
        <w:tabs>
          <w:tab w:val="left" w:pos="688"/>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1E752C" w:rsidRPr="006B4A3C" w:rsidRDefault="001E752C" w:rsidP="00566DBC">
      <w:pPr>
        <w:tabs>
          <w:tab w:val="left" w:pos="688"/>
        </w:tabs>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E752C" w:rsidRPr="006B4A3C" w:rsidRDefault="001E752C" w:rsidP="00566DBC">
      <w:pPr>
        <w:tabs>
          <w:tab w:val="left" w:pos="688"/>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забезпечення соціального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w:t>
      </w:r>
    </w:p>
    <w:p w:rsidR="001E752C" w:rsidRPr="006B4A3C" w:rsidRDefault="001E752C" w:rsidP="00566DBC">
      <w:pPr>
        <w:tabs>
          <w:tab w:val="left" w:pos="688"/>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реалізація права осіб з особливими освітніми потребами на здобуття загальної середньої освіти;</w:t>
      </w:r>
    </w:p>
    <w:p w:rsidR="001E752C" w:rsidRPr="006B4A3C" w:rsidRDefault="001E752C" w:rsidP="00566DBC">
      <w:pPr>
        <w:tabs>
          <w:tab w:val="left" w:pos="688"/>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створення передумов для соціальної адаптації, подальшої інтеграції в суспільство осіб з особливими освітніми потребами;</w:t>
      </w:r>
    </w:p>
    <w:p w:rsidR="001E752C" w:rsidRPr="006B4A3C" w:rsidRDefault="001E752C" w:rsidP="00566DBC">
      <w:pPr>
        <w:tabs>
          <w:tab w:val="left" w:pos="688"/>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1.13. Гімназія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Засновника та Органу управління, цим Статутом.</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1.14. Гімназія самостійно приймає рішення та здійснює освітню діяльність в межах автономії, обсяг якої визначається Закономи України «Про освіту», «Про повну загальну середню освіту»,  спеціальними законами та цим Статутом.</w:t>
      </w:r>
    </w:p>
    <w:p w:rsidR="001E752C" w:rsidRPr="006B4A3C" w:rsidRDefault="001E752C" w:rsidP="00566DBC">
      <w:pPr>
        <w:tabs>
          <w:tab w:val="left" w:pos="-2694"/>
          <w:tab w:val="left" w:pos="-1985"/>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1.15. Гімназія несе</w:t>
      </w:r>
      <w:r w:rsidRPr="006B4A3C">
        <w:rPr>
          <w:rFonts w:ascii="Times New Roman" w:hAnsi="Times New Roman"/>
          <w:sz w:val="28"/>
          <w:szCs w:val="28"/>
          <w:lang w:val="uk-UA"/>
        </w:rPr>
        <w:tab/>
        <w:t>від</w:t>
      </w:r>
      <w:r w:rsidR="00566DBC" w:rsidRPr="006B4A3C">
        <w:rPr>
          <w:rFonts w:ascii="Times New Roman" w:hAnsi="Times New Roman"/>
          <w:sz w:val="28"/>
          <w:szCs w:val="28"/>
          <w:lang w:val="uk-UA"/>
        </w:rPr>
        <w:t>повідальність</w:t>
      </w:r>
      <w:r w:rsidR="00566DBC" w:rsidRPr="006B4A3C">
        <w:rPr>
          <w:rFonts w:ascii="Times New Roman" w:hAnsi="Times New Roman"/>
          <w:sz w:val="28"/>
          <w:szCs w:val="28"/>
          <w:lang w:val="uk-UA"/>
        </w:rPr>
        <w:tab/>
        <w:t>перед</w:t>
      </w:r>
      <w:r w:rsidR="00566DBC" w:rsidRPr="006B4A3C">
        <w:rPr>
          <w:rFonts w:ascii="Times New Roman" w:hAnsi="Times New Roman"/>
          <w:sz w:val="28"/>
          <w:szCs w:val="28"/>
          <w:lang w:val="uk-UA"/>
        </w:rPr>
        <w:tab/>
        <w:t xml:space="preserve"> здобувачами</w:t>
      </w:r>
      <w:r w:rsidR="00566DBC" w:rsidRPr="006B4A3C">
        <w:rPr>
          <w:rFonts w:ascii="Times New Roman" w:hAnsi="Times New Roman"/>
          <w:sz w:val="28"/>
          <w:szCs w:val="28"/>
          <w:lang w:val="uk-UA"/>
        </w:rPr>
        <w:tab/>
      </w:r>
      <w:r w:rsidRPr="006B4A3C">
        <w:rPr>
          <w:rFonts w:ascii="Times New Roman" w:hAnsi="Times New Roman"/>
          <w:sz w:val="28"/>
          <w:szCs w:val="28"/>
          <w:lang w:val="uk-UA"/>
        </w:rPr>
        <w:t>освіти, Новоодеською територіальною громадою, суспільством і державою за:</w:t>
      </w:r>
    </w:p>
    <w:p w:rsidR="001E752C" w:rsidRPr="006B4A3C" w:rsidRDefault="001E752C" w:rsidP="00566DBC">
      <w:pPr>
        <w:tabs>
          <w:tab w:val="left" w:pos="960"/>
          <w:tab w:val="left" w:pos="1820"/>
          <w:tab w:val="left" w:pos="2640"/>
          <w:tab w:val="left" w:pos="3260"/>
          <w:tab w:val="left" w:pos="5140"/>
          <w:tab w:val="left" w:pos="5900"/>
          <w:tab w:val="left" w:pos="7380"/>
          <w:tab w:val="left" w:pos="82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безпечні умови освітньої діяльності;</w:t>
      </w:r>
    </w:p>
    <w:p w:rsidR="001E752C" w:rsidRPr="006B4A3C" w:rsidRDefault="001E752C" w:rsidP="00566DBC">
      <w:pPr>
        <w:tabs>
          <w:tab w:val="left" w:pos="960"/>
          <w:tab w:val="left" w:pos="1820"/>
          <w:tab w:val="left" w:pos="2640"/>
          <w:tab w:val="left" w:pos="3260"/>
          <w:tab w:val="left" w:pos="5140"/>
          <w:tab w:val="left" w:pos="5900"/>
          <w:tab w:val="left" w:pos="7380"/>
          <w:tab w:val="left" w:pos="82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дотримання Державних стандартів освіти;</w:t>
      </w:r>
    </w:p>
    <w:p w:rsidR="001E752C" w:rsidRPr="006B4A3C" w:rsidRDefault="001E752C" w:rsidP="00566DBC">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 дотримання фінансової дисципліни, збереження матеріально-технічної бази;</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видачу документу про освіту встановленого зразка;</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прозорість, інформаційну відкритість закладу освіти.</w:t>
      </w:r>
    </w:p>
    <w:p w:rsidR="001E752C" w:rsidRPr="006B4A3C" w:rsidRDefault="001E752C" w:rsidP="00566DBC">
      <w:pPr>
        <w:tabs>
          <w:tab w:val="left" w:pos="9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1.16.</w:t>
      </w:r>
      <w:r w:rsidRPr="006B4A3C">
        <w:rPr>
          <w:rFonts w:ascii="Times New Roman" w:hAnsi="Times New Roman"/>
          <w:sz w:val="28"/>
          <w:szCs w:val="28"/>
          <w:lang w:val="uk-UA"/>
        </w:rPr>
        <w:tab/>
        <w:t>Мовою навчання і виховання у закладі освіти є державна мова.</w:t>
      </w:r>
    </w:p>
    <w:p w:rsidR="001E752C" w:rsidRPr="006B4A3C" w:rsidRDefault="001E752C" w:rsidP="00566DBC">
      <w:pPr>
        <w:tabs>
          <w:tab w:val="left" w:pos="9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1.17.</w:t>
      </w:r>
      <w:r w:rsidRPr="006B4A3C">
        <w:rPr>
          <w:rFonts w:ascii="Times New Roman" w:hAnsi="Times New Roman"/>
          <w:sz w:val="28"/>
          <w:szCs w:val="28"/>
          <w:lang w:val="uk-UA"/>
        </w:rPr>
        <w:tab/>
        <w:t>Автономія Гімназії визначається його правом:</w:t>
      </w:r>
    </w:p>
    <w:p w:rsidR="001E752C" w:rsidRPr="006B4A3C" w:rsidRDefault="001E752C" w:rsidP="00566DBC">
      <w:pPr>
        <w:tabs>
          <w:tab w:val="left" w:pos="9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брати участь в установленому порядку в моніторингу якості освіти;</w:t>
      </w:r>
    </w:p>
    <w:p w:rsidR="001E752C" w:rsidRPr="006B4A3C" w:rsidRDefault="001E752C" w:rsidP="00566DBC">
      <w:pPr>
        <w:tabs>
          <w:tab w:val="left" w:pos="9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проходити в установленому порядку громадську акредитацію закладу;</w:t>
      </w:r>
    </w:p>
    <w:p w:rsidR="001E752C" w:rsidRPr="006B4A3C" w:rsidRDefault="001E752C" w:rsidP="00566DBC">
      <w:pPr>
        <w:tabs>
          <w:tab w:val="left" w:pos="9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самостійно визначати форми, методи і засоби організації освітнього процесу;</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самостійно формувати освітню програму;</w:t>
      </w:r>
    </w:p>
    <w:p w:rsidR="001E752C" w:rsidRPr="006B4A3C" w:rsidRDefault="001E752C" w:rsidP="00566DBC">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планувати власну діяльність та формувати стратегію розвитку закладу освіти;</w:t>
      </w:r>
    </w:p>
    <w:p w:rsidR="001E752C" w:rsidRPr="006B4A3C" w:rsidRDefault="001E752C" w:rsidP="00566DBC">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E752C" w:rsidRPr="006B4A3C" w:rsidRDefault="001E752C" w:rsidP="00566DBC">
      <w:pPr>
        <w:tabs>
          <w:tab w:val="left" w:pos="688"/>
        </w:tabs>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1E752C" w:rsidRPr="006B4A3C" w:rsidRDefault="001E752C" w:rsidP="00566DBC">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розпоряджатися рухомим і нерухомим майном згідно з законодавством України та цим Статутом;</w:t>
      </w:r>
    </w:p>
    <w:p w:rsidR="001E752C" w:rsidRPr="006B4A3C" w:rsidRDefault="001E752C" w:rsidP="00566DBC">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не заборонених законодавством України;</w:t>
      </w:r>
    </w:p>
    <w:p w:rsidR="001E752C" w:rsidRPr="006B4A3C" w:rsidRDefault="001E752C" w:rsidP="00566DBC">
      <w:pPr>
        <w:tabs>
          <w:tab w:val="left" w:pos="688"/>
        </w:tabs>
        <w:spacing w:after="0" w:line="230" w:lineRule="auto"/>
        <w:ind w:right="40" w:firstLine="709"/>
        <w:jc w:val="both"/>
        <w:rPr>
          <w:rFonts w:ascii="Times New Roman" w:hAnsi="Times New Roman"/>
          <w:sz w:val="28"/>
          <w:szCs w:val="28"/>
          <w:lang w:val="uk-UA"/>
        </w:rPr>
      </w:pPr>
      <w:r w:rsidRPr="006B4A3C">
        <w:rPr>
          <w:rFonts w:ascii="Times New Roman" w:hAnsi="Times New Roman"/>
          <w:sz w:val="28"/>
          <w:szCs w:val="28"/>
          <w:lang w:val="uk-UA"/>
        </w:rPr>
        <w:t>- залишати у своєму розпорядженні і використовувати власні надходження у порядку, визначеному законодавством України;</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розвивати власну матеріально-технічну базу та соціальну базу;</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впроваджувати експериментальні програми;</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самостійно забезпечувати добір і розстановку кадрів;</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встановлювати власну символіку та атрибути;</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користуватись пільгами, передбаченими державою;</w:t>
      </w:r>
    </w:p>
    <w:p w:rsidR="001E752C" w:rsidRPr="006B4A3C" w:rsidRDefault="001E752C" w:rsidP="00566DBC">
      <w:pPr>
        <w:tabs>
          <w:tab w:val="left" w:pos="688"/>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здійснювати інші дії, що не суперечать чинному законодавству.</w:t>
      </w:r>
    </w:p>
    <w:p w:rsidR="001E752C" w:rsidRPr="006B4A3C" w:rsidRDefault="001E752C" w:rsidP="00566DBC">
      <w:pPr>
        <w:tabs>
          <w:tab w:val="left" w:pos="9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1.18. Гімназія зобов’язана:</w:t>
      </w:r>
    </w:p>
    <w:p w:rsidR="001E752C" w:rsidRPr="006B4A3C" w:rsidRDefault="001E752C" w:rsidP="00566DBC">
      <w:pPr>
        <w:spacing w:after="0" w:line="19" w:lineRule="exact"/>
        <w:ind w:firstLine="709"/>
        <w:jc w:val="both"/>
        <w:rPr>
          <w:rFonts w:ascii="Times New Roman" w:hAnsi="Times New Roman"/>
          <w:sz w:val="28"/>
          <w:szCs w:val="28"/>
          <w:lang w:val="uk-UA"/>
        </w:rPr>
      </w:pPr>
    </w:p>
    <w:p w:rsidR="001E752C" w:rsidRPr="006B4A3C" w:rsidRDefault="001E752C" w:rsidP="00566DBC">
      <w:pPr>
        <w:numPr>
          <w:ilvl w:val="0"/>
          <w:numId w:val="1"/>
        </w:numPr>
        <w:tabs>
          <w:tab w:val="left" w:pos="993"/>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1E752C" w:rsidRPr="006B4A3C" w:rsidRDefault="001E752C" w:rsidP="00566DBC">
      <w:pPr>
        <w:numPr>
          <w:ilvl w:val="0"/>
          <w:numId w:val="1"/>
        </w:numPr>
        <w:tabs>
          <w:tab w:val="left" w:pos="688"/>
          <w:tab w:val="left" w:pos="851"/>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здійснювати освітню діяльність на підставі ліцензій, отриманих у встановленому законодавством порядку;</w:t>
      </w:r>
    </w:p>
    <w:p w:rsidR="001E752C" w:rsidRPr="006B4A3C" w:rsidRDefault="001E752C" w:rsidP="00566DBC">
      <w:pPr>
        <w:numPr>
          <w:ilvl w:val="0"/>
          <w:numId w:val="1"/>
        </w:numPr>
        <w:tabs>
          <w:tab w:val="left" w:pos="688"/>
          <w:tab w:val="left" w:pos="851"/>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задовольняти потреби громадян, що проживають на території обслуговування Гімназії, в здобутті початкової та базовоїсередньої освіти;</w:t>
      </w:r>
    </w:p>
    <w:p w:rsidR="001E752C" w:rsidRPr="006B4A3C" w:rsidRDefault="001E752C" w:rsidP="00566DBC">
      <w:pPr>
        <w:numPr>
          <w:ilvl w:val="0"/>
          <w:numId w:val="2"/>
        </w:numPr>
        <w:tabs>
          <w:tab w:val="left" w:pos="680"/>
          <w:tab w:val="left" w:pos="851"/>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за потреби створювати інклюзивні та/або спеціальні групи (класи), організувати навчання для осіб з особливими освітніми потребами;</w:t>
      </w:r>
    </w:p>
    <w:p w:rsidR="001E752C" w:rsidRPr="006B4A3C" w:rsidRDefault="001E752C" w:rsidP="00566DBC">
      <w:pPr>
        <w:tabs>
          <w:tab w:val="left" w:pos="680"/>
        </w:tabs>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 забезпечувати єдність навчання та виховання;</w:t>
      </w:r>
    </w:p>
    <w:p w:rsidR="001E752C" w:rsidRPr="006B4A3C" w:rsidRDefault="001E752C" w:rsidP="00566DBC">
      <w:pPr>
        <w:tabs>
          <w:tab w:val="left" w:pos="680"/>
        </w:tabs>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 створювати власну науково-методичну і матеріально-технічну базу;</w:t>
      </w:r>
    </w:p>
    <w:p w:rsidR="001E752C" w:rsidRPr="006B4A3C" w:rsidRDefault="001E752C" w:rsidP="00566DBC">
      <w:pPr>
        <w:tabs>
          <w:tab w:val="left" w:pos="688"/>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проходити плановий інституційний аудит у терміни та в порядку, визначеному спеціальним законодавством;</w:t>
      </w:r>
    </w:p>
    <w:p w:rsidR="001E752C" w:rsidRPr="006B4A3C" w:rsidRDefault="001E752C" w:rsidP="00566DBC">
      <w:pPr>
        <w:tabs>
          <w:tab w:val="left" w:pos="688"/>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забезпечувати відповідність рівня початкової, базової середньої освіти Державним стандартам загальної середньої освіти;</w:t>
      </w:r>
    </w:p>
    <w:p w:rsidR="001E752C" w:rsidRPr="006B4A3C" w:rsidRDefault="001E752C" w:rsidP="00566DBC">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охороняти життя і здоров’я здобувачів освіти, педагогічних та інших працівниківГімназії;</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додержуватись фінансової дисципліни, зберігати матеріальну базу;</w:t>
      </w:r>
    </w:p>
    <w:p w:rsidR="001E752C" w:rsidRPr="006B4A3C" w:rsidRDefault="001E752C" w:rsidP="00566DBC">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забезпечувати видачу здобувачам освіти документів про освіту встановленого зразка;</w:t>
      </w:r>
    </w:p>
    <w:p w:rsidR="001E752C" w:rsidRPr="006B4A3C" w:rsidRDefault="001E752C" w:rsidP="00566DBC">
      <w:pPr>
        <w:tabs>
          <w:tab w:val="left" w:pos="688"/>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здійснювати інші повноваження, делеговані Засновником або Органом управління.</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1.19. Медичне обслуговування здобувачів освіти здійснюється медичним працівником Гімназії або медичними працівниками закладів охорони здоров’я.</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1.20. Взаємовідносини Гімназії з юридичними і фізичними особами визначаються угодами, що укладені між ними (за погодженням Органу управління).</w:t>
      </w:r>
    </w:p>
    <w:p w:rsidR="001E752C" w:rsidRPr="006B4A3C" w:rsidRDefault="001E752C" w:rsidP="001E752C">
      <w:pPr>
        <w:spacing w:after="0" w:line="297" w:lineRule="exact"/>
        <w:rPr>
          <w:rFonts w:ascii="Times New Roman" w:hAnsi="Times New Roman"/>
          <w:sz w:val="28"/>
          <w:szCs w:val="28"/>
          <w:lang w:val="uk-UA"/>
        </w:rPr>
      </w:pPr>
    </w:p>
    <w:p w:rsidR="00594691" w:rsidRPr="006B4A3C" w:rsidRDefault="00594691" w:rsidP="001E752C">
      <w:pPr>
        <w:spacing w:after="0" w:line="297" w:lineRule="exact"/>
        <w:rPr>
          <w:rFonts w:ascii="Times New Roman" w:hAnsi="Times New Roman"/>
          <w:sz w:val="28"/>
          <w:szCs w:val="28"/>
          <w:lang w:val="uk-UA"/>
        </w:rPr>
      </w:pPr>
    </w:p>
    <w:p w:rsidR="001E752C" w:rsidRPr="006B4A3C" w:rsidRDefault="001E752C" w:rsidP="00675CFF">
      <w:pPr>
        <w:numPr>
          <w:ilvl w:val="0"/>
          <w:numId w:val="3"/>
        </w:numPr>
        <w:tabs>
          <w:tab w:val="left" w:pos="3580"/>
        </w:tabs>
        <w:spacing w:after="0" w:line="0" w:lineRule="atLeast"/>
        <w:ind w:left="3580" w:hanging="434"/>
        <w:rPr>
          <w:rFonts w:ascii="Times New Roman" w:hAnsi="Times New Roman"/>
          <w:b/>
          <w:sz w:val="28"/>
          <w:szCs w:val="28"/>
          <w:lang w:val="uk-UA"/>
        </w:rPr>
      </w:pPr>
      <w:r w:rsidRPr="006B4A3C">
        <w:rPr>
          <w:rFonts w:ascii="Times New Roman" w:hAnsi="Times New Roman"/>
          <w:b/>
          <w:sz w:val="28"/>
          <w:szCs w:val="28"/>
          <w:lang w:val="uk-UA"/>
        </w:rPr>
        <w:t>Організація освітнього процесу</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2.1. Гімназія проводить свою діяльність на різних рівнях надання освітніх послуг, за умови наявності відповідних ліцензій, виданих в установленому порядку.</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2.2. Гімназія планує свою роботу самостійно, відповідно до перспективного та річного планів. Плани роботи затверджуються педагогічною радою Гімназії.</w:t>
      </w:r>
    </w:p>
    <w:p w:rsidR="001E752C" w:rsidRPr="006B4A3C" w:rsidRDefault="001E752C" w:rsidP="00566DBC">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2.3. Освітній процес у Гімназії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2.4. Освітній процес в початковій школі, гімназії здійснюється відповідно до програм, розроблених на основі Державного стандарту загальної середньої освіти.</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2.5. Освітня програма схвалюється педагогічною радою Гімназії та затверджується її керівником.</w:t>
      </w:r>
    </w:p>
    <w:p w:rsidR="001E752C" w:rsidRPr="006B4A3C" w:rsidRDefault="001E752C" w:rsidP="00566DBC">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2.6. Освітня програма має передбачати освітні компоненти для вільного вибору здобувачів освіти.</w:t>
      </w:r>
    </w:p>
    <w:p w:rsidR="001E752C" w:rsidRPr="006B4A3C" w:rsidRDefault="001E752C" w:rsidP="00566DBC">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2.7. На основі освітньої програми Гімназія складає та затверджує навчальний план, що конкретизує організацію освітнього процесу.</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2.8. Гімназія забезпечує відповідність рівня Державних стандартів початкової, базовоїзагальної середньої освіти.</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2.9. Гімназія працює за освітніми програмами, підручниками, посібниками, що мають відповідний гриф центрального органу виконавчої влади у сфері освіти і науки, і забезпечує виконання освітніх завдань на кожному ступені навчання відповідно до вікових особливостей та природних здібностей дітей.</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2.10. Гімназія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та інших особливостей організації освітнього процесу.</w:t>
      </w:r>
    </w:p>
    <w:p w:rsidR="001E752C" w:rsidRPr="006B4A3C" w:rsidRDefault="001E752C" w:rsidP="00566DBC">
      <w:pPr>
        <w:tabs>
          <w:tab w:val="left" w:pos="960"/>
        </w:tabs>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2.11. Гімназія здійснює освітній процес за денною формою навчання.</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2.12. Освітній процес у Гімназії може здійснюватися за груповою, індивідуальною, екстернатною, дистанційною, сімейною (домашньою) формами навчання, за потребою організовується інклюзивне навчання або педагогічний патронаж.</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2.13. Поділ класів на групи для вивчення окремих предметів у Гімназії здійснюється відповідно до порядку, встановленого МОН України.</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2.14. У Гімназії для здобувачів освіти 1-4 класів за бажанням батьків або осіб, які їх замінюють, та відповідно до рішення Засновника (Органу управління), створюються групи продовженого дня. Зарахування до груп продовженого дня і відрахування здобувачів освіти із них здійснюється наказом директора Гімназії на підставі заяв батьків та (або) осіб, які їх замінюють.</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2.14.1. Група продовженого дня може комплектуватися з здобувачів освіти одного або кількох класів.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 (за погодженням з Органом управління).</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2.15. Зарахування здобувачів освіти до початкової школи, гімназії здійснюється без проведення конкурсу, як правило</w:t>
      </w:r>
      <w:r w:rsidRPr="006B4A3C">
        <w:rPr>
          <w:rFonts w:ascii="Times New Roman" w:hAnsi="Times New Roman"/>
          <w:b/>
          <w:sz w:val="28"/>
          <w:szCs w:val="28"/>
          <w:lang w:val="uk-UA"/>
        </w:rPr>
        <w:t>,</w:t>
      </w:r>
      <w:r w:rsidRPr="006B4A3C">
        <w:rPr>
          <w:rFonts w:ascii="Times New Roman" w:hAnsi="Times New Roman"/>
          <w:sz w:val="28"/>
          <w:szCs w:val="28"/>
          <w:lang w:val="uk-UA"/>
        </w:rPr>
        <w:t xml:space="preserve"> відповідно до території обслуговування. Здобувачі освіти, які не проживають на території обслуговування, можуть бути зараховані до Гімназії за наявності вільних місць у відповідному класі.    Зарахування здобувачів освіти до Гімназії проводиться наказом директора Гімназії,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До першого класу зараховуються як правило діти з 6 (шести) років.</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2.16. Іноземні громадяни та особи без громадянства зараховуються до закладу освіти відповідно до законодавства України.</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2.17. Переведення здобувачів освіти до наступного класу здійснюється у порядку, встановленому МОН України.</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2.18. У разі переходу здобувача освіти до іншого закладу освіти для здобуття загальної середньої освіти батьки або особи, що їх замінюють, подають до Гімназії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2.19. У разі вибуття здобувача освіти до іншого закладу освіти,який знаходиться за межами України, для здобуття середньої освіти батьки або особи, що їх замінюють, подають до Гімназії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2.20. Навчальний рік у Гімназії розпочинається у День знань - 1 вересня і закінчується не пізніше 1 липня наступного року.</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Структура навчального року (семестрами), тривалість навчального тижня, дня, занять, відпочинку між ними, інші форми організації освітнього процесу, режим роботи встановлюється Гімназією у межах часу, що передбачений освітньою програмою. У випадку екологічного лиха, епідемій, військового стану місцевими органами виконавчої влади та органами місцевого самоврядування може встановлюватися особливий режим роботи Гімназії.</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2.21. Тривалість канікул протягом навчального року повинна становити не менше як 30 календарних днів.</w:t>
      </w:r>
    </w:p>
    <w:p w:rsidR="001E752C" w:rsidRPr="006B4A3C" w:rsidRDefault="001E752C" w:rsidP="00566DBC">
      <w:pPr>
        <w:tabs>
          <w:tab w:val="left" w:pos="9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2.22. Тривалість уроків у Гімназії становить: у 1-х класах - 35 хвилин, у 2-4-х класах - 40 хвилин, у 5-9-х – 45 хвилин. Гімназія може обрати інші, крім уроку, форми організації освітнього процесу. Різниця в часі навчальних годин 1-4 класів обліковується і компенсується проведенням додаткових, індивідуальних занять та консультацій з учнями.Зміна тривалості уроків допускається за погодженням із Засновником (Органом управління).Тривалість перерв між уроками встановлюється з урахуванням потреби в організації активного відпочинку і харчування учнів, але не менше як 10 хвилин, великої перерви не менше - 20 хв.</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2.23. Режим роботи Гімназії, розклад уроків складається відповідно до навчального плану Гімназії з дотриманням відповідних нормативно-правових актів (педагогічних та санітарно-гігієнічних вимог), затверджується директором закладу освіти і погоджується з профспілковим комітетом або представником трудового колективу.</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2.24.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(учням) перших класів не задаються.</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 xml:space="preserve">2.25. Крім різних форм обов'язкових навчальних занять, у Гімназії проводяться індивідуальні, групові, факультативні заняття, курси за вибором </w:t>
      </w:r>
      <w:r w:rsidRPr="006B4A3C">
        <w:rPr>
          <w:rFonts w:ascii="Times New Roman" w:hAnsi="Times New Roman"/>
          <w:sz w:val="28"/>
          <w:szCs w:val="28"/>
          <w:lang w:val="uk-UA"/>
        </w:rPr>
        <w:lastRenderedPageBreak/>
        <w:t>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1E752C" w:rsidRPr="006B4A3C" w:rsidRDefault="001E752C" w:rsidP="00566DBC">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2.26.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2.27. Залучення здобувачів освіти до видів діяльності, не передбачених навчальним планом та річним планом роботи Гімназії, дозволяється лише за їх згодою та згодою батьків або осіб, які їх замінюють.</w:t>
      </w:r>
    </w:p>
    <w:p w:rsidR="001E752C" w:rsidRPr="006B4A3C" w:rsidRDefault="001E752C" w:rsidP="00566DBC">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2.28. Критерії оцінювання навчальних досягнень здобувачів освіти Гімназії визначаються МОН України.</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2.29.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2.30. Оцінювання здійснюється відповідно до вимог щодо оцінювання навчальних досягнень здобувачів освіти, затверджених МОН України.</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2.31. Результати навчання здобувачів освіти на кожному рівні освіти оцінюються шляхом державної підсумкової атестації.</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xml:space="preserve">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2.32. Здобувачі початкової освіти, які за результатами річного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Гімназії та заяви батьків (одного із батьків) або законних представників дитини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Гімназії.</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2.33.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2.34.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1E752C" w:rsidRPr="006B4A3C" w:rsidRDefault="001E752C" w:rsidP="00566DBC">
      <w:pPr>
        <w:tabs>
          <w:tab w:val="left" w:pos="9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2.35.</w:t>
      </w:r>
      <w:r w:rsidRPr="006B4A3C">
        <w:rPr>
          <w:rFonts w:ascii="Times New Roman" w:hAnsi="Times New Roman"/>
          <w:sz w:val="28"/>
          <w:szCs w:val="28"/>
          <w:lang w:val="uk-UA"/>
        </w:rPr>
        <w:tab/>
        <w:t>За результатами навчання здобувачам освіти видається відповідний документ про освіту.</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2.36. Випускникам Гімназії, які не атестовані хоча б з одного предмета, видається табель успішності.Здобувачі освіти, які не отримали документи про освіту, можуть продовжити навчання екстерном.</w:t>
      </w:r>
    </w:p>
    <w:p w:rsidR="001E752C" w:rsidRPr="006B4A3C" w:rsidRDefault="001E752C" w:rsidP="00566DBC">
      <w:pPr>
        <w:tabs>
          <w:tab w:val="left" w:pos="9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2.37.</w:t>
      </w:r>
      <w:r w:rsidRPr="006B4A3C">
        <w:rPr>
          <w:rFonts w:ascii="Times New Roman" w:hAnsi="Times New Roman"/>
          <w:sz w:val="28"/>
          <w:szCs w:val="28"/>
          <w:lang w:val="uk-UA"/>
        </w:rPr>
        <w:tab/>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олімпіад,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 Міністерством освіти та науки України.</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2.38. Документи про освіту (свідоцтва) та відповідні додатки до них реєструються у книгах обліку та видачі зазначених документів.</w:t>
      </w:r>
    </w:p>
    <w:p w:rsidR="001E752C" w:rsidRPr="006B4A3C" w:rsidRDefault="001E752C" w:rsidP="00566DBC">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2.39. Виховання здобувачів освіти у Гімназії здійснюється під час проведення уроків, занять, в процесі позаурочної та позашкільної роботи.</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2.40. Цілі виховного процесу в Гімназії визначаються на основі принципів, закладених у Конституції та законах України, інших нормативно-правових актах.</w:t>
      </w:r>
    </w:p>
    <w:p w:rsidR="001E752C" w:rsidRPr="006B4A3C" w:rsidRDefault="001E752C" w:rsidP="00566DBC">
      <w:pPr>
        <w:spacing w:after="0" w:line="230" w:lineRule="auto"/>
        <w:ind w:right="20" w:firstLine="709"/>
        <w:jc w:val="both"/>
        <w:rPr>
          <w:rFonts w:ascii="Times New Roman" w:hAnsi="Times New Roman"/>
          <w:color w:val="FF0000"/>
          <w:sz w:val="28"/>
          <w:szCs w:val="28"/>
          <w:lang w:val="uk-UA"/>
        </w:rPr>
      </w:pPr>
      <w:r w:rsidRPr="006B4A3C">
        <w:rPr>
          <w:rFonts w:ascii="Times New Roman" w:hAnsi="Times New Roman"/>
          <w:sz w:val="28"/>
          <w:szCs w:val="28"/>
          <w:lang w:val="uk-UA"/>
        </w:rPr>
        <w:t>2.41. Гімназія відокремлена від церкви (релігійних організацій), має світський характер</w:t>
      </w:r>
      <w:r w:rsidRPr="006B4A3C">
        <w:rPr>
          <w:rFonts w:ascii="Times New Roman" w:hAnsi="Times New Roman"/>
          <w:color w:val="FF0000"/>
          <w:sz w:val="28"/>
          <w:szCs w:val="28"/>
          <w:lang w:val="uk-UA"/>
        </w:rPr>
        <w:t>.</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xml:space="preserve">Політичні партії (об’єднання) не мають права втручатися в освітню діяльність Гімназії. </w:t>
      </w:r>
    </w:p>
    <w:p w:rsidR="001E752C" w:rsidRPr="006B4A3C" w:rsidRDefault="001E752C" w:rsidP="00566DBC">
      <w:pPr>
        <w:tabs>
          <w:tab w:val="left" w:pos="533"/>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У Гімназії забороняється створення осередків політичних партій та функціонування будь-яких політичних об’єднань.</w:t>
      </w:r>
    </w:p>
    <w:p w:rsidR="001E752C" w:rsidRPr="006B4A3C" w:rsidRDefault="001E752C" w:rsidP="00566DB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Керівництву Гімназії,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Керівництву Гімназії,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1E752C" w:rsidRPr="006B4A3C" w:rsidRDefault="001E752C" w:rsidP="00566DBC">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xml:space="preserve">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rsidR="001E752C" w:rsidRPr="006B4A3C" w:rsidRDefault="001E752C" w:rsidP="00566DBC">
      <w:pPr>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2.42. Дисципліна в Гімназії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rsidR="001E752C" w:rsidRPr="006B4A3C" w:rsidRDefault="001E752C" w:rsidP="00566DBC">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2.43. Усі заходи, що проводяться в Гімназії, закінчуються не пізніше  20.00 години.</w:t>
      </w:r>
    </w:p>
    <w:p w:rsidR="001E752C" w:rsidRPr="006B4A3C" w:rsidRDefault="001E752C" w:rsidP="001E752C">
      <w:pPr>
        <w:spacing w:after="0" w:line="290" w:lineRule="exact"/>
        <w:rPr>
          <w:rFonts w:ascii="Times New Roman" w:hAnsi="Times New Roman"/>
          <w:sz w:val="28"/>
          <w:szCs w:val="28"/>
          <w:lang w:val="uk-UA"/>
        </w:rPr>
      </w:pPr>
    </w:p>
    <w:p w:rsidR="001E752C" w:rsidRPr="006B4A3C" w:rsidRDefault="001E752C" w:rsidP="00675CFF">
      <w:pPr>
        <w:numPr>
          <w:ilvl w:val="0"/>
          <w:numId w:val="4"/>
        </w:numPr>
        <w:tabs>
          <w:tab w:val="left" w:pos="3680"/>
        </w:tabs>
        <w:spacing w:after="0" w:line="0" w:lineRule="atLeast"/>
        <w:ind w:left="3680" w:hanging="428"/>
        <w:rPr>
          <w:rFonts w:ascii="Times New Roman" w:hAnsi="Times New Roman"/>
          <w:b/>
          <w:sz w:val="28"/>
          <w:szCs w:val="28"/>
          <w:lang w:val="uk-UA"/>
        </w:rPr>
      </w:pPr>
      <w:r w:rsidRPr="006B4A3C">
        <w:rPr>
          <w:rFonts w:ascii="Times New Roman" w:hAnsi="Times New Roman"/>
          <w:b/>
          <w:sz w:val="28"/>
          <w:szCs w:val="28"/>
          <w:lang w:val="uk-UA"/>
        </w:rPr>
        <w:t>Учасники освітнього процесу</w:t>
      </w:r>
    </w:p>
    <w:p w:rsidR="001E752C" w:rsidRPr="006B4A3C" w:rsidRDefault="001E752C" w:rsidP="00566DBC">
      <w:pPr>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t>3.1. Учасниками освітнього процесу в Гімназії є:</w:t>
      </w:r>
    </w:p>
    <w:p w:rsidR="001E752C" w:rsidRPr="006B4A3C" w:rsidRDefault="001E752C" w:rsidP="00566DBC">
      <w:pPr>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t>- здобувачі освіти (учні та вихованці);</w:t>
      </w:r>
    </w:p>
    <w:p w:rsidR="001E752C" w:rsidRPr="006B4A3C" w:rsidRDefault="001E752C" w:rsidP="00566DBC">
      <w:pPr>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t>- педагогічні працівники, психологи, бібліотекар;</w:t>
      </w:r>
    </w:p>
    <w:p w:rsidR="001E752C" w:rsidRPr="006B4A3C" w:rsidRDefault="001E752C" w:rsidP="00566DBC">
      <w:pPr>
        <w:tabs>
          <w:tab w:val="left" w:pos="680"/>
        </w:tabs>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lastRenderedPageBreak/>
        <w:t>- батьки здобувачів освіти або особи, які їх замінюють</w:t>
      </w:r>
    </w:p>
    <w:p w:rsidR="001E752C" w:rsidRPr="006B4A3C" w:rsidRDefault="001E752C" w:rsidP="00566DBC">
      <w:pPr>
        <w:tabs>
          <w:tab w:val="left" w:pos="680"/>
        </w:tabs>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t>- інші спеціалісти.</w:t>
      </w:r>
    </w:p>
    <w:p w:rsidR="001E752C" w:rsidRPr="006B4A3C" w:rsidRDefault="001E752C" w:rsidP="00566DBC">
      <w:pPr>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3.2. Статус, права та обов’язки учасників освітнього процесу визначаються Законами України «Про освіту», «Про повну загальну середню освіту», спеціальними законами, іншими законодавчими актами, цим Статутом, правилами внутрішнього розпорядку Гімназії.</w:t>
      </w:r>
    </w:p>
    <w:p w:rsidR="001E752C" w:rsidRPr="006B4A3C" w:rsidRDefault="001E752C" w:rsidP="00566DBC">
      <w:pPr>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3.3.  Здобувачі освіти мають право на:</w:t>
      </w:r>
    </w:p>
    <w:p w:rsidR="001E752C" w:rsidRPr="006B4A3C" w:rsidRDefault="001E752C" w:rsidP="00566DBC">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навчання впродовж життя та академічну мобільність;</w:t>
      </w:r>
    </w:p>
    <w:p w:rsidR="001E752C" w:rsidRPr="006B4A3C" w:rsidRDefault="001E752C" w:rsidP="00566DBC">
      <w:pPr>
        <w:tabs>
          <w:tab w:val="left" w:pos="688"/>
        </w:tabs>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E752C" w:rsidRPr="006B4A3C" w:rsidRDefault="001E752C" w:rsidP="00566DBC">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якісні освітні послуги;</w:t>
      </w:r>
    </w:p>
    <w:p w:rsidR="001E752C" w:rsidRPr="006B4A3C" w:rsidRDefault="001E752C" w:rsidP="00566DBC">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справедливе та об’єктивне оцінювання результатів навчання;</w:t>
      </w:r>
    </w:p>
    <w:p w:rsidR="001E752C" w:rsidRPr="006B4A3C" w:rsidRDefault="001E752C" w:rsidP="00566DBC">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відзначення успіхів у своїй діяльності;</w:t>
      </w:r>
    </w:p>
    <w:p w:rsidR="001E752C" w:rsidRPr="006B4A3C" w:rsidRDefault="001E752C" w:rsidP="00566DBC">
      <w:p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 свободу творчої, спортивної, оздоровчої, культурної, просвітницької, наукової і науково-технічної діяльності;</w:t>
      </w:r>
    </w:p>
    <w:p w:rsidR="001E752C" w:rsidRPr="006B4A3C" w:rsidRDefault="001E752C" w:rsidP="00566DBC">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безпечні та нешкідливі умови навчання;</w:t>
      </w:r>
    </w:p>
    <w:p w:rsidR="001E752C" w:rsidRPr="006B4A3C" w:rsidRDefault="001E752C" w:rsidP="00566DBC">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повагу людської гідності;</w:t>
      </w:r>
    </w:p>
    <w:p w:rsidR="001E752C" w:rsidRPr="006B4A3C" w:rsidRDefault="001E752C" w:rsidP="00566DBC">
      <w:pPr>
        <w:tabs>
          <w:tab w:val="left" w:pos="688"/>
        </w:tabs>
        <w:spacing w:after="0" w:line="232"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E752C" w:rsidRPr="006B4A3C" w:rsidRDefault="001E752C" w:rsidP="00566DBC">
      <w:pPr>
        <w:tabs>
          <w:tab w:val="left" w:pos="688"/>
        </w:tabs>
        <w:spacing w:after="0" w:line="232"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Гімназією відповідно до спеціальних законів;</w:t>
      </w:r>
    </w:p>
    <w:p w:rsidR="001E752C" w:rsidRPr="006B4A3C" w:rsidRDefault="001E752C" w:rsidP="00566DBC">
      <w:pPr>
        <w:tabs>
          <w:tab w:val="left" w:pos="688"/>
        </w:tabs>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 доступ до інформаційних ресурсів і комунікацій, що використовуються в освітньому процесі та науковій діяльності;</w:t>
      </w:r>
    </w:p>
    <w:p w:rsidR="001E752C" w:rsidRPr="006B4A3C" w:rsidRDefault="001E752C" w:rsidP="00566DBC">
      <w:pPr>
        <w:tabs>
          <w:tab w:val="left" w:pos="688"/>
        </w:tabs>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 особисту або через своїх законних представників участь у громадському самоврядуванні та управлінні Гімназії;</w:t>
      </w:r>
    </w:p>
    <w:p w:rsidR="001E752C" w:rsidRPr="006B4A3C" w:rsidRDefault="001E752C" w:rsidP="00566DBC">
      <w:pPr>
        <w:spacing w:after="0" w:line="21" w:lineRule="exact"/>
        <w:ind w:firstLine="567"/>
        <w:jc w:val="both"/>
        <w:rPr>
          <w:rFonts w:ascii="Times New Roman" w:hAnsi="Times New Roman"/>
          <w:sz w:val="28"/>
          <w:szCs w:val="28"/>
          <w:lang w:val="uk-UA"/>
        </w:rPr>
      </w:pPr>
    </w:p>
    <w:p w:rsidR="001E752C" w:rsidRPr="006B4A3C" w:rsidRDefault="001E752C" w:rsidP="00566DBC">
      <w:pPr>
        <w:numPr>
          <w:ilvl w:val="0"/>
          <w:numId w:val="5"/>
        </w:numPr>
        <w:tabs>
          <w:tab w:val="left" w:pos="688"/>
        </w:tabs>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E752C" w:rsidRPr="006B4A3C" w:rsidRDefault="001E752C" w:rsidP="00566DBC">
      <w:pPr>
        <w:numPr>
          <w:ilvl w:val="0"/>
          <w:numId w:val="5"/>
        </w:numPr>
        <w:tabs>
          <w:tab w:val="left" w:pos="688"/>
        </w:tabs>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участь в різних видах навчальної, науково-практичної діяльності, конференціях, олімпіадах, виставках, конкурсах;</w:t>
      </w:r>
    </w:p>
    <w:p w:rsidR="001E752C" w:rsidRPr="006B4A3C" w:rsidRDefault="001E752C" w:rsidP="00566DBC">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отримання додаткових, у тому числі платних, навчальних послуг;</w:t>
      </w:r>
    </w:p>
    <w:p w:rsidR="001E752C" w:rsidRPr="006B4A3C" w:rsidRDefault="001E752C" w:rsidP="00566DBC">
      <w:pPr>
        <w:tabs>
          <w:tab w:val="left" w:pos="688"/>
        </w:tabs>
        <w:spacing w:after="0" w:line="230" w:lineRule="auto"/>
        <w:ind w:right="40" w:firstLine="567"/>
        <w:jc w:val="both"/>
        <w:rPr>
          <w:rFonts w:ascii="Times New Roman" w:hAnsi="Times New Roman"/>
          <w:sz w:val="28"/>
          <w:szCs w:val="28"/>
          <w:lang w:val="uk-UA"/>
        </w:rPr>
      </w:pPr>
      <w:r w:rsidRPr="006B4A3C">
        <w:rPr>
          <w:rFonts w:ascii="Times New Roman" w:hAnsi="Times New Roman"/>
          <w:sz w:val="28"/>
          <w:szCs w:val="28"/>
          <w:lang w:val="uk-UA"/>
        </w:rPr>
        <w:t>- перегляд результатів оцінювання навчальних досягнень з усіх предметів інваріантної та варіативної частини.</w:t>
      </w:r>
    </w:p>
    <w:p w:rsidR="001E752C" w:rsidRPr="006B4A3C" w:rsidRDefault="001E752C" w:rsidP="00566DBC">
      <w:pPr>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3.4.  Здобувачі освіти зобов'язані:</w:t>
      </w:r>
    </w:p>
    <w:p w:rsidR="001E752C" w:rsidRPr="006B4A3C" w:rsidRDefault="001E752C" w:rsidP="00566DBC">
      <w:pPr>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E752C" w:rsidRPr="006B4A3C" w:rsidRDefault="001E752C" w:rsidP="00566DBC">
      <w:pPr>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lastRenderedPageBreak/>
        <w:t>- бережливо ставитись до державного, громадського та особистого майна;</w:t>
      </w:r>
    </w:p>
    <w:p w:rsidR="001E752C" w:rsidRPr="006B4A3C" w:rsidRDefault="001E752C" w:rsidP="00566DBC">
      <w:pPr>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1E752C" w:rsidRPr="006B4A3C" w:rsidRDefault="001E752C" w:rsidP="00566DBC">
      <w:pPr>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відповідально та дбайливо ставитися до власного здоров’я, здоров’я оточуючих, довкілля;</w:t>
      </w:r>
    </w:p>
    <w:p w:rsidR="001E752C" w:rsidRPr="006B4A3C" w:rsidRDefault="001E752C" w:rsidP="00566DBC">
      <w:pPr>
        <w:tabs>
          <w:tab w:val="left" w:pos="688"/>
        </w:tabs>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 дотримуватися вимог Статуту, правил внутрішнього розпорядку Гімназії, а також умов договору про надання освітніх послуг (за його наявності).</w:t>
      </w:r>
    </w:p>
    <w:p w:rsidR="001E752C" w:rsidRPr="006B4A3C" w:rsidRDefault="001E752C" w:rsidP="00566DBC">
      <w:pPr>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Здобувачі освіти мають також інші права та обов’язки, передбачені законодавством та установчими документами Гімназії.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1E752C" w:rsidRPr="006B4A3C" w:rsidRDefault="001E752C" w:rsidP="00566DBC">
      <w:pPr>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3.5.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1E752C" w:rsidRPr="006B4A3C" w:rsidRDefault="001E752C" w:rsidP="00566DBC">
      <w:pPr>
        <w:spacing w:after="0" w:line="232"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1E752C" w:rsidRPr="006B4A3C" w:rsidRDefault="001E752C" w:rsidP="00566DBC">
      <w:pPr>
        <w:spacing w:after="0" w:line="232"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освіти.</w:t>
      </w:r>
    </w:p>
    <w:p w:rsidR="001E752C" w:rsidRPr="006B4A3C" w:rsidRDefault="001E752C" w:rsidP="00566DBC">
      <w:pPr>
        <w:spacing w:after="0" w:line="232"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3.8. До педагогічної діяльності у Гімназії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1E752C" w:rsidRPr="006B4A3C" w:rsidRDefault="001E752C" w:rsidP="00566DBC">
      <w:pPr>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3.9. Призначення на посаду, звільнення з посади педагогічних та інших працівниківГімназії, інші трудові відносини регулюються законодавством про працю, Законом України «Про освіту», Законом України «Про загальну середню освіту» та іншими законодавчими актами.</w:t>
      </w:r>
    </w:p>
    <w:p w:rsidR="001E752C" w:rsidRPr="006B4A3C" w:rsidRDefault="001E752C" w:rsidP="00566DBC">
      <w:pPr>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3.10. Обсяг педагогічного навантаження вчителів визначається відповідно до законодавства директором Гімназії.Обсяг педагогічного навантаження може бути менше тарифної ставки або посадового окладу лише за письмовою згодою педагогічного працівника.Перерозподіл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1E752C" w:rsidRPr="006B4A3C" w:rsidRDefault="001E752C" w:rsidP="00566DBC">
      <w:pPr>
        <w:spacing w:after="0" w:line="232"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lastRenderedPageBreak/>
        <w:t>3.11. Директор Гімназії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1E752C" w:rsidRPr="006B4A3C" w:rsidRDefault="001E752C" w:rsidP="00566DBC">
      <w:pPr>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3.12. Не допускається відволікання педагогічних працівників від виконання професійних обов’язків крім випадків, передбачених законодавством.Залучення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здійснюється лише за їх згодою.</w:t>
      </w:r>
    </w:p>
    <w:p w:rsidR="001E752C" w:rsidRPr="006B4A3C" w:rsidRDefault="001E752C" w:rsidP="00566DBC">
      <w:pPr>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3.13. Педагогічні працівники закладу освіти підлягають атестації (сертифікації) відповідно до порядку, встановленого МОН України. За результатами атестації (сертифікації)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1E752C" w:rsidRPr="006B4A3C" w:rsidRDefault="001E752C" w:rsidP="00566DBC">
      <w:pPr>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t>3.14. Педагогічні працівники Гімназії мають право на:</w:t>
      </w:r>
    </w:p>
    <w:p w:rsidR="001E752C" w:rsidRPr="006B4A3C" w:rsidRDefault="001E752C" w:rsidP="00566DBC">
      <w:pPr>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E752C" w:rsidRPr="006B4A3C" w:rsidRDefault="001E752C" w:rsidP="00566DBC">
      <w:pPr>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педагогічну ініціативу;</w:t>
      </w:r>
    </w:p>
    <w:p w:rsidR="001E752C" w:rsidRPr="006B4A3C" w:rsidRDefault="001E752C" w:rsidP="00566DBC">
      <w:p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 xml:space="preserve">-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rsidR="001E752C" w:rsidRPr="006B4A3C" w:rsidRDefault="001E752C" w:rsidP="00566DBC">
      <w:pPr>
        <w:tabs>
          <w:tab w:val="left" w:pos="688"/>
        </w:tabs>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t>- користування бібліотекою, навчальною, науковою, виробничою, культурною, спортивною, побутовою, оздоровчою інфраструктурою Гімназії та послугами його структурних підрозділів у порядку, встановленому закладом освіти відповідно до спеціальних законів;</w:t>
      </w:r>
    </w:p>
    <w:p w:rsidR="001E752C" w:rsidRPr="006B4A3C" w:rsidRDefault="001E752C" w:rsidP="00566DBC">
      <w:pPr>
        <w:tabs>
          <w:tab w:val="left" w:pos="688"/>
        </w:tabs>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t>- підвищення кваліфікації, перепідготовку;</w:t>
      </w:r>
    </w:p>
    <w:p w:rsidR="001E752C" w:rsidRPr="006B4A3C" w:rsidRDefault="001E752C" w:rsidP="00566DBC">
      <w:pPr>
        <w:tabs>
          <w:tab w:val="left" w:pos="688"/>
        </w:tabs>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t>- проходження сертифікації на добровільних засадах;</w:t>
      </w:r>
    </w:p>
    <w:p w:rsidR="001E752C" w:rsidRPr="006B4A3C" w:rsidRDefault="001E752C" w:rsidP="00566DBC">
      <w:pPr>
        <w:tabs>
          <w:tab w:val="left" w:pos="688"/>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E752C" w:rsidRPr="006B4A3C" w:rsidRDefault="001E752C" w:rsidP="00566DBC">
      <w:p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 доступ до інформаційних ресурсів і комунікацій, що використовуються в освітньому процесі та науковій діяльності;</w:t>
      </w:r>
    </w:p>
    <w:p w:rsidR="001E752C" w:rsidRPr="006B4A3C" w:rsidRDefault="001E752C" w:rsidP="00566DBC">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відзначення успіхів у своїй професійній діяльності;</w:t>
      </w:r>
    </w:p>
    <w:p w:rsidR="001E752C" w:rsidRPr="006B4A3C" w:rsidRDefault="001E752C" w:rsidP="00566DBC">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справедливе та об’єктивне оцінювання своєї професійної діяльності;</w:t>
      </w:r>
    </w:p>
    <w:p w:rsidR="001E752C" w:rsidRPr="006B4A3C" w:rsidRDefault="001E752C" w:rsidP="00566DBC">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захист професійної честі та гідності;</w:t>
      </w:r>
    </w:p>
    <w:p w:rsidR="001E752C" w:rsidRPr="006B4A3C" w:rsidRDefault="001E752C" w:rsidP="00566DBC">
      <w:p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 індивідуальну освітню (наукову, творчу, мистецьку та іншу) діяльність за межами закладу освіти;</w:t>
      </w:r>
    </w:p>
    <w:p w:rsidR="001E752C" w:rsidRPr="006B4A3C" w:rsidRDefault="001E752C" w:rsidP="00566DBC">
      <w:pPr>
        <w:tabs>
          <w:tab w:val="left" w:pos="680"/>
        </w:tabs>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t>- безпечні і нешкідливі умови праці;</w:t>
      </w:r>
    </w:p>
    <w:p w:rsidR="001E752C" w:rsidRPr="006B4A3C" w:rsidRDefault="001E752C" w:rsidP="00566DBC">
      <w:pPr>
        <w:tabs>
          <w:tab w:val="left" w:pos="680"/>
        </w:tabs>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t>- участь у громадському самоврядуванні Гімназії;</w:t>
      </w:r>
    </w:p>
    <w:p w:rsidR="001E752C" w:rsidRPr="006B4A3C" w:rsidRDefault="001E752C" w:rsidP="00566DBC">
      <w:pPr>
        <w:tabs>
          <w:tab w:val="left" w:pos="680"/>
        </w:tabs>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t>- участь у роботі колегіальних органів управління Гімназії;</w:t>
      </w:r>
    </w:p>
    <w:p w:rsidR="001E752C" w:rsidRPr="006B4A3C" w:rsidRDefault="001E752C" w:rsidP="007F44B7">
      <w:p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 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w:t>
      </w:r>
    </w:p>
    <w:p w:rsidR="001E752C" w:rsidRPr="006B4A3C" w:rsidRDefault="001E752C" w:rsidP="007F44B7">
      <w:p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lastRenderedPageBreak/>
        <w:t>- об’єднання у професійні спілки та право бути членами інших об’єднань громадян, діяльність яких не заборонена законодавством;</w:t>
      </w:r>
    </w:p>
    <w:p w:rsidR="001E752C" w:rsidRPr="006B4A3C" w:rsidRDefault="001E752C" w:rsidP="007F44B7">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порушення  питання захисту прав, професійної та людської честі і гідності.</w:t>
      </w:r>
    </w:p>
    <w:p w:rsidR="001E752C" w:rsidRPr="006B4A3C" w:rsidRDefault="001E752C" w:rsidP="007F44B7">
      <w:pPr>
        <w:tabs>
          <w:tab w:val="left" w:pos="102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3.15.</w:t>
      </w:r>
      <w:r w:rsidRPr="006B4A3C">
        <w:rPr>
          <w:rFonts w:ascii="Times New Roman" w:hAnsi="Times New Roman"/>
          <w:sz w:val="28"/>
          <w:szCs w:val="28"/>
          <w:lang w:val="uk-UA"/>
        </w:rPr>
        <w:tab/>
        <w:t>Педагогічні працівники закладу освіти зобов'язані:</w:t>
      </w:r>
    </w:p>
    <w:p w:rsidR="001E752C" w:rsidRPr="006B4A3C" w:rsidRDefault="001E752C" w:rsidP="007F44B7">
      <w:pPr>
        <w:tabs>
          <w:tab w:val="left" w:pos="102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постійно підвищувати свій професійний і загальнокультурний рівні та педагогічну майстерність;</w:t>
      </w:r>
    </w:p>
    <w:p w:rsidR="001E752C" w:rsidRPr="006B4A3C" w:rsidRDefault="001E752C" w:rsidP="007F44B7">
      <w:pPr>
        <w:tabs>
          <w:tab w:val="left" w:pos="102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виконувати освітню програму для досягнення здобувачами освіти передбачених нею результатів навчання;</w:t>
      </w:r>
    </w:p>
    <w:p w:rsidR="001E752C" w:rsidRPr="006B4A3C" w:rsidRDefault="001E752C" w:rsidP="007F44B7">
      <w:pPr>
        <w:tabs>
          <w:tab w:val="left" w:pos="102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1E752C" w:rsidRPr="006B4A3C" w:rsidRDefault="001E752C" w:rsidP="007F44B7">
      <w:pPr>
        <w:tabs>
          <w:tab w:val="left" w:pos="102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1E752C" w:rsidRPr="006B4A3C" w:rsidRDefault="001E752C" w:rsidP="007F44B7">
      <w:pPr>
        <w:tabs>
          <w:tab w:val="left" w:pos="102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-дотримуватися педагогічної етики;</w:t>
      </w:r>
    </w:p>
    <w:p w:rsidR="001E752C" w:rsidRPr="006B4A3C" w:rsidRDefault="001E752C" w:rsidP="007F44B7">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поважати гідність, права, свободи і законні інтереси всіх учасників освітнього процесу;</w:t>
      </w:r>
    </w:p>
    <w:p w:rsidR="001E752C" w:rsidRPr="006B4A3C" w:rsidRDefault="001E752C" w:rsidP="007F44B7">
      <w:pPr>
        <w:numPr>
          <w:ilvl w:val="0"/>
          <w:numId w:val="6"/>
        </w:num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E752C" w:rsidRPr="006B4A3C" w:rsidRDefault="001E752C" w:rsidP="007F44B7">
      <w:pPr>
        <w:numPr>
          <w:ilvl w:val="0"/>
          <w:numId w:val="6"/>
        </w:num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E752C" w:rsidRPr="006B4A3C" w:rsidRDefault="001E752C" w:rsidP="007F44B7">
      <w:pPr>
        <w:numPr>
          <w:ilvl w:val="0"/>
          <w:numId w:val="6"/>
        </w:numPr>
        <w:tabs>
          <w:tab w:val="left" w:pos="688"/>
        </w:tabs>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w:t>
      </w:r>
    </w:p>
    <w:p w:rsidR="001E752C" w:rsidRPr="006B4A3C" w:rsidRDefault="001E752C" w:rsidP="007F44B7">
      <w:pPr>
        <w:numPr>
          <w:ilvl w:val="0"/>
          <w:numId w:val="7"/>
        </w:numPr>
        <w:tabs>
          <w:tab w:val="left" w:pos="688"/>
        </w:tabs>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t>дбайливе ставлення до історико-культурного надбання України та навколишнього природного середовища:</w:t>
      </w:r>
    </w:p>
    <w:p w:rsidR="001E752C" w:rsidRPr="006B4A3C" w:rsidRDefault="001E752C" w:rsidP="007F44B7">
      <w:pPr>
        <w:numPr>
          <w:ilvl w:val="0"/>
          <w:numId w:val="7"/>
        </w:numPr>
        <w:tabs>
          <w:tab w:val="left" w:pos="688"/>
        </w:tabs>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E752C" w:rsidRPr="006B4A3C" w:rsidRDefault="001E752C" w:rsidP="007F44B7">
      <w:pPr>
        <w:spacing w:after="0" w:line="20" w:lineRule="exact"/>
        <w:ind w:firstLine="567"/>
        <w:jc w:val="both"/>
        <w:rPr>
          <w:rFonts w:ascii="Times New Roman" w:hAnsi="Times New Roman"/>
          <w:sz w:val="28"/>
          <w:szCs w:val="28"/>
          <w:lang w:val="uk-UA"/>
        </w:rPr>
      </w:pPr>
    </w:p>
    <w:p w:rsidR="001E752C" w:rsidRPr="006B4A3C" w:rsidRDefault="001E752C" w:rsidP="007F44B7">
      <w:pPr>
        <w:numPr>
          <w:ilvl w:val="0"/>
          <w:numId w:val="7"/>
        </w:numPr>
        <w:tabs>
          <w:tab w:val="left" w:pos="688"/>
        </w:tabs>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1E752C" w:rsidRPr="006B4A3C" w:rsidRDefault="001E752C" w:rsidP="007F44B7">
      <w:p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eastAsia="en-US"/>
        </w:rPr>
        <w:t>-</w:t>
      </w:r>
      <w:r w:rsidR="007F44B7" w:rsidRPr="006B4A3C">
        <w:rPr>
          <w:rFonts w:ascii="Times New Roman" w:hAnsi="Times New Roman"/>
          <w:sz w:val="28"/>
          <w:szCs w:val="28"/>
          <w:lang w:val="uk-UA" w:eastAsia="en-US"/>
        </w:rPr>
        <w:t xml:space="preserve"> </w:t>
      </w:r>
      <w:r w:rsidRPr="006B4A3C">
        <w:rPr>
          <w:rFonts w:ascii="Times New Roman" w:hAnsi="Times New Roman"/>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1E752C" w:rsidRPr="006B4A3C" w:rsidRDefault="001E752C" w:rsidP="007F44B7">
      <w:p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eastAsia="en-US"/>
        </w:rPr>
        <w:t>-</w:t>
      </w:r>
      <w:r w:rsidR="007F44B7" w:rsidRPr="006B4A3C">
        <w:rPr>
          <w:rFonts w:ascii="Times New Roman" w:hAnsi="Times New Roman"/>
          <w:sz w:val="28"/>
          <w:szCs w:val="28"/>
          <w:lang w:val="uk-UA" w:eastAsia="en-US"/>
        </w:rPr>
        <w:t xml:space="preserve"> </w:t>
      </w:r>
      <w:r w:rsidRPr="006B4A3C">
        <w:rPr>
          <w:rFonts w:ascii="Times New Roman" w:hAnsi="Times New Roman"/>
          <w:sz w:val="28"/>
          <w:szCs w:val="28"/>
          <w:lang w:val="uk-UA"/>
        </w:rPr>
        <w:t>брати участь у роботі педагогічної ради, засіданнях динамічних груп, нарадах, зборах;</w:t>
      </w:r>
    </w:p>
    <w:p w:rsidR="001E752C" w:rsidRPr="006B4A3C" w:rsidRDefault="001E752C" w:rsidP="007F44B7">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виконувати накази і розпорядження директора закладу освіти;</w:t>
      </w:r>
    </w:p>
    <w:p w:rsidR="001E752C" w:rsidRPr="006B4A3C" w:rsidRDefault="001E752C" w:rsidP="007F44B7">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вести відповідну документацію;</w:t>
      </w:r>
    </w:p>
    <w:p w:rsidR="001E752C" w:rsidRPr="006B4A3C" w:rsidRDefault="001E752C" w:rsidP="007F44B7">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сприяти зростанню іміджу закладу освіти;</w:t>
      </w:r>
    </w:p>
    <w:p w:rsidR="001E752C" w:rsidRPr="006B4A3C" w:rsidRDefault="001E752C" w:rsidP="007F44B7">
      <w:p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1E752C" w:rsidRPr="006B4A3C" w:rsidRDefault="001E752C" w:rsidP="00566DBC">
      <w:pPr>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lastRenderedPageBreak/>
        <w:t>3.16. Педагогічні працівники, які систематично порушують цей Статут, правила внутрішнього розпорядку Гімназії, не виконують посадових обов’язків, умови трудового договору або за результатами атестації (сертифікації) не відповідають займаній посаді, звільняються з роботи згідно із законодавством.</w:t>
      </w:r>
    </w:p>
    <w:p w:rsidR="001E752C" w:rsidRPr="006B4A3C" w:rsidRDefault="001E752C" w:rsidP="00566DBC">
      <w:pPr>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t>3.17.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розпорядкуГімназії.</w:t>
      </w:r>
    </w:p>
    <w:p w:rsidR="001E752C" w:rsidRPr="006B4A3C" w:rsidRDefault="001E752C" w:rsidP="00566DBC">
      <w:pPr>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t>3.18.</w:t>
      </w:r>
      <w:r w:rsidRPr="006B4A3C">
        <w:rPr>
          <w:rFonts w:ascii="Times New Roman" w:hAnsi="Times New Roman"/>
          <w:sz w:val="28"/>
          <w:szCs w:val="28"/>
          <w:lang w:val="uk-UA"/>
        </w:rPr>
        <w:tab/>
        <w:t>Батьки здобувачів освіти та особи, які їх замінюють, мають право:</w:t>
      </w:r>
    </w:p>
    <w:p w:rsidR="001E752C" w:rsidRPr="006B4A3C" w:rsidRDefault="001E752C" w:rsidP="00566DBC">
      <w:pPr>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t>- захищати відповідно до законодавства права та законні інтереси здобувачів освіти;</w:t>
      </w:r>
    </w:p>
    <w:p w:rsidR="001E752C" w:rsidRPr="006B4A3C" w:rsidRDefault="001E752C" w:rsidP="00566DBC">
      <w:pPr>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t>- звертатися до Гімназії, органів управління освітою з питань освіти;</w:t>
      </w:r>
    </w:p>
    <w:p w:rsidR="001E752C" w:rsidRPr="006B4A3C" w:rsidRDefault="001E752C" w:rsidP="00566DBC">
      <w:pPr>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t>- обирати заклад освіти, освітню програму, вид і форму здобуття дітьми відповідної освіти;</w:t>
      </w:r>
    </w:p>
    <w:p w:rsidR="001E752C" w:rsidRPr="006B4A3C" w:rsidRDefault="001E752C" w:rsidP="00566DBC">
      <w:pPr>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t>- брати участь у громадському самоврядуванні Гімназії, зокрема обирати і бути обраними до органів громадського самоврядування Гімназії;</w:t>
      </w:r>
    </w:p>
    <w:p w:rsidR="001E752C" w:rsidRPr="006B4A3C" w:rsidRDefault="001E752C" w:rsidP="00566DBC">
      <w:p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 завчасно отримувати інформацію про всі заплановані у Гімназії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E752C" w:rsidRPr="006B4A3C" w:rsidRDefault="001E752C" w:rsidP="00566DBC">
      <w:pPr>
        <w:tabs>
          <w:tab w:val="left" w:pos="688"/>
        </w:tabs>
        <w:spacing w:after="0" w:line="230" w:lineRule="auto"/>
        <w:ind w:firstLine="567"/>
        <w:rPr>
          <w:rFonts w:ascii="Times New Roman" w:hAnsi="Times New Roman"/>
          <w:sz w:val="28"/>
          <w:szCs w:val="28"/>
          <w:lang w:val="uk-UA"/>
        </w:rPr>
      </w:pPr>
      <w:r w:rsidRPr="006B4A3C">
        <w:rPr>
          <w:rFonts w:ascii="Times New Roman" w:hAnsi="Times New Roman"/>
          <w:sz w:val="28"/>
          <w:szCs w:val="28"/>
          <w:lang w:val="uk-UA"/>
        </w:rPr>
        <w:t>- брати участь у розробленні індивідуальної програми розвитку дитини та/або індивідуального навчального плану;</w:t>
      </w:r>
    </w:p>
    <w:p w:rsidR="001E752C" w:rsidRPr="006B4A3C" w:rsidRDefault="001E752C" w:rsidP="00566DBC">
      <w:pPr>
        <w:tabs>
          <w:tab w:val="left" w:pos="688"/>
        </w:tabs>
        <w:spacing w:after="0" w:line="232" w:lineRule="auto"/>
        <w:ind w:firstLine="567"/>
        <w:jc w:val="both"/>
        <w:rPr>
          <w:rFonts w:ascii="Times New Roman" w:hAnsi="Times New Roman"/>
          <w:sz w:val="28"/>
          <w:szCs w:val="28"/>
          <w:lang w:val="uk-UA"/>
        </w:rPr>
      </w:pPr>
      <w:r w:rsidRPr="006B4A3C">
        <w:rPr>
          <w:rFonts w:ascii="Times New Roman" w:hAnsi="Times New Roman"/>
          <w:sz w:val="28"/>
          <w:szCs w:val="28"/>
          <w:lang w:val="uk-UA"/>
        </w:rPr>
        <w:t>- отримувати інформацію про діяльність Гімназії, результати навчання своїх дітей (дітей, законними представниками яких вони є) і результати оцінювання якості освіти у Гімназії та її освітньої діяльності.</w:t>
      </w:r>
    </w:p>
    <w:p w:rsidR="001E752C" w:rsidRPr="006B4A3C" w:rsidRDefault="001E752C" w:rsidP="00566DBC">
      <w:pPr>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3.19. Батьки та особи, які їх замінюють, є відповідальними за здобуття дітьми повної загальної середньої освіти, їх виховання і зобов’язані:</w:t>
      </w:r>
    </w:p>
    <w:p w:rsidR="001E752C" w:rsidRPr="006B4A3C" w:rsidRDefault="001E752C" w:rsidP="00566DBC">
      <w:pPr>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E752C" w:rsidRPr="006B4A3C" w:rsidRDefault="001E752C" w:rsidP="00566DBC">
      <w:pPr>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-сприяти виконанню дитиною освітньої програми та досягненню дитиною передбачених нею результатів навчання;</w:t>
      </w:r>
    </w:p>
    <w:p w:rsidR="001E752C" w:rsidRPr="006B4A3C" w:rsidRDefault="001E752C" w:rsidP="00566DBC">
      <w:pPr>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 поважати гідність, права, свободи і законні інтереси дитини та інших учасників освітнього процесу;</w:t>
      </w:r>
    </w:p>
    <w:p w:rsidR="001E752C" w:rsidRPr="006B4A3C" w:rsidRDefault="001E752C" w:rsidP="00566DBC">
      <w:pPr>
        <w:tabs>
          <w:tab w:val="left" w:pos="680"/>
        </w:tabs>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дбати  про  фізичне  і  психічне  здоров’я  дитини,  сприяти  розвитку  її  здібностей;</w:t>
      </w:r>
    </w:p>
    <w:p w:rsidR="001E752C" w:rsidRPr="006B4A3C" w:rsidRDefault="001E752C" w:rsidP="00566DBC">
      <w:pPr>
        <w:spacing w:after="0" w:line="0" w:lineRule="atLeast"/>
        <w:ind w:firstLine="567"/>
        <w:rPr>
          <w:rFonts w:ascii="Times New Roman" w:hAnsi="Times New Roman"/>
          <w:sz w:val="28"/>
          <w:szCs w:val="28"/>
          <w:lang w:val="uk-UA"/>
        </w:rPr>
      </w:pPr>
      <w:r w:rsidRPr="006B4A3C">
        <w:rPr>
          <w:rFonts w:ascii="Times New Roman" w:hAnsi="Times New Roman"/>
          <w:sz w:val="28"/>
          <w:szCs w:val="28"/>
          <w:lang w:val="uk-UA"/>
        </w:rPr>
        <w:t>- формувати навички здорового способу життя;</w:t>
      </w:r>
    </w:p>
    <w:p w:rsidR="001E752C" w:rsidRPr="006B4A3C" w:rsidRDefault="001E752C" w:rsidP="007F44B7">
      <w:pPr>
        <w:spacing w:after="0" w:line="0" w:lineRule="atLeast"/>
        <w:ind w:firstLine="567"/>
        <w:jc w:val="both"/>
        <w:rPr>
          <w:rFonts w:ascii="Times New Roman" w:hAnsi="Times New Roman"/>
          <w:sz w:val="28"/>
          <w:szCs w:val="28"/>
          <w:lang w:val="uk-UA"/>
        </w:rPr>
      </w:pPr>
      <w:r w:rsidRPr="006B4A3C">
        <w:rPr>
          <w:rFonts w:ascii="Times New Roman" w:hAnsi="Times New Roman"/>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E752C" w:rsidRPr="006B4A3C" w:rsidRDefault="001E752C" w:rsidP="007F44B7">
      <w:pPr>
        <w:tabs>
          <w:tab w:val="left" w:pos="688"/>
        </w:tabs>
        <w:spacing w:after="0" w:line="232"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 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E752C" w:rsidRPr="006B4A3C" w:rsidRDefault="001E752C" w:rsidP="00566DBC">
      <w:pPr>
        <w:tabs>
          <w:tab w:val="left" w:pos="688"/>
        </w:tabs>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lastRenderedPageBreak/>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E752C" w:rsidRPr="006B4A3C" w:rsidRDefault="001E752C" w:rsidP="00566DBC">
      <w:pPr>
        <w:tabs>
          <w:tab w:val="left" w:pos="688"/>
        </w:tabs>
        <w:spacing w:after="0" w:line="230" w:lineRule="auto"/>
        <w:ind w:firstLine="567"/>
        <w:jc w:val="both"/>
        <w:rPr>
          <w:rFonts w:ascii="Times New Roman" w:hAnsi="Times New Roman"/>
          <w:sz w:val="28"/>
          <w:szCs w:val="28"/>
          <w:lang w:val="uk-UA"/>
        </w:rPr>
      </w:pPr>
      <w:r w:rsidRPr="006B4A3C">
        <w:rPr>
          <w:rFonts w:ascii="Times New Roman" w:hAnsi="Times New Roman"/>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E752C" w:rsidRPr="006B4A3C" w:rsidRDefault="001E752C" w:rsidP="00566DBC">
      <w:pPr>
        <w:tabs>
          <w:tab w:val="left" w:pos="688"/>
        </w:tabs>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E752C" w:rsidRPr="006B4A3C" w:rsidRDefault="001E752C" w:rsidP="00566DBC">
      <w:pPr>
        <w:spacing w:after="0" w:line="230" w:lineRule="auto"/>
        <w:ind w:right="20" w:firstLine="567"/>
        <w:jc w:val="both"/>
        <w:rPr>
          <w:rFonts w:ascii="Times New Roman" w:hAnsi="Times New Roman"/>
          <w:sz w:val="28"/>
          <w:szCs w:val="28"/>
          <w:lang w:val="uk-UA"/>
        </w:rPr>
      </w:pPr>
      <w:r w:rsidRPr="006B4A3C">
        <w:rPr>
          <w:rFonts w:ascii="Times New Roman" w:hAnsi="Times New Roman"/>
          <w:sz w:val="28"/>
          <w:szCs w:val="28"/>
          <w:lang w:val="uk-UA"/>
        </w:rPr>
        <w:t>3.20. У разі невиконання батьками та особами, які їх замінюють, обов’язків, передбачених законодавством, Гімназія може порушувати в установленому порядку клопотання про відповідальність таких осіб, у тому числі позбавлення їх батьківських прав.</w:t>
      </w:r>
    </w:p>
    <w:p w:rsidR="001E752C" w:rsidRPr="006B4A3C" w:rsidRDefault="001E752C" w:rsidP="001E752C">
      <w:pPr>
        <w:spacing w:after="0" w:line="230" w:lineRule="auto"/>
        <w:ind w:right="20"/>
        <w:jc w:val="both"/>
        <w:rPr>
          <w:rFonts w:ascii="Times New Roman" w:hAnsi="Times New Roman"/>
          <w:sz w:val="28"/>
          <w:szCs w:val="28"/>
          <w:lang w:val="uk-UA"/>
        </w:rPr>
      </w:pPr>
    </w:p>
    <w:p w:rsidR="001E752C" w:rsidRPr="006B4A3C" w:rsidRDefault="001E752C" w:rsidP="001E752C">
      <w:pPr>
        <w:spacing w:after="0" w:line="230" w:lineRule="auto"/>
        <w:ind w:right="20"/>
        <w:jc w:val="both"/>
        <w:rPr>
          <w:rFonts w:ascii="Times New Roman" w:hAnsi="Times New Roman"/>
          <w:sz w:val="28"/>
          <w:szCs w:val="28"/>
          <w:lang w:val="uk-UA"/>
        </w:rPr>
      </w:pPr>
    </w:p>
    <w:p w:rsidR="001E752C" w:rsidRPr="006B4A3C" w:rsidRDefault="001E752C" w:rsidP="00675CFF">
      <w:pPr>
        <w:numPr>
          <w:ilvl w:val="0"/>
          <w:numId w:val="8"/>
        </w:numPr>
        <w:tabs>
          <w:tab w:val="left" w:pos="1180"/>
        </w:tabs>
        <w:spacing w:after="0" w:line="0" w:lineRule="atLeast"/>
        <w:ind w:left="1180" w:hanging="425"/>
        <w:rPr>
          <w:rFonts w:ascii="Times New Roman" w:hAnsi="Times New Roman"/>
          <w:b/>
          <w:sz w:val="28"/>
          <w:szCs w:val="28"/>
          <w:lang w:val="uk-UA"/>
        </w:rPr>
      </w:pPr>
      <w:r w:rsidRPr="006B4A3C">
        <w:rPr>
          <w:rFonts w:ascii="Times New Roman" w:hAnsi="Times New Roman"/>
          <w:b/>
          <w:sz w:val="28"/>
          <w:szCs w:val="28"/>
          <w:lang w:val="uk-UA"/>
        </w:rPr>
        <w:t>Управління Гімназії та громадське самоврядування Гімназії</w:t>
      </w:r>
    </w:p>
    <w:p w:rsidR="001E752C" w:rsidRPr="006B4A3C" w:rsidRDefault="001E752C" w:rsidP="007F44B7">
      <w:pPr>
        <w:spacing w:after="0" w:line="235"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4.1. Керівництво Гімназією здійснює директор, повноваження якого визначаються Законами України «Про освіту», «Про повну загальну середню освіту» спеціальними законами, цим Статутом та трудовим договором. Керівник Гімназії здійснює безпосереднє управління Гімназією і несе відповідальність за освітню, фінансово-господарську та іншу діяльність Гімназії. Керівник є представником Гімназії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1E752C" w:rsidRPr="006B4A3C" w:rsidRDefault="001E752C" w:rsidP="007F44B7">
      <w:pPr>
        <w:spacing w:after="0" w:line="235"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4.2. Керівник Гімназії призначається та звільняється з посади рішенням засновника або Органом управління. Керівник Гімназії призначається на посадуза результатами конкурсного відбору строком на шість років (строком на два рокидля особи, яка призначається на посаду керівника Гімназії вперше) на підставі рішення конкурсної комісії, відповідно до Положення про конкурс на посаду керівника комунального закладу освіти, затвердженого рішенням Новоодеської міської ради Миколаївської області. Додаткові кваліфікаційні вимоги до керівника та порядок його обрання (призначення) визначаються Положенням.</w:t>
      </w:r>
    </w:p>
    <w:p w:rsidR="001E752C" w:rsidRPr="006B4A3C" w:rsidRDefault="001E752C" w:rsidP="007F44B7">
      <w:pPr>
        <w:spacing w:after="0" w:line="235"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4.2.1. Призначення та звільнення заступників керівника Гімназії здійснюється керівником Гімназії із дотриманням вимог Типового положення про атестацію педагогічних працівників (сертифікації).</w:t>
      </w:r>
    </w:p>
    <w:p w:rsidR="001E752C" w:rsidRPr="006B4A3C" w:rsidRDefault="001E752C" w:rsidP="007F44B7">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4.3.  Керівник Гімназії в межах наданих йому повноважень:</w:t>
      </w:r>
    </w:p>
    <w:p w:rsidR="001E752C" w:rsidRPr="006B4A3C" w:rsidRDefault="001E752C" w:rsidP="007F44B7">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організовує діяльність Гімназії;</w:t>
      </w:r>
    </w:p>
    <w:p w:rsidR="001E752C" w:rsidRPr="006B4A3C" w:rsidRDefault="001E752C" w:rsidP="007F44B7">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вирішує питання фінансово-господарської діяльності Гімназії;</w:t>
      </w:r>
    </w:p>
    <w:p w:rsidR="001E752C" w:rsidRPr="006B4A3C" w:rsidRDefault="001E752C" w:rsidP="007F44B7">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призначає на посаду та звільняє з посади заступників директора, педагогічних таінших працівників закладу, визначає їх функціональні обов’язки;</w:t>
      </w:r>
    </w:p>
    <w:p w:rsidR="001E752C" w:rsidRPr="006B4A3C" w:rsidRDefault="001E752C" w:rsidP="007F44B7">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забезпечує організацію освітнього процесу та здійснення контролю за виконанням освітніх програм;</w:t>
      </w:r>
    </w:p>
    <w:p w:rsidR="001E752C" w:rsidRPr="006B4A3C" w:rsidRDefault="001E752C" w:rsidP="007F44B7">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забезпечує функціонування внутрішньої системи забезпечення якості освіти;</w:t>
      </w:r>
    </w:p>
    <w:p w:rsidR="001E752C" w:rsidRPr="006B4A3C" w:rsidRDefault="001E752C" w:rsidP="007F44B7">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 забезпечує умови для здійснення дієвого та відкритого громадського контролю за діяльністюГімназії;</w:t>
      </w:r>
    </w:p>
    <w:p w:rsidR="001E752C" w:rsidRPr="006B4A3C" w:rsidRDefault="001E752C" w:rsidP="007F44B7">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забезпечує своєчасне та якісне подання статистичної звітності;</w:t>
      </w:r>
    </w:p>
    <w:p w:rsidR="001E752C" w:rsidRPr="006B4A3C" w:rsidRDefault="001E752C" w:rsidP="007F44B7">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сприяє та створює умови для діяльності органів самоврядування Гімназії;</w:t>
      </w:r>
    </w:p>
    <w:p w:rsidR="001E752C" w:rsidRPr="006B4A3C" w:rsidRDefault="001E752C" w:rsidP="007F44B7">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сприяє здоровому способу життя здобувачів освіти та працівників Гімназії;</w:t>
      </w:r>
    </w:p>
    <w:p w:rsidR="001E752C" w:rsidRPr="006B4A3C" w:rsidRDefault="001E752C" w:rsidP="007F44B7">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здійснює інші повноваження, що делеговані засновником Гімназії або Органом управління та/або передбачені Законами України «Про освіту», «Про повну загальну середню освіту»,  спеціальними законами.</w:t>
      </w: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4.4. Директор Гімназії є головою педагогічної ради - постійно діючого колегіального органу управління Гімназії. Усі педагогічні працівники Гімназії повинні брати участь у засіданнях педагогічної ради.</w:t>
      </w: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4.5. Засідання педагогічної ради проводяться у міру потреби, але не менш як чотири рази на рік.</w:t>
      </w:r>
    </w:p>
    <w:p w:rsidR="001E752C" w:rsidRPr="006B4A3C" w:rsidRDefault="001E752C" w:rsidP="007F44B7">
      <w:pPr>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4.6.  Педагогічна рада Гімназії:</w:t>
      </w:r>
    </w:p>
    <w:p w:rsidR="001E752C" w:rsidRPr="006B4A3C" w:rsidRDefault="001E752C" w:rsidP="007F44B7">
      <w:pPr>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 планує роботу Гімназії;</w:t>
      </w:r>
    </w:p>
    <w:p w:rsidR="001E752C" w:rsidRPr="006B4A3C" w:rsidRDefault="001E752C" w:rsidP="007F44B7">
      <w:pPr>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 схвалює освітню (освітні) програму (програми) Гімназії та оцінює результативність її (їх) виконання;</w:t>
      </w:r>
    </w:p>
    <w:p w:rsidR="001E752C" w:rsidRPr="006B4A3C" w:rsidRDefault="001E752C" w:rsidP="007F44B7">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E752C" w:rsidRPr="006B4A3C" w:rsidRDefault="001E752C" w:rsidP="007F44B7">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розглядає питання щодо вдосконалення методичного забезпечення  освітнього процесу;</w:t>
      </w:r>
    </w:p>
    <w:p w:rsidR="001E752C" w:rsidRPr="006B4A3C" w:rsidRDefault="001E752C" w:rsidP="007F44B7">
      <w:pPr>
        <w:tabs>
          <w:tab w:val="left" w:pos="688"/>
        </w:tabs>
        <w:spacing w:after="0" w:line="230" w:lineRule="auto"/>
        <w:ind w:right="20" w:firstLine="709"/>
        <w:rPr>
          <w:rFonts w:ascii="Times New Roman" w:hAnsi="Times New Roman"/>
          <w:sz w:val="28"/>
          <w:szCs w:val="28"/>
          <w:lang w:val="uk-UA"/>
        </w:rPr>
      </w:pPr>
      <w:r w:rsidRPr="006B4A3C">
        <w:rPr>
          <w:rFonts w:ascii="Times New Roman" w:hAnsi="Times New Roman"/>
          <w:sz w:val="28"/>
          <w:szCs w:val="28"/>
          <w:lang w:val="uk-UA"/>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1E752C" w:rsidRPr="006B4A3C" w:rsidRDefault="001E752C" w:rsidP="007F44B7">
      <w:pPr>
        <w:tabs>
          <w:tab w:val="left" w:pos="688"/>
        </w:tabs>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eastAsia="en-US"/>
        </w:rPr>
        <w:t xml:space="preserve">- </w:t>
      </w:r>
      <w:r w:rsidRPr="006B4A3C">
        <w:rPr>
          <w:rFonts w:ascii="Times New Roman" w:hAnsi="Times New Roman"/>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E752C" w:rsidRPr="006B4A3C" w:rsidRDefault="001E752C" w:rsidP="007F44B7">
      <w:pPr>
        <w:tabs>
          <w:tab w:val="left" w:pos="688"/>
        </w:tabs>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E752C" w:rsidRPr="006B4A3C" w:rsidRDefault="001E752C" w:rsidP="007F44B7">
      <w:pPr>
        <w:tabs>
          <w:tab w:val="left" w:pos="688"/>
        </w:tabs>
        <w:spacing w:after="0" w:line="230" w:lineRule="auto"/>
        <w:ind w:right="40" w:firstLine="709"/>
        <w:jc w:val="both"/>
        <w:rPr>
          <w:rFonts w:ascii="Times New Roman" w:hAnsi="Times New Roman"/>
          <w:sz w:val="28"/>
          <w:szCs w:val="28"/>
          <w:lang w:val="uk-UA"/>
        </w:rPr>
      </w:pPr>
      <w:r w:rsidRPr="006B4A3C">
        <w:rPr>
          <w:rFonts w:ascii="Times New Roman" w:hAnsi="Times New Roman"/>
          <w:sz w:val="28"/>
          <w:szCs w:val="28"/>
          <w:lang w:val="uk-UA"/>
        </w:rPr>
        <w:t>- ухвалює рішення щодо відзначення, морального та матеріального заохочення учнів (вихованців), працівників Гімназії та інших учасників освітнього процесу;</w:t>
      </w:r>
    </w:p>
    <w:p w:rsidR="001E752C" w:rsidRPr="006B4A3C" w:rsidRDefault="001E752C" w:rsidP="007F44B7">
      <w:pPr>
        <w:tabs>
          <w:tab w:val="left" w:pos="688"/>
        </w:tabs>
        <w:spacing w:after="0" w:line="230" w:lineRule="auto"/>
        <w:ind w:right="40" w:firstLine="709"/>
        <w:jc w:val="both"/>
        <w:rPr>
          <w:rFonts w:ascii="Times New Roman" w:hAnsi="Times New Roman"/>
          <w:sz w:val="28"/>
          <w:szCs w:val="28"/>
          <w:lang w:val="uk-UA"/>
        </w:rPr>
      </w:pPr>
      <w:r w:rsidRPr="006B4A3C">
        <w:rPr>
          <w:rFonts w:ascii="Times New Roman" w:hAnsi="Times New Roman"/>
          <w:sz w:val="28"/>
          <w:szCs w:val="28"/>
          <w:lang w:val="uk-UA"/>
        </w:rPr>
        <w:t>- розглядає питання щодо відповідальності учнів (вихованців), працівників Гімназії та інших учасників освітнього процесу за невиконання ними своїх обов’язків;</w:t>
      </w:r>
    </w:p>
    <w:p w:rsidR="001E752C" w:rsidRPr="006B4A3C" w:rsidRDefault="001E752C" w:rsidP="007F44B7">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має право ініціювати проведення позапланового інституційного аудиту та проведення громадської акредитації Гімназії;</w:t>
      </w:r>
    </w:p>
    <w:p w:rsidR="001E752C" w:rsidRPr="006B4A3C" w:rsidRDefault="001E752C" w:rsidP="007F44B7">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 розглядає інші питання, віднесені Закономи України «Про освіту», «Проповну загальну середню освіту», спеціальними законами та/або цим Статутом до її повноважень.</w:t>
      </w:r>
    </w:p>
    <w:p w:rsidR="001E752C" w:rsidRPr="006B4A3C" w:rsidRDefault="001E752C" w:rsidP="007F44B7">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Рішення педагогічної ради Гімназії вводяться в дію наказом керівника Гімназії.</w:t>
      </w:r>
    </w:p>
    <w:p w:rsidR="001E752C" w:rsidRPr="006B4A3C" w:rsidRDefault="001E752C" w:rsidP="007F44B7">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4.7. У Гімназії можуть створюватися та діяти органи самоврядування.</w:t>
      </w:r>
    </w:p>
    <w:p w:rsidR="001E752C" w:rsidRPr="006B4A3C" w:rsidRDefault="001E752C" w:rsidP="007F44B7">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4.8. Вищим колегіальним органом громадського самоврядування Гімназії є загальні збори (конференція) колективуГімназії, що скликаються не менш як один раз на рік.Делегати загальних зборів (конференції) з правом вирішального голосу обираються пропорційно від таких трьох категорій:</w:t>
      </w:r>
    </w:p>
    <w:p w:rsidR="001E752C" w:rsidRPr="006B4A3C" w:rsidRDefault="001E752C" w:rsidP="007F44B7">
      <w:pPr>
        <w:spacing w:after="0" w:line="0" w:lineRule="atLeast"/>
        <w:ind w:right="20" w:firstLine="709"/>
        <w:jc w:val="both"/>
        <w:rPr>
          <w:rFonts w:ascii="Times New Roman" w:hAnsi="Times New Roman"/>
          <w:sz w:val="28"/>
          <w:szCs w:val="28"/>
          <w:lang w:val="uk-UA"/>
        </w:rPr>
      </w:pPr>
      <w:r w:rsidRPr="006B4A3C">
        <w:rPr>
          <w:rFonts w:ascii="Times New Roman" w:hAnsi="Times New Roman"/>
          <w:sz w:val="28"/>
          <w:szCs w:val="28"/>
          <w:lang w:val="uk-UA"/>
        </w:rPr>
        <w:t>- працівників Гімназії - зборами трудового колективу;</w:t>
      </w:r>
    </w:p>
    <w:p w:rsidR="001E752C" w:rsidRPr="006B4A3C" w:rsidRDefault="001E752C" w:rsidP="007F44B7">
      <w:pPr>
        <w:spacing w:after="0" w:line="0" w:lineRule="atLeast"/>
        <w:ind w:right="20" w:firstLine="709"/>
        <w:jc w:val="both"/>
        <w:rPr>
          <w:rFonts w:ascii="Times New Roman" w:hAnsi="Times New Roman"/>
          <w:sz w:val="28"/>
          <w:szCs w:val="28"/>
          <w:lang w:val="uk-UA"/>
        </w:rPr>
      </w:pPr>
      <w:r w:rsidRPr="006B4A3C">
        <w:rPr>
          <w:rFonts w:ascii="Times New Roman" w:hAnsi="Times New Roman"/>
          <w:sz w:val="28"/>
          <w:szCs w:val="28"/>
          <w:lang w:val="uk-UA"/>
        </w:rPr>
        <w:t>- здобувачів освіти - класними зборами;</w:t>
      </w:r>
    </w:p>
    <w:p w:rsidR="001E752C" w:rsidRPr="006B4A3C" w:rsidRDefault="001E752C" w:rsidP="007F44B7">
      <w:pPr>
        <w:tabs>
          <w:tab w:val="left" w:pos="68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батьків - класними батьківськими зборами.</w:t>
      </w: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xml:space="preserve">     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1E752C" w:rsidRPr="006B4A3C" w:rsidRDefault="001E752C" w:rsidP="007F44B7">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 xml:space="preserve">     Загальні збори</w:t>
      </w:r>
      <w:r w:rsidR="007F44B7" w:rsidRPr="006B4A3C">
        <w:rPr>
          <w:rFonts w:ascii="Times New Roman" w:hAnsi="Times New Roman"/>
          <w:sz w:val="28"/>
          <w:szCs w:val="28"/>
          <w:lang w:val="uk-UA"/>
        </w:rPr>
        <w:t xml:space="preserve"> </w:t>
      </w:r>
      <w:r w:rsidRPr="006B4A3C">
        <w:rPr>
          <w:rFonts w:ascii="Times New Roman" w:hAnsi="Times New Roman"/>
          <w:sz w:val="28"/>
          <w:szCs w:val="28"/>
          <w:lang w:val="uk-UA"/>
        </w:rPr>
        <w:t>(конференція) Гімназії:</w:t>
      </w:r>
    </w:p>
    <w:p w:rsidR="001E752C" w:rsidRPr="006B4A3C" w:rsidRDefault="001E752C" w:rsidP="007F44B7">
      <w:pPr>
        <w:numPr>
          <w:ilvl w:val="0"/>
          <w:numId w:val="9"/>
        </w:num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заслуховують звіт керівника Гімназії;</w:t>
      </w:r>
    </w:p>
    <w:p w:rsidR="001E752C" w:rsidRPr="006B4A3C" w:rsidRDefault="001E752C" w:rsidP="007F44B7">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розглядають питання освітньої, методичної, фінансово-господарської діяльності Гімназії;</w:t>
      </w:r>
    </w:p>
    <w:p w:rsidR="001E752C" w:rsidRPr="006B4A3C" w:rsidRDefault="001E752C" w:rsidP="007F44B7">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затверджують основні напрями вдосконалення освітнього процесу, розглядають інші найважливіші напрями діяльності Гімназії;</w:t>
      </w:r>
    </w:p>
    <w:p w:rsidR="001E752C" w:rsidRPr="006B4A3C" w:rsidRDefault="001E752C" w:rsidP="007F44B7">
      <w:pPr>
        <w:tabs>
          <w:tab w:val="left" w:pos="688"/>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приймають рішення про стимулювання праці керівників та інших працівників Гімназії.</w:t>
      </w:r>
    </w:p>
    <w:p w:rsidR="001E752C" w:rsidRPr="006B4A3C" w:rsidRDefault="001E752C" w:rsidP="007F44B7">
      <w:pPr>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Засновник, Орган управління.</w:t>
      </w:r>
    </w:p>
    <w:p w:rsidR="001E752C" w:rsidRPr="006B4A3C" w:rsidRDefault="001E752C" w:rsidP="007F44B7">
      <w:pPr>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4.9. У Гімназії за рішенням Засновника відповідно до спеціальних законів створюється і діє наглядова (піклувальна) рада Гімназії.</w:t>
      </w:r>
    </w:p>
    <w:p w:rsidR="001E752C" w:rsidRPr="006B4A3C" w:rsidRDefault="001E752C" w:rsidP="007F44B7">
      <w:pPr>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Наглядова (піклувальна) рада Гімназії сприяє вирішенню перспективних завдань її розвитку, залученню фінансових ресурсів для забезпечення її діяльності з основних напрямів розвитку і здійсненню контролю за їх використанням, ефективній взаємодії Гімназії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E752C" w:rsidRPr="006B4A3C" w:rsidRDefault="001E752C" w:rsidP="007F44B7">
      <w:pPr>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Основними завданнями піклувальної ради є:</w:t>
      </w:r>
    </w:p>
    <w:p w:rsidR="001E752C" w:rsidRPr="006B4A3C" w:rsidRDefault="001E752C" w:rsidP="007F44B7">
      <w:pPr>
        <w:numPr>
          <w:ilvl w:val="0"/>
          <w:numId w:val="10"/>
        </w:numPr>
        <w:tabs>
          <w:tab w:val="left" w:pos="688"/>
          <w:tab w:val="left" w:pos="1134"/>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сприяння виконанню законодавства України щодо обов'язковості повної загальної середньої освіти;</w:t>
      </w:r>
    </w:p>
    <w:p w:rsidR="001E752C" w:rsidRPr="006B4A3C" w:rsidRDefault="001E752C" w:rsidP="007F44B7">
      <w:pPr>
        <w:numPr>
          <w:ilvl w:val="0"/>
          <w:numId w:val="10"/>
        </w:numPr>
        <w:tabs>
          <w:tab w:val="left" w:pos="688"/>
          <w:tab w:val="left" w:pos="1134"/>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w:t>
      </w:r>
    </w:p>
    <w:p w:rsidR="001E752C" w:rsidRPr="006B4A3C" w:rsidRDefault="001E752C" w:rsidP="007F44B7">
      <w:pPr>
        <w:numPr>
          <w:ilvl w:val="0"/>
          <w:numId w:val="10"/>
        </w:numPr>
        <w:tabs>
          <w:tab w:val="left" w:pos="688"/>
          <w:tab w:val="left" w:pos="1134"/>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зміцнення навчально-виробничої, наукової, матеріально-технічної, культурно-спортивної, корекційно-відновної бази Гімназії;</w:t>
      </w:r>
    </w:p>
    <w:p w:rsidR="001E752C" w:rsidRPr="006B4A3C" w:rsidRDefault="001E752C" w:rsidP="007F44B7">
      <w:pPr>
        <w:numPr>
          <w:ilvl w:val="0"/>
          <w:numId w:val="10"/>
        </w:numPr>
        <w:tabs>
          <w:tab w:val="left" w:pos="680"/>
          <w:tab w:val="left" w:pos="1134"/>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організація змістовного дозвілля, відпочинку та оздоровлення учнів, педагогічних працівників;</w:t>
      </w:r>
    </w:p>
    <w:p w:rsidR="001E752C" w:rsidRPr="006B4A3C" w:rsidRDefault="001E752C" w:rsidP="007F44B7">
      <w:pPr>
        <w:numPr>
          <w:ilvl w:val="0"/>
          <w:numId w:val="10"/>
        </w:numPr>
        <w:tabs>
          <w:tab w:val="left" w:pos="680"/>
          <w:tab w:val="left" w:pos="1134"/>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стимулювання творчої праці педагогічних працівників та здобувачів освіти.</w:t>
      </w:r>
    </w:p>
    <w:p w:rsidR="001E752C" w:rsidRPr="006B4A3C" w:rsidRDefault="001E752C" w:rsidP="007F44B7">
      <w:pPr>
        <w:spacing w:after="0" w:line="0" w:lineRule="atLeast"/>
        <w:ind w:left="260" w:firstLine="709"/>
        <w:jc w:val="both"/>
        <w:rPr>
          <w:rFonts w:ascii="Times New Roman" w:hAnsi="Times New Roman"/>
          <w:sz w:val="28"/>
          <w:szCs w:val="28"/>
          <w:lang w:val="uk-UA"/>
        </w:rPr>
      </w:pPr>
    </w:p>
    <w:p w:rsidR="001E752C" w:rsidRPr="006B4A3C" w:rsidRDefault="001E752C" w:rsidP="007F44B7">
      <w:pPr>
        <w:spacing w:after="0" w:line="0" w:lineRule="atLeast"/>
        <w:ind w:left="260" w:firstLine="709"/>
        <w:jc w:val="both"/>
        <w:rPr>
          <w:rFonts w:ascii="Times New Roman" w:hAnsi="Times New Roman"/>
          <w:sz w:val="28"/>
          <w:szCs w:val="28"/>
          <w:lang w:val="uk-UA"/>
        </w:rPr>
      </w:pPr>
      <w:r w:rsidRPr="006B4A3C">
        <w:rPr>
          <w:rFonts w:ascii="Times New Roman" w:hAnsi="Times New Roman"/>
          <w:sz w:val="28"/>
          <w:szCs w:val="28"/>
          <w:lang w:val="uk-UA"/>
        </w:rPr>
        <w:t>Наглядова (піклувальна)рада Гімназії:</w:t>
      </w:r>
    </w:p>
    <w:p w:rsidR="001E752C" w:rsidRPr="006B4A3C" w:rsidRDefault="001E752C" w:rsidP="007F44B7">
      <w:pPr>
        <w:numPr>
          <w:ilvl w:val="0"/>
          <w:numId w:val="11"/>
        </w:numPr>
        <w:tabs>
          <w:tab w:val="left" w:pos="1134"/>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вносить пропозиції щодо зміни типу, статусу, вивчення іноземних мов та мов національних меншин;</w:t>
      </w:r>
    </w:p>
    <w:p w:rsidR="001E752C" w:rsidRPr="006B4A3C" w:rsidRDefault="001E752C" w:rsidP="007F44B7">
      <w:pPr>
        <w:numPr>
          <w:ilvl w:val="0"/>
          <w:numId w:val="11"/>
        </w:numPr>
        <w:tabs>
          <w:tab w:val="left" w:pos="688"/>
          <w:tab w:val="left" w:pos="1134"/>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спільно з адміністрацією розглядає план роботи Гімназії та здійснює контроль за його виконанням;</w:t>
      </w:r>
    </w:p>
    <w:p w:rsidR="001E752C" w:rsidRPr="006B4A3C" w:rsidRDefault="001E752C" w:rsidP="007F44B7">
      <w:pPr>
        <w:numPr>
          <w:ilvl w:val="0"/>
          <w:numId w:val="11"/>
        </w:numPr>
        <w:tabs>
          <w:tab w:val="left" w:pos="680"/>
          <w:tab w:val="left" w:pos="1134"/>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разом з адміністрацією здійснює контроль за виконанням Статуту Гімназії;</w:t>
      </w:r>
    </w:p>
    <w:p w:rsidR="001E752C" w:rsidRPr="006B4A3C" w:rsidRDefault="001E752C" w:rsidP="007F44B7">
      <w:pPr>
        <w:numPr>
          <w:ilvl w:val="0"/>
          <w:numId w:val="11"/>
        </w:numPr>
        <w:tabs>
          <w:tab w:val="left" w:pos="688"/>
          <w:tab w:val="left" w:pos="1134"/>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сприяє формуванню мережі класів Гімназії, обґрунтовуючи її доцільність в органах виконавчої влади та місцевого самоврядування;</w:t>
      </w:r>
    </w:p>
    <w:p w:rsidR="001E752C" w:rsidRPr="006B4A3C" w:rsidRDefault="001E752C" w:rsidP="007F44B7">
      <w:pPr>
        <w:numPr>
          <w:ilvl w:val="0"/>
          <w:numId w:val="12"/>
        </w:numPr>
        <w:tabs>
          <w:tab w:val="left" w:pos="660"/>
          <w:tab w:val="left" w:pos="1134"/>
          <w:tab w:val="left" w:pos="2000"/>
          <w:tab w:val="left" w:pos="3540"/>
          <w:tab w:val="left" w:pos="4300"/>
          <w:tab w:val="left" w:pos="5740"/>
          <w:tab w:val="left" w:pos="7000"/>
          <w:tab w:val="left" w:pos="732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заслуховуєзвітголовиради;</w:t>
      </w:r>
    </w:p>
    <w:p w:rsidR="001E752C" w:rsidRPr="006B4A3C" w:rsidRDefault="001E752C" w:rsidP="007F44B7">
      <w:pPr>
        <w:numPr>
          <w:ilvl w:val="0"/>
          <w:numId w:val="12"/>
        </w:numPr>
        <w:tabs>
          <w:tab w:val="left" w:pos="680"/>
          <w:tab w:val="left" w:pos="1134"/>
          <w:tab w:val="left" w:pos="2000"/>
          <w:tab w:val="left" w:pos="3540"/>
          <w:tab w:val="left" w:pos="4300"/>
          <w:tab w:val="left" w:pos="5740"/>
          <w:tab w:val="left" w:pos="7000"/>
          <w:tab w:val="left" w:pos="732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виносить на розгляд педагогічної ради пропозиції щодо поліпшення організації позакласної та позашкільної роботи з учнями;</w:t>
      </w:r>
    </w:p>
    <w:p w:rsidR="001E752C" w:rsidRPr="006B4A3C" w:rsidRDefault="001E752C" w:rsidP="007F44B7">
      <w:pPr>
        <w:numPr>
          <w:ilvl w:val="0"/>
          <w:numId w:val="12"/>
        </w:numPr>
        <w:tabs>
          <w:tab w:val="left" w:pos="680"/>
          <w:tab w:val="left" w:pos="1134"/>
          <w:tab w:val="left" w:pos="2000"/>
          <w:tab w:val="left" w:pos="3540"/>
          <w:tab w:val="left" w:pos="4300"/>
          <w:tab w:val="left" w:pos="5740"/>
          <w:tab w:val="left" w:pos="7000"/>
          <w:tab w:val="left" w:pos="732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виступає ініціатором проведення добродійних акцій;</w:t>
      </w:r>
    </w:p>
    <w:p w:rsidR="001E752C" w:rsidRPr="006B4A3C" w:rsidRDefault="001E752C" w:rsidP="007F44B7">
      <w:pPr>
        <w:numPr>
          <w:ilvl w:val="0"/>
          <w:numId w:val="12"/>
        </w:numPr>
        <w:tabs>
          <w:tab w:val="left" w:pos="688"/>
          <w:tab w:val="left" w:pos="1134"/>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вносить на розгляд педагогічної ради пропозиції щодо морального і матеріального заохочення учасників освітнього процесу;</w:t>
      </w:r>
    </w:p>
    <w:p w:rsidR="001E752C" w:rsidRPr="006B4A3C" w:rsidRDefault="001E752C" w:rsidP="007F44B7">
      <w:pPr>
        <w:numPr>
          <w:ilvl w:val="0"/>
          <w:numId w:val="12"/>
        </w:numPr>
        <w:tabs>
          <w:tab w:val="left" w:pos="688"/>
          <w:tab w:val="left" w:pos="1134"/>
        </w:tabs>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1E752C" w:rsidRPr="006B4A3C" w:rsidRDefault="001E752C" w:rsidP="007F44B7">
      <w:pPr>
        <w:numPr>
          <w:ilvl w:val="0"/>
          <w:numId w:val="13"/>
        </w:numPr>
        <w:tabs>
          <w:tab w:val="left" w:pos="1134"/>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1E752C" w:rsidRPr="006B4A3C" w:rsidRDefault="001E752C" w:rsidP="007F44B7">
      <w:pPr>
        <w:tabs>
          <w:tab w:val="left" w:pos="1134"/>
        </w:tabs>
        <w:spacing w:after="0" w:line="9" w:lineRule="exact"/>
        <w:ind w:firstLine="709"/>
        <w:rPr>
          <w:rFonts w:ascii="Times New Roman" w:hAnsi="Times New Roman"/>
          <w:sz w:val="28"/>
          <w:szCs w:val="28"/>
          <w:lang w:val="uk-UA"/>
        </w:rPr>
      </w:pPr>
    </w:p>
    <w:p w:rsidR="001E752C" w:rsidRPr="006B4A3C" w:rsidRDefault="001E752C" w:rsidP="007F44B7">
      <w:pPr>
        <w:numPr>
          <w:ilvl w:val="0"/>
          <w:numId w:val="13"/>
        </w:numPr>
        <w:tabs>
          <w:tab w:val="left" w:pos="680"/>
          <w:tab w:val="left" w:pos="1134"/>
        </w:tabs>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сприяє педагогічній освіті батьків;</w:t>
      </w:r>
    </w:p>
    <w:p w:rsidR="001E752C" w:rsidRPr="006B4A3C" w:rsidRDefault="001E752C" w:rsidP="007F44B7">
      <w:pPr>
        <w:tabs>
          <w:tab w:val="left" w:pos="1134"/>
        </w:tabs>
        <w:spacing w:after="0" w:line="7" w:lineRule="exact"/>
        <w:ind w:firstLine="709"/>
        <w:rPr>
          <w:rFonts w:ascii="Times New Roman" w:hAnsi="Times New Roman"/>
          <w:sz w:val="28"/>
          <w:szCs w:val="28"/>
          <w:lang w:val="uk-UA"/>
        </w:rPr>
      </w:pPr>
    </w:p>
    <w:p w:rsidR="001E752C" w:rsidRPr="006B4A3C" w:rsidRDefault="001E752C" w:rsidP="007F44B7">
      <w:pPr>
        <w:numPr>
          <w:ilvl w:val="0"/>
          <w:numId w:val="13"/>
        </w:numPr>
        <w:tabs>
          <w:tab w:val="left" w:pos="680"/>
          <w:tab w:val="left" w:pos="1134"/>
        </w:tabs>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сприяє поповненню бібліотечного фонду та передплаті періодичних видань;</w:t>
      </w:r>
    </w:p>
    <w:p w:rsidR="001E752C" w:rsidRPr="006B4A3C" w:rsidRDefault="001E752C" w:rsidP="007F44B7">
      <w:pPr>
        <w:tabs>
          <w:tab w:val="left" w:pos="1134"/>
        </w:tabs>
        <w:spacing w:after="0" w:line="2" w:lineRule="exact"/>
        <w:ind w:firstLine="709"/>
        <w:rPr>
          <w:rFonts w:ascii="Times New Roman" w:hAnsi="Times New Roman"/>
          <w:sz w:val="28"/>
          <w:szCs w:val="28"/>
          <w:lang w:val="uk-UA"/>
        </w:rPr>
      </w:pPr>
    </w:p>
    <w:p w:rsidR="001E752C" w:rsidRPr="006B4A3C" w:rsidRDefault="001E752C" w:rsidP="007F44B7">
      <w:pPr>
        <w:numPr>
          <w:ilvl w:val="0"/>
          <w:numId w:val="13"/>
        </w:numPr>
        <w:tabs>
          <w:tab w:val="left" w:pos="680"/>
          <w:tab w:val="left" w:pos="1134"/>
        </w:tabs>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розглядає питання здобуття обов'язкової загальної середньої освіти учнями;</w:t>
      </w:r>
    </w:p>
    <w:p w:rsidR="001E752C" w:rsidRPr="006B4A3C" w:rsidRDefault="001E752C" w:rsidP="007F44B7">
      <w:pPr>
        <w:tabs>
          <w:tab w:val="left" w:pos="1134"/>
        </w:tabs>
        <w:spacing w:after="0" w:line="7" w:lineRule="exact"/>
        <w:ind w:firstLine="709"/>
        <w:rPr>
          <w:rFonts w:ascii="Times New Roman" w:hAnsi="Times New Roman"/>
          <w:sz w:val="28"/>
          <w:szCs w:val="28"/>
          <w:lang w:val="uk-UA"/>
        </w:rPr>
      </w:pPr>
    </w:p>
    <w:p w:rsidR="001E752C" w:rsidRPr="006B4A3C" w:rsidRDefault="001E752C" w:rsidP="007F44B7">
      <w:pPr>
        <w:numPr>
          <w:ilvl w:val="0"/>
          <w:numId w:val="13"/>
        </w:numPr>
        <w:tabs>
          <w:tab w:val="left" w:pos="680"/>
          <w:tab w:val="left" w:pos="1134"/>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організовує громадський контроль за харчуванням і медичним  обслуговуванням учнів;</w:t>
      </w:r>
    </w:p>
    <w:p w:rsidR="001E752C" w:rsidRPr="006B4A3C" w:rsidRDefault="001E752C" w:rsidP="007F44B7">
      <w:pPr>
        <w:tabs>
          <w:tab w:val="left" w:pos="1134"/>
        </w:tabs>
        <w:spacing w:after="0" w:line="14" w:lineRule="exact"/>
        <w:ind w:firstLine="709"/>
        <w:rPr>
          <w:rFonts w:ascii="Times New Roman" w:hAnsi="Times New Roman"/>
          <w:sz w:val="28"/>
          <w:szCs w:val="28"/>
          <w:lang w:val="uk-UA"/>
        </w:rPr>
      </w:pPr>
    </w:p>
    <w:p w:rsidR="001E752C" w:rsidRPr="006B4A3C" w:rsidRDefault="001E752C" w:rsidP="007F44B7">
      <w:pPr>
        <w:numPr>
          <w:ilvl w:val="0"/>
          <w:numId w:val="13"/>
        </w:numPr>
        <w:tabs>
          <w:tab w:val="left" w:pos="688"/>
          <w:tab w:val="left" w:pos="1134"/>
        </w:tabs>
        <w:spacing w:after="0" w:line="230" w:lineRule="auto"/>
        <w:ind w:right="20" w:firstLine="709"/>
        <w:rPr>
          <w:rFonts w:ascii="Times New Roman" w:hAnsi="Times New Roman"/>
          <w:sz w:val="28"/>
          <w:szCs w:val="28"/>
          <w:lang w:val="uk-UA"/>
        </w:rPr>
      </w:pPr>
      <w:r w:rsidRPr="006B4A3C">
        <w:rPr>
          <w:rFonts w:ascii="Times New Roman" w:hAnsi="Times New Roman"/>
          <w:sz w:val="28"/>
          <w:szCs w:val="28"/>
          <w:lang w:val="uk-UA"/>
        </w:rPr>
        <w:t xml:space="preserve">розглядає звернення учасників освітнього процесу з питань Гімназії; </w:t>
      </w:r>
    </w:p>
    <w:p w:rsidR="001E752C" w:rsidRPr="006B4A3C" w:rsidRDefault="001E752C" w:rsidP="007F44B7">
      <w:pPr>
        <w:tabs>
          <w:tab w:val="left" w:pos="1134"/>
        </w:tabs>
        <w:spacing w:after="0" w:line="20" w:lineRule="exact"/>
        <w:ind w:firstLine="709"/>
        <w:rPr>
          <w:rFonts w:ascii="Times New Roman" w:hAnsi="Times New Roman"/>
          <w:sz w:val="28"/>
          <w:szCs w:val="28"/>
          <w:lang w:val="uk-UA"/>
        </w:rPr>
      </w:pPr>
    </w:p>
    <w:p w:rsidR="001E752C" w:rsidRPr="006B4A3C" w:rsidRDefault="001E752C" w:rsidP="007F44B7">
      <w:pPr>
        <w:numPr>
          <w:ilvl w:val="0"/>
          <w:numId w:val="13"/>
        </w:numPr>
        <w:tabs>
          <w:tab w:val="left" w:pos="688"/>
          <w:tab w:val="left" w:pos="1134"/>
        </w:tabs>
        <w:spacing w:after="0" w:line="230" w:lineRule="auto"/>
        <w:ind w:right="20" w:firstLine="709"/>
        <w:rPr>
          <w:rFonts w:ascii="Times New Roman" w:hAnsi="Times New Roman"/>
          <w:sz w:val="28"/>
          <w:szCs w:val="28"/>
          <w:lang w:val="uk-UA"/>
        </w:rPr>
      </w:pPr>
      <w:r w:rsidRPr="006B4A3C">
        <w:rPr>
          <w:rFonts w:ascii="Times New Roman" w:hAnsi="Times New Roman"/>
          <w:sz w:val="28"/>
          <w:szCs w:val="28"/>
          <w:lang w:val="uk-UA"/>
        </w:rPr>
        <w:t>вносить пропозиції щодо морального і матеріального заохочення учасників освітнього процесу;</w:t>
      </w:r>
    </w:p>
    <w:p w:rsidR="001E752C" w:rsidRPr="006B4A3C" w:rsidRDefault="001E752C" w:rsidP="007F44B7">
      <w:pPr>
        <w:tabs>
          <w:tab w:val="left" w:pos="1134"/>
        </w:tabs>
        <w:spacing w:after="0" w:line="13" w:lineRule="exact"/>
        <w:ind w:firstLine="709"/>
        <w:rPr>
          <w:rFonts w:ascii="Times New Roman" w:hAnsi="Times New Roman"/>
          <w:sz w:val="28"/>
          <w:szCs w:val="28"/>
          <w:lang w:val="uk-UA"/>
        </w:rPr>
      </w:pPr>
    </w:p>
    <w:p w:rsidR="001E752C" w:rsidRPr="006B4A3C" w:rsidRDefault="001E752C" w:rsidP="007F44B7">
      <w:pPr>
        <w:numPr>
          <w:ilvl w:val="0"/>
          <w:numId w:val="13"/>
        </w:numPr>
        <w:tabs>
          <w:tab w:val="left" w:pos="680"/>
          <w:tab w:val="left" w:pos="1134"/>
        </w:tabs>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може створювати постійні або тимчасові комісії з окремих напрямів роботи.</w:t>
      </w: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4.10.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1E752C" w:rsidRPr="006B4A3C" w:rsidRDefault="001E752C" w:rsidP="007F44B7">
      <w:pPr>
        <w:spacing w:after="0" w:line="20" w:lineRule="exact"/>
        <w:ind w:firstLine="709"/>
        <w:rPr>
          <w:rFonts w:ascii="Times New Roman" w:hAnsi="Times New Roman"/>
          <w:sz w:val="28"/>
          <w:szCs w:val="28"/>
          <w:lang w:val="uk-UA"/>
        </w:rPr>
      </w:pP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До складу наглядової (піклувальної)ради Гімназії можуть входити здобувачі освіти та працівники Гімназії.</w:t>
      </w:r>
    </w:p>
    <w:p w:rsidR="001E752C" w:rsidRPr="006B4A3C" w:rsidRDefault="001E752C" w:rsidP="007F44B7">
      <w:pPr>
        <w:spacing w:after="0" w:line="22" w:lineRule="exact"/>
        <w:ind w:firstLine="709"/>
        <w:jc w:val="both"/>
        <w:rPr>
          <w:rFonts w:ascii="Times New Roman" w:hAnsi="Times New Roman"/>
          <w:sz w:val="28"/>
          <w:szCs w:val="28"/>
          <w:lang w:val="uk-UA"/>
        </w:rPr>
      </w:pP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Члени наглядової (піклувальної)ради Гімназії мають право брати участь у роботі колегіальних органів Гімназії з правом дорадчого голосу.</w:t>
      </w:r>
    </w:p>
    <w:p w:rsidR="001E752C" w:rsidRPr="006B4A3C" w:rsidRDefault="001E752C" w:rsidP="007F44B7">
      <w:pPr>
        <w:spacing w:after="0" w:line="21" w:lineRule="exact"/>
        <w:ind w:firstLine="709"/>
        <w:jc w:val="both"/>
        <w:rPr>
          <w:rFonts w:ascii="Times New Roman" w:hAnsi="Times New Roman"/>
          <w:sz w:val="28"/>
          <w:szCs w:val="28"/>
          <w:lang w:val="uk-UA"/>
        </w:rPr>
      </w:pPr>
    </w:p>
    <w:p w:rsidR="001E752C" w:rsidRPr="006B4A3C" w:rsidRDefault="001E752C" w:rsidP="007F44B7">
      <w:pPr>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Наглядова (піклувальна) рада формується пропорційно з батьків здобувачів освіти та інших осіб, які залучені до освітнього процесу у порядку, що встановлюється Гімназією. Члени наглядової (піклувальної)ради обираються на загальних зборах (конференції) Гімназії шляхом голосування простою більшістю голосів.</w:t>
      </w:r>
    </w:p>
    <w:p w:rsidR="001E752C" w:rsidRPr="006B4A3C" w:rsidRDefault="001E752C" w:rsidP="007F44B7">
      <w:pPr>
        <w:spacing w:after="0" w:line="12" w:lineRule="exact"/>
        <w:ind w:firstLine="709"/>
        <w:jc w:val="both"/>
        <w:rPr>
          <w:rFonts w:ascii="Times New Roman" w:hAnsi="Times New Roman"/>
          <w:sz w:val="28"/>
          <w:szCs w:val="28"/>
          <w:lang w:val="uk-UA"/>
        </w:rPr>
      </w:pPr>
    </w:p>
    <w:p w:rsidR="001E752C" w:rsidRPr="006B4A3C" w:rsidRDefault="001E752C" w:rsidP="007F44B7">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Члени наглядової (піклувальної)ради працюють на громадських засадах.</w:t>
      </w:r>
    </w:p>
    <w:p w:rsidR="001E752C" w:rsidRPr="006B4A3C" w:rsidRDefault="001E752C" w:rsidP="007F44B7">
      <w:pPr>
        <w:spacing w:after="0" w:line="19" w:lineRule="exact"/>
        <w:ind w:firstLine="709"/>
        <w:jc w:val="both"/>
        <w:rPr>
          <w:rFonts w:ascii="Times New Roman" w:hAnsi="Times New Roman"/>
          <w:sz w:val="28"/>
          <w:szCs w:val="28"/>
          <w:lang w:val="uk-UA"/>
        </w:rPr>
      </w:pPr>
    </w:p>
    <w:p w:rsidR="007F44B7"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Не допускається втручання членів наглядової (піклувальної)ради в освітній процес (відвідування уроків тощо) без згоди керівника Гімназії.</w:t>
      </w:r>
    </w:p>
    <w:p w:rsidR="001E752C" w:rsidRPr="006B4A3C" w:rsidRDefault="007F44B7"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xml:space="preserve">У </w:t>
      </w:r>
      <w:r w:rsidR="001E752C" w:rsidRPr="006B4A3C">
        <w:rPr>
          <w:rFonts w:ascii="Times New Roman" w:hAnsi="Times New Roman"/>
          <w:sz w:val="28"/>
          <w:szCs w:val="28"/>
          <w:lang w:val="uk-UA"/>
        </w:rPr>
        <w:t>випадках, коли хтось із членів наглядової (піклувальної)ради вибуває, на загальних зборах (конференції) на його місце обирається інша особа.</w:t>
      </w:r>
    </w:p>
    <w:p w:rsidR="001E752C" w:rsidRPr="006B4A3C" w:rsidRDefault="001E752C" w:rsidP="007F44B7">
      <w:pPr>
        <w:spacing w:after="0" w:line="9" w:lineRule="exact"/>
        <w:ind w:firstLine="709"/>
        <w:jc w:val="both"/>
        <w:rPr>
          <w:rFonts w:ascii="Times New Roman" w:hAnsi="Times New Roman"/>
          <w:sz w:val="28"/>
          <w:szCs w:val="28"/>
          <w:lang w:val="uk-UA"/>
        </w:rPr>
      </w:pPr>
    </w:p>
    <w:p w:rsidR="001E752C" w:rsidRPr="006B4A3C" w:rsidRDefault="001E752C" w:rsidP="007F44B7">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Наглядова (піклувальна) рада діє на засадах:</w:t>
      </w:r>
    </w:p>
    <w:p w:rsidR="001E752C" w:rsidRPr="006B4A3C" w:rsidRDefault="001E752C" w:rsidP="007F44B7">
      <w:pPr>
        <w:spacing w:after="0" w:line="14" w:lineRule="exact"/>
        <w:ind w:firstLine="709"/>
        <w:jc w:val="both"/>
        <w:rPr>
          <w:rFonts w:ascii="Times New Roman" w:hAnsi="Times New Roman"/>
          <w:sz w:val="28"/>
          <w:szCs w:val="28"/>
          <w:lang w:val="uk-UA"/>
        </w:rPr>
      </w:pPr>
    </w:p>
    <w:p w:rsidR="001E752C" w:rsidRPr="006B4A3C" w:rsidRDefault="001E752C" w:rsidP="007F44B7">
      <w:pPr>
        <w:tabs>
          <w:tab w:val="left" w:pos="993"/>
        </w:tabs>
        <w:spacing w:after="0" w:line="232" w:lineRule="auto"/>
        <w:ind w:right="-2" w:firstLine="709"/>
        <w:jc w:val="both"/>
        <w:rPr>
          <w:rFonts w:ascii="Times New Roman" w:hAnsi="Times New Roman"/>
          <w:sz w:val="28"/>
          <w:szCs w:val="28"/>
          <w:lang w:val="uk-UA"/>
        </w:rPr>
      </w:pPr>
      <w:r w:rsidRPr="006B4A3C">
        <w:rPr>
          <w:rFonts w:ascii="Times New Roman" w:hAnsi="Times New Roman"/>
          <w:sz w:val="28"/>
          <w:szCs w:val="28"/>
          <w:lang w:val="uk-UA"/>
        </w:rPr>
        <w:t xml:space="preserve">- пріоритету прав людини, гармонійного поєднання інтересів суспільства, держави; </w:t>
      </w:r>
    </w:p>
    <w:p w:rsidR="001E752C" w:rsidRPr="006B4A3C" w:rsidRDefault="001E752C" w:rsidP="007F44B7">
      <w:pPr>
        <w:tabs>
          <w:tab w:val="left" w:pos="993"/>
        </w:tabs>
        <w:spacing w:after="0" w:line="232" w:lineRule="auto"/>
        <w:ind w:right="-2" w:firstLine="709"/>
        <w:jc w:val="both"/>
        <w:rPr>
          <w:rFonts w:ascii="Times New Roman" w:hAnsi="Times New Roman"/>
          <w:sz w:val="28"/>
          <w:szCs w:val="28"/>
          <w:lang w:val="uk-UA"/>
        </w:rPr>
      </w:pPr>
      <w:r w:rsidRPr="006B4A3C">
        <w:rPr>
          <w:rFonts w:ascii="Times New Roman" w:hAnsi="Times New Roman"/>
          <w:sz w:val="28"/>
          <w:szCs w:val="28"/>
          <w:lang w:val="uk-UA"/>
        </w:rPr>
        <w:t xml:space="preserve">- </w:t>
      </w:r>
      <w:r w:rsidR="007F44B7" w:rsidRPr="006B4A3C">
        <w:rPr>
          <w:rFonts w:ascii="Times New Roman" w:hAnsi="Times New Roman"/>
          <w:sz w:val="28"/>
          <w:szCs w:val="28"/>
          <w:lang w:val="uk-UA"/>
        </w:rPr>
        <w:t xml:space="preserve"> </w:t>
      </w:r>
      <w:r w:rsidRPr="006B4A3C">
        <w:rPr>
          <w:rFonts w:ascii="Times New Roman" w:hAnsi="Times New Roman"/>
          <w:sz w:val="28"/>
          <w:szCs w:val="28"/>
          <w:lang w:val="uk-UA"/>
        </w:rPr>
        <w:t>дотримання вимог законодавства України;</w:t>
      </w:r>
    </w:p>
    <w:p w:rsidR="001E752C" w:rsidRPr="006B4A3C" w:rsidRDefault="001E752C" w:rsidP="007F44B7">
      <w:pPr>
        <w:tabs>
          <w:tab w:val="left" w:pos="993"/>
        </w:tabs>
        <w:spacing w:after="0" w:line="4" w:lineRule="exact"/>
        <w:ind w:right="-2" w:firstLine="709"/>
        <w:jc w:val="both"/>
        <w:rPr>
          <w:rFonts w:ascii="Times New Roman" w:hAnsi="Times New Roman"/>
          <w:sz w:val="28"/>
          <w:szCs w:val="28"/>
          <w:lang w:val="uk-UA"/>
        </w:rPr>
      </w:pPr>
    </w:p>
    <w:p w:rsidR="001E752C" w:rsidRPr="006B4A3C" w:rsidRDefault="001E752C" w:rsidP="007F44B7">
      <w:pPr>
        <w:numPr>
          <w:ilvl w:val="0"/>
          <w:numId w:val="15"/>
        </w:numPr>
        <w:tabs>
          <w:tab w:val="left" w:pos="680"/>
          <w:tab w:val="left" w:pos="993"/>
        </w:tabs>
        <w:spacing w:after="0" w:line="0" w:lineRule="atLeast"/>
        <w:ind w:right="-2" w:firstLine="709"/>
        <w:jc w:val="both"/>
        <w:rPr>
          <w:rFonts w:ascii="Times New Roman" w:hAnsi="Times New Roman"/>
          <w:sz w:val="28"/>
          <w:szCs w:val="28"/>
          <w:lang w:val="uk-UA"/>
        </w:rPr>
      </w:pPr>
      <w:r w:rsidRPr="006B4A3C">
        <w:rPr>
          <w:rFonts w:ascii="Times New Roman" w:hAnsi="Times New Roman"/>
          <w:sz w:val="28"/>
          <w:szCs w:val="28"/>
          <w:lang w:val="uk-UA"/>
        </w:rPr>
        <w:t>самоврядування;</w:t>
      </w:r>
    </w:p>
    <w:p w:rsidR="001E752C" w:rsidRPr="006B4A3C" w:rsidRDefault="001E752C" w:rsidP="007F44B7">
      <w:pPr>
        <w:tabs>
          <w:tab w:val="left" w:pos="993"/>
        </w:tabs>
        <w:spacing w:after="0" w:line="7" w:lineRule="exact"/>
        <w:ind w:right="-2" w:firstLine="709"/>
        <w:jc w:val="both"/>
        <w:rPr>
          <w:rFonts w:ascii="Times New Roman" w:hAnsi="Times New Roman"/>
          <w:sz w:val="28"/>
          <w:szCs w:val="28"/>
          <w:lang w:val="uk-UA"/>
        </w:rPr>
      </w:pPr>
    </w:p>
    <w:p w:rsidR="001E752C" w:rsidRPr="006B4A3C" w:rsidRDefault="001E752C" w:rsidP="007F44B7">
      <w:pPr>
        <w:numPr>
          <w:ilvl w:val="0"/>
          <w:numId w:val="15"/>
        </w:numPr>
        <w:tabs>
          <w:tab w:val="left" w:pos="680"/>
          <w:tab w:val="left" w:pos="993"/>
        </w:tabs>
        <w:spacing w:after="0" w:line="0" w:lineRule="atLeast"/>
        <w:ind w:right="-2" w:firstLine="709"/>
        <w:jc w:val="both"/>
        <w:rPr>
          <w:rFonts w:ascii="Times New Roman" w:hAnsi="Times New Roman"/>
          <w:sz w:val="28"/>
          <w:szCs w:val="28"/>
          <w:lang w:val="uk-UA"/>
        </w:rPr>
      </w:pPr>
      <w:r w:rsidRPr="006B4A3C">
        <w:rPr>
          <w:rFonts w:ascii="Times New Roman" w:hAnsi="Times New Roman"/>
          <w:sz w:val="28"/>
          <w:szCs w:val="28"/>
          <w:lang w:val="uk-UA"/>
        </w:rPr>
        <w:t>колегіальності ухвалення рішень;</w:t>
      </w:r>
    </w:p>
    <w:p w:rsidR="001E752C" w:rsidRPr="006B4A3C" w:rsidRDefault="001E752C" w:rsidP="007F44B7">
      <w:pPr>
        <w:tabs>
          <w:tab w:val="left" w:pos="993"/>
        </w:tabs>
        <w:spacing w:after="0" w:line="7" w:lineRule="exact"/>
        <w:ind w:right="-2" w:firstLine="709"/>
        <w:jc w:val="both"/>
        <w:rPr>
          <w:rFonts w:ascii="Times New Roman" w:hAnsi="Times New Roman"/>
          <w:sz w:val="28"/>
          <w:szCs w:val="28"/>
          <w:lang w:val="uk-UA"/>
        </w:rPr>
      </w:pPr>
    </w:p>
    <w:p w:rsidR="001E752C" w:rsidRPr="006B4A3C" w:rsidRDefault="001E752C" w:rsidP="007F44B7">
      <w:pPr>
        <w:numPr>
          <w:ilvl w:val="0"/>
          <w:numId w:val="15"/>
        </w:numPr>
        <w:tabs>
          <w:tab w:val="left" w:pos="680"/>
          <w:tab w:val="left" w:pos="993"/>
        </w:tabs>
        <w:spacing w:after="0" w:line="0" w:lineRule="atLeast"/>
        <w:ind w:right="-2" w:firstLine="709"/>
        <w:jc w:val="both"/>
        <w:rPr>
          <w:rFonts w:ascii="Times New Roman" w:hAnsi="Times New Roman"/>
          <w:sz w:val="28"/>
          <w:szCs w:val="28"/>
          <w:lang w:val="uk-UA"/>
        </w:rPr>
      </w:pPr>
      <w:r w:rsidRPr="006B4A3C">
        <w:rPr>
          <w:rFonts w:ascii="Times New Roman" w:hAnsi="Times New Roman"/>
          <w:sz w:val="28"/>
          <w:szCs w:val="28"/>
          <w:lang w:val="uk-UA"/>
        </w:rPr>
        <w:t>добровільності і рівноправності членства;</w:t>
      </w:r>
    </w:p>
    <w:p w:rsidR="001E752C" w:rsidRPr="006B4A3C" w:rsidRDefault="001E752C" w:rsidP="007F44B7">
      <w:pPr>
        <w:tabs>
          <w:tab w:val="left" w:pos="993"/>
        </w:tabs>
        <w:spacing w:after="0" w:line="3" w:lineRule="exact"/>
        <w:ind w:right="-2" w:firstLine="709"/>
        <w:jc w:val="both"/>
        <w:rPr>
          <w:rFonts w:ascii="Times New Roman" w:hAnsi="Times New Roman"/>
          <w:sz w:val="28"/>
          <w:szCs w:val="28"/>
          <w:lang w:val="uk-UA"/>
        </w:rPr>
      </w:pPr>
    </w:p>
    <w:p w:rsidR="001E752C" w:rsidRPr="006B4A3C" w:rsidRDefault="001E752C" w:rsidP="007F44B7">
      <w:pPr>
        <w:numPr>
          <w:ilvl w:val="0"/>
          <w:numId w:val="15"/>
        </w:numPr>
        <w:tabs>
          <w:tab w:val="left" w:pos="680"/>
          <w:tab w:val="left" w:pos="993"/>
        </w:tabs>
        <w:spacing w:after="0" w:line="0" w:lineRule="atLeast"/>
        <w:ind w:right="-2" w:firstLine="709"/>
        <w:jc w:val="both"/>
        <w:rPr>
          <w:rFonts w:ascii="Times New Roman" w:hAnsi="Times New Roman"/>
          <w:sz w:val="28"/>
          <w:szCs w:val="28"/>
          <w:lang w:val="uk-UA"/>
        </w:rPr>
      </w:pPr>
      <w:r w:rsidRPr="006B4A3C">
        <w:rPr>
          <w:rFonts w:ascii="Times New Roman" w:hAnsi="Times New Roman"/>
          <w:sz w:val="28"/>
          <w:szCs w:val="28"/>
          <w:lang w:val="uk-UA"/>
        </w:rPr>
        <w:t>гласності.</w:t>
      </w:r>
    </w:p>
    <w:p w:rsidR="001E752C" w:rsidRPr="006B4A3C" w:rsidRDefault="001E752C" w:rsidP="007F44B7">
      <w:pPr>
        <w:tabs>
          <w:tab w:val="left" w:pos="993"/>
        </w:tabs>
        <w:spacing w:after="0" w:line="19" w:lineRule="exact"/>
        <w:ind w:firstLine="709"/>
        <w:rPr>
          <w:rFonts w:ascii="Times New Roman" w:hAnsi="Times New Roman"/>
          <w:sz w:val="28"/>
          <w:szCs w:val="28"/>
          <w:lang w:val="uk-UA"/>
        </w:rPr>
      </w:pP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Робота наглядової (піклувальної)ради планується довільно. Кількість засідань визначається їх доцільністю, але, як правило, не менш, ніж два рази на рік. Позачергові засідання можуть проводитись також на вимогу третини і більше її членів.</w:t>
      </w:r>
    </w:p>
    <w:p w:rsidR="001E752C" w:rsidRPr="006B4A3C" w:rsidRDefault="001E752C" w:rsidP="007F44B7">
      <w:pPr>
        <w:spacing w:after="0" w:line="20" w:lineRule="exact"/>
        <w:ind w:firstLine="709"/>
        <w:rPr>
          <w:rFonts w:ascii="Times New Roman" w:hAnsi="Times New Roman"/>
          <w:sz w:val="28"/>
          <w:szCs w:val="28"/>
          <w:lang w:val="uk-UA"/>
        </w:rPr>
      </w:pP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Засідання наглядової (піклувальної)ради є правомочним, якщо на ньому присутні не менше двох третин її членів.</w:t>
      </w:r>
    </w:p>
    <w:p w:rsidR="001E752C" w:rsidRPr="006B4A3C" w:rsidRDefault="001E752C" w:rsidP="007F44B7">
      <w:pPr>
        <w:spacing w:after="0" w:line="9" w:lineRule="exact"/>
        <w:ind w:firstLine="709"/>
        <w:rPr>
          <w:rFonts w:ascii="Times New Roman" w:hAnsi="Times New Roman"/>
          <w:sz w:val="28"/>
          <w:szCs w:val="28"/>
          <w:lang w:val="uk-UA"/>
        </w:rPr>
      </w:pPr>
    </w:p>
    <w:p w:rsidR="001E752C" w:rsidRPr="006B4A3C" w:rsidRDefault="001E752C" w:rsidP="007F44B7">
      <w:pPr>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Рішення наглядової (піклувальної)ради приймається простою більшістю голосів.</w:t>
      </w:r>
    </w:p>
    <w:p w:rsidR="001E752C" w:rsidRPr="006B4A3C" w:rsidRDefault="001E752C" w:rsidP="007F44B7">
      <w:pPr>
        <w:spacing w:after="0" w:line="19" w:lineRule="exact"/>
        <w:ind w:firstLine="709"/>
        <w:rPr>
          <w:rFonts w:ascii="Times New Roman" w:hAnsi="Times New Roman"/>
          <w:sz w:val="28"/>
          <w:szCs w:val="28"/>
          <w:lang w:val="uk-UA"/>
        </w:rPr>
      </w:pP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Наглядова (піклувальна) рада інформує про свою діяльність у доступній формі на зборах, на сайті Гімназії.</w:t>
      </w:r>
    </w:p>
    <w:p w:rsidR="001E752C" w:rsidRPr="006B4A3C" w:rsidRDefault="001E752C" w:rsidP="007F44B7">
      <w:pPr>
        <w:spacing w:after="0" w:line="21" w:lineRule="exact"/>
        <w:ind w:firstLine="709"/>
        <w:rPr>
          <w:rFonts w:ascii="Times New Roman" w:hAnsi="Times New Roman"/>
          <w:sz w:val="28"/>
          <w:szCs w:val="28"/>
          <w:lang w:val="uk-UA"/>
        </w:rPr>
      </w:pP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Рішення наглядової (піклувальної)ради в 7-денний термін доводяться до відома закладу освіти, батьків, громадськості, їх виконання організовується членами наглядової (піклувальної)ради.</w:t>
      </w:r>
    </w:p>
    <w:p w:rsidR="001E752C" w:rsidRPr="006B4A3C" w:rsidRDefault="001E752C" w:rsidP="007F44B7">
      <w:pPr>
        <w:spacing w:after="0" w:line="20" w:lineRule="exact"/>
        <w:ind w:firstLine="709"/>
        <w:rPr>
          <w:rFonts w:ascii="Times New Roman" w:hAnsi="Times New Roman"/>
          <w:sz w:val="28"/>
          <w:szCs w:val="28"/>
          <w:lang w:val="uk-UA"/>
        </w:rPr>
      </w:pPr>
    </w:p>
    <w:p w:rsidR="007F44B7"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Очолює наглядової (піклувальної)раду голова, який обирається шляхом голосування на її засіданні з числа членів наглядової (піклувальної)ради.</w:t>
      </w:r>
    </w:p>
    <w:p w:rsidR="001E752C" w:rsidRPr="006B4A3C" w:rsidRDefault="007F44B7"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xml:space="preserve">З </w:t>
      </w:r>
      <w:r w:rsidR="001E752C" w:rsidRPr="006B4A3C">
        <w:rPr>
          <w:rFonts w:ascii="Times New Roman" w:hAnsi="Times New Roman"/>
          <w:sz w:val="28"/>
          <w:szCs w:val="28"/>
          <w:lang w:val="uk-UA"/>
        </w:rPr>
        <w:t>числа членів наглядової (піклувальної)ради також обираються заступник та секретар. Голова наглядової (піклувальної)ради:</w:t>
      </w:r>
    </w:p>
    <w:p w:rsidR="001E752C" w:rsidRPr="006B4A3C" w:rsidRDefault="001E752C" w:rsidP="007F44B7">
      <w:pPr>
        <w:spacing w:after="0" w:line="8" w:lineRule="exact"/>
        <w:ind w:right="20" w:firstLine="709"/>
        <w:jc w:val="both"/>
        <w:rPr>
          <w:rFonts w:ascii="Times New Roman" w:hAnsi="Times New Roman"/>
          <w:sz w:val="28"/>
          <w:szCs w:val="28"/>
          <w:lang w:val="uk-UA"/>
        </w:rPr>
      </w:pPr>
    </w:p>
    <w:p w:rsidR="001E752C" w:rsidRPr="006B4A3C" w:rsidRDefault="001E752C" w:rsidP="007F44B7">
      <w:pPr>
        <w:tabs>
          <w:tab w:val="left" w:pos="993"/>
        </w:tabs>
        <w:spacing w:after="0" w:line="0" w:lineRule="atLeast"/>
        <w:ind w:right="20" w:firstLine="709"/>
        <w:jc w:val="both"/>
        <w:rPr>
          <w:rFonts w:ascii="Times New Roman" w:hAnsi="Times New Roman"/>
          <w:sz w:val="28"/>
          <w:szCs w:val="28"/>
          <w:lang w:val="uk-UA"/>
        </w:rPr>
      </w:pPr>
      <w:r w:rsidRPr="006B4A3C">
        <w:rPr>
          <w:rFonts w:ascii="Times New Roman" w:hAnsi="Times New Roman"/>
          <w:sz w:val="28"/>
          <w:szCs w:val="28"/>
          <w:lang w:val="uk-UA"/>
        </w:rPr>
        <w:t>-</w:t>
      </w:r>
      <w:r w:rsidR="007F44B7" w:rsidRPr="006B4A3C">
        <w:rPr>
          <w:rFonts w:ascii="Times New Roman" w:hAnsi="Times New Roman"/>
          <w:sz w:val="28"/>
          <w:szCs w:val="28"/>
          <w:lang w:val="uk-UA"/>
        </w:rPr>
        <w:t xml:space="preserve">  </w:t>
      </w:r>
      <w:r w:rsidRPr="006B4A3C">
        <w:rPr>
          <w:rFonts w:ascii="Times New Roman" w:hAnsi="Times New Roman"/>
          <w:sz w:val="28"/>
          <w:szCs w:val="28"/>
          <w:lang w:val="uk-UA"/>
        </w:rPr>
        <w:t>скликає і координує роботу наглядової (піклувальної)ради;</w:t>
      </w:r>
    </w:p>
    <w:p w:rsidR="001E752C" w:rsidRPr="006B4A3C" w:rsidRDefault="001E752C" w:rsidP="007F44B7">
      <w:pPr>
        <w:numPr>
          <w:ilvl w:val="0"/>
          <w:numId w:val="17"/>
        </w:numPr>
        <w:tabs>
          <w:tab w:val="left" w:pos="680"/>
          <w:tab w:val="left" w:pos="993"/>
        </w:tabs>
        <w:spacing w:after="0" w:line="0" w:lineRule="atLeast"/>
        <w:ind w:right="20" w:firstLine="709"/>
        <w:jc w:val="both"/>
        <w:rPr>
          <w:rFonts w:ascii="Times New Roman" w:hAnsi="Times New Roman"/>
          <w:sz w:val="28"/>
          <w:szCs w:val="28"/>
          <w:lang w:val="uk-UA"/>
        </w:rPr>
      </w:pPr>
      <w:r w:rsidRPr="006B4A3C">
        <w:rPr>
          <w:rFonts w:ascii="Times New Roman" w:hAnsi="Times New Roman"/>
          <w:sz w:val="28"/>
          <w:szCs w:val="28"/>
          <w:lang w:val="uk-UA"/>
        </w:rPr>
        <w:t>готує і проводить засідання, затверджує рішення наглядової (піклувальної)ради;</w:t>
      </w:r>
    </w:p>
    <w:p w:rsidR="001E752C" w:rsidRPr="006B4A3C" w:rsidRDefault="001E752C" w:rsidP="007F44B7">
      <w:pPr>
        <w:tabs>
          <w:tab w:val="left" w:pos="993"/>
        </w:tabs>
        <w:spacing w:after="0" w:line="2" w:lineRule="exact"/>
        <w:ind w:right="20" w:firstLine="709"/>
        <w:jc w:val="both"/>
        <w:rPr>
          <w:rFonts w:ascii="Times New Roman" w:hAnsi="Times New Roman"/>
          <w:sz w:val="28"/>
          <w:szCs w:val="28"/>
          <w:lang w:val="uk-UA"/>
        </w:rPr>
      </w:pPr>
    </w:p>
    <w:p w:rsidR="001E752C" w:rsidRPr="006B4A3C" w:rsidRDefault="001E752C" w:rsidP="007F44B7">
      <w:pPr>
        <w:numPr>
          <w:ilvl w:val="0"/>
          <w:numId w:val="17"/>
        </w:numPr>
        <w:tabs>
          <w:tab w:val="left" w:pos="680"/>
          <w:tab w:val="left" w:pos="993"/>
        </w:tabs>
        <w:spacing w:after="0" w:line="0" w:lineRule="atLeast"/>
        <w:ind w:right="20" w:firstLine="709"/>
        <w:jc w:val="both"/>
        <w:rPr>
          <w:rFonts w:ascii="Times New Roman" w:hAnsi="Times New Roman"/>
          <w:sz w:val="28"/>
          <w:szCs w:val="28"/>
          <w:lang w:val="uk-UA"/>
        </w:rPr>
      </w:pPr>
      <w:r w:rsidRPr="006B4A3C">
        <w:rPr>
          <w:rFonts w:ascii="Times New Roman" w:hAnsi="Times New Roman"/>
          <w:sz w:val="28"/>
          <w:szCs w:val="28"/>
          <w:lang w:val="uk-UA"/>
        </w:rPr>
        <w:t>визначає функції заступника, секретаря та інших членів;</w:t>
      </w:r>
    </w:p>
    <w:p w:rsidR="001E752C" w:rsidRPr="006B4A3C" w:rsidRDefault="001E752C" w:rsidP="007F44B7">
      <w:pPr>
        <w:tabs>
          <w:tab w:val="left" w:pos="993"/>
        </w:tabs>
        <w:spacing w:after="0" w:line="19" w:lineRule="exact"/>
        <w:ind w:right="20" w:firstLine="709"/>
        <w:jc w:val="both"/>
        <w:rPr>
          <w:rFonts w:ascii="Times New Roman" w:hAnsi="Times New Roman"/>
          <w:sz w:val="28"/>
          <w:szCs w:val="28"/>
          <w:lang w:val="uk-UA"/>
        </w:rPr>
      </w:pPr>
    </w:p>
    <w:p w:rsidR="001E752C" w:rsidRPr="006B4A3C" w:rsidRDefault="001E752C" w:rsidP="007F44B7">
      <w:pPr>
        <w:numPr>
          <w:ilvl w:val="0"/>
          <w:numId w:val="17"/>
        </w:numPr>
        <w:tabs>
          <w:tab w:val="left" w:pos="688"/>
          <w:tab w:val="left" w:pos="993"/>
        </w:tabs>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представляє наглядову (піклувальну)</w:t>
      </w:r>
      <w:r w:rsidR="007F44B7" w:rsidRPr="006B4A3C">
        <w:rPr>
          <w:rFonts w:ascii="Times New Roman" w:hAnsi="Times New Roman"/>
          <w:sz w:val="28"/>
          <w:szCs w:val="28"/>
          <w:lang w:val="uk-UA"/>
        </w:rPr>
        <w:t xml:space="preserve"> </w:t>
      </w:r>
      <w:r w:rsidRPr="006B4A3C">
        <w:rPr>
          <w:rFonts w:ascii="Times New Roman" w:hAnsi="Times New Roman"/>
          <w:sz w:val="28"/>
          <w:szCs w:val="28"/>
          <w:lang w:val="uk-UA"/>
        </w:rPr>
        <w:t>раду в установах, підприємствах та організаціях з питань, віднесених до її повноважень.</w:t>
      </w:r>
    </w:p>
    <w:p w:rsidR="001E752C" w:rsidRPr="006B4A3C" w:rsidRDefault="001E752C" w:rsidP="007F44B7">
      <w:pPr>
        <w:tabs>
          <w:tab w:val="left" w:pos="993"/>
        </w:tabs>
        <w:spacing w:after="0" w:line="21" w:lineRule="exact"/>
        <w:ind w:right="20" w:firstLine="709"/>
        <w:jc w:val="both"/>
        <w:rPr>
          <w:rFonts w:ascii="Times New Roman" w:hAnsi="Times New Roman"/>
          <w:sz w:val="28"/>
          <w:szCs w:val="28"/>
          <w:lang w:val="uk-UA"/>
        </w:rPr>
      </w:pP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Голова наглядової (піклувальної)ради має право делегувати свої повноваження членам наглядової (піклувальної)ради.</w:t>
      </w:r>
    </w:p>
    <w:p w:rsidR="001E752C" w:rsidRPr="006B4A3C" w:rsidRDefault="001E752C" w:rsidP="007F44B7">
      <w:pPr>
        <w:tabs>
          <w:tab w:val="left" w:pos="960"/>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4.11.</w:t>
      </w:r>
      <w:r w:rsidRPr="006B4A3C">
        <w:rPr>
          <w:rFonts w:ascii="Times New Roman" w:hAnsi="Times New Roman"/>
          <w:sz w:val="28"/>
          <w:szCs w:val="28"/>
          <w:lang w:val="uk-UA"/>
        </w:rPr>
        <w:tab/>
        <w:t>Наглядова (піклувальна) рада має право:</w:t>
      </w:r>
    </w:p>
    <w:p w:rsidR="001E752C" w:rsidRPr="006B4A3C" w:rsidRDefault="001E752C" w:rsidP="007F44B7">
      <w:pPr>
        <w:spacing w:after="0" w:line="19" w:lineRule="exact"/>
        <w:ind w:firstLine="709"/>
        <w:jc w:val="both"/>
        <w:rPr>
          <w:rFonts w:ascii="Times New Roman" w:hAnsi="Times New Roman"/>
          <w:sz w:val="28"/>
          <w:szCs w:val="28"/>
          <w:lang w:val="uk-UA"/>
        </w:rPr>
      </w:pPr>
    </w:p>
    <w:p w:rsidR="001E752C" w:rsidRPr="006B4A3C" w:rsidRDefault="001E752C" w:rsidP="007F44B7">
      <w:pPr>
        <w:numPr>
          <w:ilvl w:val="0"/>
          <w:numId w:val="18"/>
        </w:numPr>
        <w:tabs>
          <w:tab w:val="left" w:pos="688"/>
          <w:tab w:val="left" w:pos="993"/>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брати участь у визначенні стратегії розвитку Гімназії та контролювати її виконання;</w:t>
      </w:r>
    </w:p>
    <w:p w:rsidR="001E752C" w:rsidRPr="006B4A3C" w:rsidRDefault="001E752C" w:rsidP="007F44B7">
      <w:pPr>
        <w:tabs>
          <w:tab w:val="left" w:pos="993"/>
        </w:tabs>
        <w:spacing w:after="0" w:line="8" w:lineRule="exact"/>
        <w:ind w:firstLine="709"/>
        <w:jc w:val="both"/>
        <w:rPr>
          <w:rFonts w:ascii="Times New Roman" w:hAnsi="Times New Roman"/>
          <w:sz w:val="28"/>
          <w:szCs w:val="28"/>
          <w:lang w:val="uk-UA"/>
        </w:rPr>
      </w:pPr>
    </w:p>
    <w:p w:rsidR="001E752C" w:rsidRPr="006B4A3C" w:rsidRDefault="001E752C" w:rsidP="007F44B7">
      <w:pPr>
        <w:numPr>
          <w:ilvl w:val="0"/>
          <w:numId w:val="18"/>
        </w:numPr>
        <w:tabs>
          <w:tab w:val="left" w:pos="680"/>
          <w:tab w:val="left" w:pos="993"/>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сприяти залученню додаткових джерел фінансування;</w:t>
      </w:r>
    </w:p>
    <w:p w:rsidR="001E752C" w:rsidRPr="006B4A3C" w:rsidRDefault="001E752C" w:rsidP="007F44B7">
      <w:pPr>
        <w:tabs>
          <w:tab w:val="left" w:pos="993"/>
        </w:tabs>
        <w:spacing w:after="0" w:line="7" w:lineRule="exact"/>
        <w:ind w:firstLine="709"/>
        <w:jc w:val="both"/>
        <w:rPr>
          <w:rFonts w:ascii="Times New Roman" w:hAnsi="Times New Roman"/>
          <w:sz w:val="28"/>
          <w:szCs w:val="28"/>
          <w:lang w:val="uk-UA"/>
        </w:rPr>
      </w:pPr>
    </w:p>
    <w:p w:rsidR="001E752C" w:rsidRPr="006B4A3C" w:rsidRDefault="001E752C" w:rsidP="007F44B7">
      <w:pPr>
        <w:numPr>
          <w:ilvl w:val="0"/>
          <w:numId w:val="18"/>
        </w:numPr>
        <w:tabs>
          <w:tab w:val="left" w:pos="680"/>
          <w:tab w:val="left" w:pos="993"/>
        </w:tabs>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аналізувати та оцінювати діяльність Гімназії та його керівника;</w:t>
      </w:r>
    </w:p>
    <w:p w:rsidR="001E752C" w:rsidRPr="006B4A3C" w:rsidRDefault="001E752C" w:rsidP="007F44B7">
      <w:pPr>
        <w:tabs>
          <w:tab w:val="left" w:pos="993"/>
        </w:tabs>
        <w:spacing w:after="0" w:line="14" w:lineRule="exact"/>
        <w:ind w:firstLine="709"/>
        <w:jc w:val="both"/>
        <w:rPr>
          <w:rFonts w:ascii="Times New Roman" w:hAnsi="Times New Roman"/>
          <w:sz w:val="28"/>
          <w:szCs w:val="28"/>
          <w:lang w:val="uk-UA"/>
        </w:rPr>
      </w:pPr>
    </w:p>
    <w:p w:rsidR="001E752C" w:rsidRPr="006B4A3C" w:rsidRDefault="001E752C" w:rsidP="007F44B7">
      <w:pPr>
        <w:numPr>
          <w:ilvl w:val="0"/>
          <w:numId w:val="18"/>
        </w:numPr>
        <w:tabs>
          <w:tab w:val="left" w:pos="688"/>
          <w:tab w:val="left" w:pos="993"/>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контролювати виконання кошторису і вносити відповідні рекомендації та пропозиції, що є обов’язковими для розгляду керівникомГімназії.</w:t>
      </w:r>
    </w:p>
    <w:p w:rsidR="001E752C" w:rsidRPr="006B4A3C" w:rsidRDefault="001E752C" w:rsidP="001E752C">
      <w:pPr>
        <w:spacing w:after="0" w:line="20" w:lineRule="exact"/>
        <w:rPr>
          <w:rFonts w:ascii="Times New Roman" w:hAnsi="Times New Roman"/>
          <w:sz w:val="28"/>
          <w:szCs w:val="28"/>
          <w:lang w:val="uk-UA"/>
        </w:rPr>
      </w:pPr>
    </w:p>
    <w:p w:rsidR="001E752C" w:rsidRPr="006B4A3C" w:rsidRDefault="001E752C" w:rsidP="001E752C">
      <w:pPr>
        <w:spacing w:after="0" w:line="20" w:lineRule="exact"/>
        <w:rPr>
          <w:rFonts w:ascii="Times New Roman" w:hAnsi="Times New Roman"/>
          <w:sz w:val="28"/>
          <w:szCs w:val="28"/>
          <w:lang w:val="uk-UA"/>
        </w:rPr>
      </w:pPr>
    </w:p>
    <w:p w:rsidR="001E752C" w:rsidRPr="006B4A3C" w:rsidRDefault="001E752C" w:rsidP="001E752C">
      <w:pPr>
        <w:tabs>
          <w:tab w:val="left" w:pos="2280"/>
        </w:tabs>
        <w:spacing w:after="0" w:line="0" w:lineRule="atLeast"/>
        <w:rPr>
          <w:rFonts w:ascii="Times New Roman" w:hAnsi="Times New Roman"/>
          <w:b/>
          <w:sz w:val="28"/>
          <w:szCs w:val="28"/>
          <w:lang w:val="uk-UA"/>
        </w:rPr>
      </w:pPr>
    </w:p>
    <w:p w:rsidR="001E752C" w:rsidRPr="006B4A3C" w:rsidRDefault="001E752C" w:rsidP="00675CFF">
      <w:pPr>
        <w:numPr>
          <w:ilvl w:val="0"/>
          <w:numId w:val="19"/>
        </w:numPr>
        <w:tabs>
          <w:tab w:val="left" w:pos="2280"/>
        </w:tabs>
        <w:spacing w:after="0" w:line="0" w:lineRule="atLeast"/>
        <w:ind w:left="2280" w:hanging="435"/>
        <w:rPr>
          <w:rFonts w:ascii="Times New Roman" w:hAnsi="Times New Roman"/>
          <w:b/>
          <w:sz w:val="28"/>
          <w:szCs w:val="28"/>
          <w:lang w:val="uk-UA"/>
        </w:rPr>
      </w:pPr>
      <w:r w:rsidRPr="006B4A3C">
        <w:rPr>
          <w:rFonts w:ascii="Times New Roman" w:hAnsi="Times New Roman"/>
          <w:b/>
          <w:sz w:val="28"/>
          <w:szCs w:val="28"/>
          <w:lang w:val="uk-UA"/>
        </w:rPr>
        <w:t>Прозорість та інформаційна відкритість Гімназії</w:t>
      </w: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5.1. Гімназія формує відкриті та загальнодоступні ресурси з інформацією про свою діяльність та оприлюднює таку інформацію.</w:t>
      </w: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5.2. Гімназія забезпечує на офіційному сайті відкритий доступ до такої інформації та документів:</w:t>
      </w:r>
    </w:p>
    <w:p w:rsidR="001E752C" w:rsidRPr="006B4A3C" w:rsidRDefault="001E752C" w:rsidP="007F44B7">
      <w:pPr>
        <w:spacing w:after="0" w:line="9" w:lineRule="exact"/>
        <w:ind w:firstLine="709"/>
        <w:jc w:val="both"/>
        <w:rPr>
          <w:rFonts w:ascii="Times New Roman" w:hAnsi="Times New Roman"/>
          <w:sz w:val="28"/>
          <w:szCs w:val="28"/>
          <w:lang w:val="uk-UA"/>
        </w:rPr>
      </w:pPr>
    </w:p>
    <w:p w:rsidR="001E752C" w:rsidRPr="006B4A3C" w:rsidRDefault="001E752C" w:rsidP="007F44B7">
      <w:pPr>
        <w:numPr>
          <w:ilvl w:val="0"/>
          <w:numId w:val="20"/>
        </w:num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СтатутГімназії;</w:t>
      </w:r>
    </w:p>
    <w:p w:rsidR="001E752C" w:rsidRPr="006B4A3C" w:rsidRDefault="001E752C" w:rsidP="007F44B7">
      <w:pPr>
        <w:spacing w:after="0" w:line="7" w:lineRule="exact"/>
        <w:ind w:firstLine="709"/>
        <w:jc w:val="both"/>
        <w:rPr>
          <w:rFonts w:ascii="Times New Roman" w:hAnsi="Times New Roman"/>
          <w:sz w:val="28"/>
          <w:szCs w:val="28"/>
          <w:lang w:val="uk-UA"/>
        </w:rPr>
      </w:pPr>
    </w:p>
    <w:p w:rsidR="001E752C" w:rsidRPr="006B4A3C" w:rsidRDefault="001E752C" w:rsidP="007F44B7">
      <w:pPr>
        <w:numPr>
          <w:ilvl w:val="0"/>
          <w:numId w:val="20"/>
        </w:num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ліцензії на провадження освітньої діяльності;</w:t>
      </w:r>
    </w:p>
    <w:p w:rsidR="001E752C" w:rsidRPr="006B4A3C" w:rsidRDefault="001E752C" w:rsidP="007F44B7">
      <w:pPr>
        <w:spacing w:after="0" w:line="2" w:lineRule="exact"/>
        <w:ind w:firstLine="709"/>
        <w:jc w:val="both"/>
        <w:rPr>
          <w:rFonts w:ascii="Times New Roman" w:hAnsi="Times New Roman"/>
          <w:sz w:val="28"/>
          <w:szCs w:val="28"/>
          <w:lang w:val="uk-UA"/>
        </w:rPr>
      </w:pPr>
    </w:p>
    <w:p w:rsidR="001E752C" w:rsidRPr="006B4A3C" w:rsidRDefault="001E752C" w:rsidP="007F44B7">
      <w:pPr>
        <w:spacing w:after="0" w:line="7" w:lineRule="exact"/>
        <w:ind w:firstLine="709"/>
        <w:jc w:val="both"/>
        <w:rPr>
          <w:rFonts w:ascii="Times New Roman" w:hAnsi="Times New Roman"/>
          <w:sz w:val="28"/>
          <w:szCs w:val="28"/>
          <w:lang w:val="uk-UA"/>
        </w:rPr>
      </w:pPr>
    </w:p>
    <w:p w:rsidR="001E752C" w:rsidRPr="006B4A3C" w:rsidRDefault="001E752C" w:rsidP="007F44B7">
      <w:pPr>
        <w:numPr>
          <w:ilvl w:val="0"/>
          <w:numId w:val="20"/>
        </w:num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структура та органи управлінняГімназії;</w:t>
      </w:r>
    </w:p>
    <w:p w:rsidR="001E752C" w:rsidRPr="006B4A3C" w:rsidRDefault="001E752C" w:rsidP="007F44B7">
      <w:pPr>
        <w:spacing w:after="0" w:line="7" w:lineRule="exact"/>
        <w:ind w:firstLine="709"/>
        <w:jc w:val="both"/>
        <w:rPr>
          <w:rFonts w:ascii="Times New Roman" w:hAnsi="Times New Roman"/>
          <w:sz w:val="28"/>
          <w:szCs w:val="28"/>
          <w:lang w:val="uk-UA"/>
        </w:rPr>
      </w:pPr>
    </w:p>
    <w:p w:rsidR="001E752C" w:rsidRPr="006B4A3C" w:rsidRDefault="001E752C" w:rsidP="007F44B7">
      <w:pPr>
        <w:spacing w:after="0" w:line="14" w:lineRule="exact"/>
        <w:ind w:firstLine="709"/>
        <w:jc w:val="both"/>
        <w:rPr>
          <w:rFonts w:ascii="Times New Roman" w:hAnsi="Times New Roman"/>
          <w:sz w:val="28"/>
          <w:szCs w:val="28"/>
          <w:lang w:val="uk-UA"/>
        </w:rPr>
      </w:pPr>
    </w:p>
    <w:p w:rsidR="001E752C" w:rsidRPr="006B4A3C" w:rsidRDefault="001E752C" w:rsidP="007F44B7">
      <w:pPr>
        <w:spacing w:after="0" w:line="8" w:lineRule="exact"/>
        <w:ind w:firstLine="709"/>
        <w:jc w:val="both"/>
        <w:rPr>
          <w:rFonts w:ascii="Times New Roman" w:hAnsi="Times New Roman"/>
          <w:sz w:val="28"/>
          <w:szCs w:val="28"/>
          <w:lang w:val="uk-UA"/>
        </w:rPr>
      </w:pPr>
    </w:p>
    <w:p w:rsidR="001E752C" w:rsidRPr="006B4A3C" w:rsidRDefault="001E752C" w:rsidP="007F44B7">
      <w:pPr>
        <w:numPr>
          <w:ilvl w:val="0"/>
          <w:numId w:val="20"/>
        </w:num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територія обслуговування, закріплена за Гімназією;</w:t>
      </w:r>
    </w:p>
    <w:p w:rsidR="001E752C" w:rsidRPr="006B4A3C" w:rsidRDefault="001E752C" w:rsidP="007F44B7">
      <w:pPr>
        <w:spacing w:after="0" w:line="7" w:lineRule="exact"/>
        <w:ind w:firstLine="709"/>
        <w:jc w:val="both"/>
        <w:rPr>
          <w:rFonts w:ascii="Times New Roman" w:hAnsi="Times New Roman"/>
          <w:sz w:val="28"/>
          <w:szCs w:val="28"/>
          <w:lang w:val="uk-UA"/>
        </w:rPr>
      </w:pPr>
    </w:p>
    <w:p w:rsidR="001E752C" w:rsidRPr="006B4A3C" w:rsidRDefault="001E752C" w:rsidP="007F44B7">
      <w:pPr>
        <w:numPr>
          <w:ilvl w:val="0"/>
          <w:numId w:val="20"/>
        </w:num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фактична кількість осіб, які навчаються у Гімназії;</w:t>
      </w:r>
    </w:p>
    <w:p w:rsidR="001E752C" w:rsidRPr="006B4A3C" w:rsidRDefault="001E752C" w:rsidP="007F44B7">
      <w:pPr>
        <w:spacing w:after="0" w:line="3" w:lineRule="exact"/>
        <w:ind w:firstLine="709"/>
        <w:jc w:val="both"/>
        <w:rPr>
          <w:rFonts w:ascii="Times New Roman" w:hAnsi="Times New Roman"/>
          <w:sz w:val="28"/>
          <w:szCs w:val="28"/>
          <w:lang w:val="uk-UA"/>
        </w:rPr>
      </w:pPr>
    </w:p>
    <w:p w:rsidR="001E752C" w:rsidRPr="006B4A3C" w:rsidRDefault="001E752C" w:rsidP="007F44B7">
      <w:pPr>
        <w:numPr>
          <w:ilvl w:val="0"/>
          <w:numId w:val="20"/>
        </w:num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мова (мови) освітнього процесу;</w:t>
      </w:r>
    </w:p>
    <w:p w:rsidR="001E752C" w:rsidRPr="006B4A3C" w:rsidRDefault="001E752C" w:rsidP="007F44B7">
      <w:pPr>
        <w:spacing w:after="0" w:line="19" w:lineRule="exact"/>
        <w:ind w:firstLine="709"/>
        <w:jc w:val="both"/>
        <w:rPr>
          <w:rFonts w:ascii="Times New Roman" w:hAnsi="Times New Roman"/>
          <w:sz w:val="28"/>
          <w:szCs w:val="28"/>
          <w:lang w:val="uk-UA"/>
        </w:rPr>
      </w:pPr>
    </w:p>
    <w:p w:rsidR="001E752C" w:rsidRPr="006B4A3C" w:rsidRDefault="001E752C" w:rsidP="007F44B7">
      <w:pPr>
        <w:spacing w:after="0" w:line="8" w:lineRule="exact"/>
        <w:ind w:firstLine="709"/>
        <w:jc w:val="both"/>
        <w:rPr>
          <w:rFonts w:ascii="Times New Roman" w:hAnsi="Times New Roman"/>
          <w:sz w:val="28"/>
          <w:szCs w:val="28"/>
          <w:lang w:val="uk-UA"/>
        </w:rPr>
      </w:pPr>
    </w:p>
    <w:p w:rsidR="001E752C" w:rsidRPr="006B4A3C" w:rsidRDefault="001E752C" w:rsidP="007F44B7">
      <w:pPr>
        <w:spacing w:after="0" w:line="2" w:lineRule="exact"/>
        <w:ind w:firstLine="709"/>
        <w:jc w:val="both"/>
        <w:rPr>
          <w:rFonts w:ascii="Times New Roman" w:hAnsi="Times New Roman"/>
          <w:sz w:val="28"/>
          <w:szCs w:val="28"/>
          <w:lang w:val="uk-UA"/>
        </w:rPr>
      </w:pPr>
    </w:p>
    <w:p w:rsidR="001E752C" w:rsidRPr="006B4A3C" w:rsidRDefault="001E752C" w:rsidP="007F44B7">
      <w:pPr>
        <w:numPr>
          <w:ilvl w:val="0"/>
          <w:numId w:val="20"/>
        </w:num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результати моніторингу якості освіти;</w:t>
      </w:r>
    </w:p>
    <w:p w:rsidR="001E752C" w:rsidRPr="006B4A3C" w:rsidRDefault="001E752C" w:rsidP="007F44B7">
      <w:pPr>
        <w:spacing w:after="0" w:line="7" w:lineRule="exact"/>
        <w:ind w:firstLine="709"/>
        <w:jc w:val="both"/>
        <w:rPr>
          <w:rFonts w:ascii="Times New Roman" w:hAnsi="Times New Roman"/>
          <w:sz w:val="28"/>
          <w:szCs w:val="28"/>
          <w:lang w:val="uk-UA"/>
        </w:rPr>
      </w:pPr>
    </w:p>
    <w:p w:rsidR="001E752C" w:rsidRPr="006B4A3C" w:rsidRDefault="001E752C" w:rsidP="007F44B7">
      <w:pPr>
        <w:numPr>
          <w:ilvl w:val="0"/>
          <w:numId w:val="20"/>
        </w:num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річний звіт про діяльність Гімназії;</w:t>
      </w:r>
    </w:p>
    <w:p w:rsidR="001E752C" w:rsidRPr="006B4A3C" w:rsidRDefault="001E752C" w:rsidP="007F44B7">
      <w:pPr>
        <w:spacing w:after="0" w:line="2" w:lineRule="exact"/>
        <w:ind w:firstLine="709"/>
        <w:jc w:val="both"/>
        <w:rPr>
          <w:rFonts w:ascii="Times New Roman" w:hAnsi="Times New Roman"/>
          <w:sz w:val="28"/>
          <w:szCs w:val="28"/>
          <w:lang w:val="uk-UA"/>
        </w:rPr>
      </w:pPr>
    </w:p>
    <w:p w:rsidR="001E752C" w:rsidRPr="006B4A3C" w:rsidRDefault="001E752C" w:rsidP="007F44B7">
      <w:pPr>
        <w:numPr>
          <w:ilvl w:val="0"/>
          <w:numId w:val="20"/>
        </w:num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правила прийому до Гімназії;</w:t>
      </w:r>
    </w:p>
    <w:p w:rsidR="001E752C" w:rsidRPr="006B4A3C" w:rsidRDefault="001E752C" w:rsidP="007F44B7">
      <w:pPr>
        <w:spacing w:after="0" w:line="7" w:lineRule="exact"/>
        <w:ind w:firstLine="709"/>
        <w:jc w:val="both"/>
        <w:rPr>
          <w:rFonts w:ascii="Times New Roman" w:hAnsi="Times New Roman"/>
          <w:sz w:val="28"/>
          <w:szCs w:val="28"/>
          <w:lang w:val="uk-UA"/>
        </w:rPr>
      </w:pPr>
    </w:p>
    <w:p w:rsidR="001E752C" w:rsidRPr="006B4A3C" w:rsidRDefault="001E752C" w:rsidP="007F44B7">
      <w:pPr>
        <w:numPr>
          <w:ilvl w:val="0"/>
          <w:numId w:val="20"/>
        </w:num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умови доступності Гімназії для навчання осіб з особливими освітніми потребами;</w:t>
      </w:r>
    </w:p>
    <w:p w:rsidR="001E752C" w:rsidRPr="006B4A3C" w:rsidRDefault="001E752C" w:rsidP="007F44B7">
      <w:pPr>
        <w:spacing w:after="0" w:line="2" w:lineRule="exact"/>
        <w:ind w:firstLine="709"/>
        <w:jc w:val="both"/>
        <w:rPr>
          <w:rFonts w:ascii="Times New Roman" w:hAnsi="Times New Roman"/>
          <w:sz w:val="28"/>
          <w:szCs w:val="28"/>
          <w:lang w:val="uk-UA"/>
        </w:rPr>
      </w:pPr>
    </w:p>
    <w:p w:rsidR="001E752C" w:rsidRPr="006B4A3C" w:rsidRDefault="001E752C" w:rsidP="007F44B7">
      <w:pPr>
        <w:spacing w:after="0" w:line="19" w:lineRule="exact"/>
        <w:ind w:firstLine="709"/>
        <w:jc w:val="both"/>
        <w:rPr>
          <w:rFonts w:ascii="Times New Roman" w:hAnsi="Times New Roman"/>
          <w:sz w:val="28"/>
          <w:szCs w:val="28"/>
          <w:lang w:val="uk-UA"/>
        </w:rPr>
      </w:pPr>
    </w:p>
    <w:p w:rsidR="001E752C" w:rsidRPr="006B4A3C" w:rsidRDefault="001E752C" w:rsidP="007F44B7">
      <w:pPr>
        <w:numPr>
          <w:ilvl w:val="0"/>
          <w:numId w:val="20"/>
        </w:numPr>
        <w:spacing w:after="0" w:line="230" w:lineRule="auto"/>
        <w:ind w:firstLine="709"/>
        <w:rPr>
          <w:rFonts w:ascii="Times New Roman" w:hAnsi="Times New Roman"/>
          <w:sz w:val="28"/>
          <w:szCs w:val="28"/>
          <w:lang w:val="uk-UA"/>
        </w:rPr>
      </w:pPr>
      <w:r w:rsidRPr="006B4A3C">
        <w:rPr>
          <w:rFonts w:ascii="Times New Roman" w:hAnsi="Times New Roman"/>
          <w:sz w:val="28"/>
          <w:szCs w:val="28"/>
          <w:lang w:val="uk-UA"/>
        </w:rPr>
        <w:t>інша інформація, що оприлюднюється за рішенням Гімназії або на вимогу законодавства.</w:t>
      </w:r>
    </w:p>
    <w:p w:rsidR="001E752C" w:rsidRPr="006B4A3C" w:rsidRDefault="001E752C" w:rsidP="001E752C">
      <w:pPr>
        <w:tabs>
          <w:tab w:val="left" w:pos="3820"/>
        </w:tabs>
        <w:spacing w:after="0" w:line="0" w:lineRule="atLeast"/>
        <w:rPr>
          <w:rFonts w:ascii="Times New Roman" w:hAnsi="Times New Roman"/>
          <w:sz w:val="28"/>
          <w:szCs w:val="28"/>
          <w:lang w:val="uk-UA"/>
        </w:rPr>
      </w:pPr>
    </w:p>
    <w:p w:rsidR="001E752C" w:rsidRPr="006B4A3C" w:rsidRDefault="001E752C" w:rsidP="007F44B7">
      <w:pPr>
        <w:numPr>
          <w:ilvl w:val="0"/>
          <w:numId w:val="19"/>
        </w:numPr>
        <w:tabs>
          <w:tab w:val="left" w:pos="0"/>
        </w:tabs>
        <w:spacing w:after="0" w:line="0" w:lineRule="atLeast"/>
        <w:jc w:val="center"/>
        <w:rPr>
          <w:rFonts w:ascii="Times New Roman" w:hAnsi="Times New Roman"/>
          <w:b/>
          <w:sz w:val="28"/>
          <w:szCs w:val="28"/>
          <w:lang w:val="uk-UA"/>
        </w:rPr>
      </w:pPr>
      <w:r w:rsidRPr="006B4A3C">
        <w:rPr>
          <w:rFonts w:ascii="Times New Roman" w:hAnsi="Times New Roman"/>
          <w:b/>
          <w:sz w:val="28"/>
          <w:szCs w:val="28"/>
          <w:lang w:val="uk-UA"/>
        </w:rPr>
        <w:t>Матеріально-технічна база</w:t>
      </w:r>
    </w:p>
    <w:p w:rsidR="001E752C" w:rsidRPr="006B4A3C" w:rsidRDefault="001E752C" w:rsidP="007F44B7">
      <w:pPr>
        <w:tabs>
          <w:tab w:val="left" w:pos="0"/>
        </w:tabs>
        <w:spacing w:after="0" w:line="8" w:lineRule="exact"/>
        <w:jc w:val="center"/>
        <w:rPr>
          <w:rFonts w:ascii="Times New Roman" w:hAnsi="Times New Roman"/>
          <w:sz w:val="28"/>
          <w:szCs w:val="28"/>
          <w:lang w:val="uk-UA"/>
        </w:rPr>
      </w:pPr>
    </w:p>
    <w:p w:rsidR="001E752C" w:rsidRDefault="001E752C" w:rsidP="007F44B7">
      <w:pPr>
        <w:tabs>
          <w:tab w:val="left" w:pos="0"/>
        </w:tabs>
        <w:spacing w:after="0" w:line="0" w:lineRule="atLeast"/>
        <w:jc w:val="center"/>
        <w:rPr>
          <w:rFonts w:ascii="Times New Roman" w:hAnsi="Times New Roman"/>
          <w:b/>
          <w:sz w:val="28"/>
          <w:szCs w:val="28"/>
          <w:lang w:val="uk-UA"/>
        </w:rPr>
      </w:pPr>
      <w:r w:rsidRPr="006B4A3C">
        <w:rPr>
          <w:rFonts w:ascii="Times New Roman" w:hAnsi="Times New Roman"/>
          <w:b/>
          <w:sz w:val="28"/>
          <w:szCs w:val="28"/>
          <w:lang w:val="uk-UA"/>
        </w:rPr>
        <w:t>та фінансово-господарська діяльність Гімназії</w:t>
      </w:r>
    </w:p>
    <w:p w:rsidR="006B4A3C" w:rsidRPr="006B4A3C" w:rsidRDefault="006B4A3C" w:rsidP="007F44B7">
      <w:pPr>
        <w:tabs>
          <w:tab w:val="left" w:pos="0"/>
        </w:tabs>
        <w:spacing w:after="0" w:line="0" w:lineRule="atLeast"/>
        <w:jc w:val="center"/>
        <w:rPr>
          <w:rFonts w:ascii="Times New Roman" w:hAnsi="Times New Roman"/>
          <w:b/>
          <w:sz w:val="28"/>
          <w:szCs w:val="28"/>
          <w:lang w:val="uk-UA"/>
        </w:rPr>
      </w:pP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6.1. Матеріально-технічна база Гімназії включає будівлі, споруди, землю, комунікації, обладнання, інші матеріальні цінності, вартість яких відображено у балансі.</w:t>
      </w: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xml:space="preserve">6.2. Майно Гімназії перебуває у комунальній власності Новоодеської міської територіальної громади. </w:t>
      </w:r>
    </w:p>
    <w:p w:rsidR="001E752C" w:rsidRPr="006B4A3C" w:rsidRDefault="001E752C" w:rsidP="007F44B7">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6.3.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Гімназії внаслідок порушення її майнових прав іншими юридичними та фізичними особами, відшкодовуються відповідно до чинного законодавства.</w:t>
      </w: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6.4. Об’єкти та майно Гімназії не підлягають приватизації чи використанню не за освітнім призначенням.</w:t>
      </w:r>
    </w:p>
    <w:p w:rsidR="001E752C" w:rsidRPr="006B4A3C" w:rsidRDefault="001E752C" w:rsidP="007F44B7">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6.5. Фінансування Гімназії здійснюється відповідно до чинного законодавства.</w:t>
      </w:r>
    </w:p>
    <w:p w:rsidR="001E752C" w:rsidRPr="006B4A3C" w:rsidRDefault="001E752C" w:rsidP="007F44B7">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6.6. Фінансово-господарська діяльність Гімназії проводиться відповідно до Бюджетного кодексу України, Законів України «Про освіту», «Про повну загальну середню освіту»,  спеціальних законів,</w:t>
      </w:r>
      <w:r w:rsidR="006B4A3C" w:rsidRPr="006B4A3C">
        <w:rPr>
          <w:rFonts w:ascii="Times New Roman" w:hAnsi="Times New Roman"/>
          <w:sz w:val="28"/>
          <w:szCs w:val="28"/>
          <w:lang w:val="uk-UA"/>
        </w:rPr>
        <w:t xml:space="preserve"> </w:t>
      </w:r>
      <w:r w:rsidRPr="006B4A3C">
        <w:rPr>
          <w:rFonts w:ascii="Times New Roman" w:hAnsi="Times New Roman"/>
          <w:sz w:val="28"/>
          <w:szCs w:val="28"/>
          <w:lang w:val="uk-UA"/>
        </w:rPr>
        <w:t>Закону України  «Про місцеве самоврядування в Україні» та інших нормативно-правових актів.</w:t>
      </w:r>
    </w:p>
    <w:p w:rsidR="001E752C" w:rsidRPr="006B4A3C" w:rsidRDefault="001E752C" w:rsidP="007F44B7">
      <w:pPr>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6.7. Джерелами фінансування Гімназії є:</w:t>
      </w:r>
    </w:p>
    <w:p w:rsidR="001E752C" w:rsidRPr="006B4A3C" w:rsidRDefault="001E752C" w:rsidP="007F44B7">
      <w:pPr>
        <w:spacing w:after="0" w:line="19" w:lineRule="exact"/>
        <w:ind w:firstLine="709"/>
        <w:rPr>
          <w:rFonts w:ascii="Times New Roman" w:hAnsi="Times New Roman"/>
          <w:sz w:val="28"/>
          <w:szCs w:val="28"/>
          <w:lang w:val="uk-UA"/>
        </w:rPr>
      </w:pPr>
    </w:p>
    <w:p w:rsidR="001E752C" w:rsidRPr="006B4A3C" w:rsidRDefault="001E752C" w:rsidP="007F44B7">
      <w:pPr>
        <w:numPr>
          <w:ilvl w:val="0"/>
          <w:numId w:val="21"/>
        </w:numPr>
        <w:tabs>
          <w:tab w:val="left" w:pos="688"/>
        </w:tabs>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1E752C" w:rsidRPr="006B4A3C" w:rsidRDefault="001E752C" w:rsidP="007F44B7">
      <w:pPr>
        <w:spacing w:after="0" w:line="20" w:lineRule="exact"/>
        <w:ind w:firstLine="709"/>
        <w:rPr>
          <w:rFonts w:ascii="Times New Roman" w:hAnsi="Times New Roman"/>
          <w:sz w:val="28"/>
          <w:szCs w:val="28"/>
          <w:lang w:val="uk-UA"/>
        </w:rPr>
      </w:pPr>
    </w:p>
    <w:p w:rsidR="001E752C" w:rsidRPr="006B4A3C" w:rsidRDefault="001E752C" w:rsidP="007F44B7">
      <w:pPr>
        <w:spacing w:after="0" w:line="8" w:lineRule="exact"/>
        <w:ind w:firstLine="709"/>
        <w:rPr>
          <w:rFonts w:ascii="Times New Roman" w:hAnsi="Times New Roman"/>
          <w:sz w:val="28"/>
          <w:szCs w:val="28"/>
          <w:lang w:val="uk-UA"/>
        </w:rPr>
      </w:pPr>
    </w:p>
    <w:p w:rsidR="001E752C" w:rsidRPr="006B4A3C" w:rsidRDefault="001E752C" w:rsidP="007F44B7">
      <w:pPr>
        <w:numPr>
          <w:ilvl w:val="0"/>
          <w:numId w:val="21"/>
        </w:numPr>
        <w:tabs>
          <w:tab w:val="left" w:pos="680"/>
        </w:tabs>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благодійні внески юридичних та фізичних осіб;</w:t>
      </w:r>
    </w:p>
    <w:p w:rsidR="001E752C" w:rsidRPr="006B4A3C" w:rsidRDefault="001E752C" w:rsidP="007F44B7">
      <w:pPr>
        <w:spacing w:after="0" w:line="7" w:lineRule="exact"/>
        <w:ind w:firstLine="709"/>
        <w:rPr>
          <w:rFonts w:ascii="Times New Roman" w:hAnsi="Times New Roman"/>
          <w:sz w:val="28"/>
          <w:szCs w:val="28"/>
          <w:lang w:val="uk-UA"/>
        </w:rPr>
      </w:pPr>
    </w:p>
    <w:p w:rsidR="001E752C" w:rsidRPr="006B4A3C" w:rsidRDefault="001E752C" w:rsidP="007F44B7">
      <w:pPr>
        <w:numPr>
          <w:ilvl w:val="0"/>
          <w:numId w:val="21"/>
        </w:numPr>
        <w:tabs>
          <w:tab w:val="left" w:pos="680"/>
        </w:tabs>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інші джерела, не заборонені законодавством.</w:t>
      </w:r>
    </w:p>
    <w:p w:rsidR="001E752C" w:rsidRPr="006B4A3C" w:rsidRDefault="001E752C" w:rsidP="007F44B7">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6.8. Гімназія є неприбутковою установою. Доходи Гімназії використовуються виключно для фінансування видатків на їїо утримання, реалізації мети (цілей, завдань) та напрямів діяльності, визначених цим Статутом.</w:t>
      </w: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6.9. Порядок діловодства в Гімназії визначається керівником закладу відповідно до законодавства України.</w:t>
      </w:r>
    </w:p>
    <w:p w:rsidR="001E752C" w:rsidRPr="006B4A3C" w:rsidRDefault="001E752C" w:rsidP="007F44B7">
      <w:pPr>
        <w:spacing w:after="0" w:line="21" w:lineRule="exact"/>
        <w:ind w:firstLine="709"/>
        <w:rPr>
          <w:rFonts w:ascii="Times New Roman" w:hAnsi="Times New Roman"/>
          <w:sz w:val="28"/>
          <w:szCs w:val="28"/>
          <w:lang w:val="uk-UA"/>
        </w:rPr>
      </w:pP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Бухгалтерський облікз</w:t>
      </w:r>
      <w:r w:rsidR="007F44B7" w:rsidRPr="006B4A3C">
        <w:rPr>
          <w:rFonts w:ascii="Times New Roman" w:hAnsi="Times New Roman"/>
          <w:sz w:val="28"/>
          <w:szCs w:val="28"/>
          <w:lang w:val="uk-UA"/>
        </w:rPr>
        <w:t xml:space="preserve"> </w:t>
      </w:r>
      <w:r w:rsidRPr="006B4A3C">
        <w:rPr>
          <w:rFonts w:ascii="Times New Roman" w:hAnsi="Times New Roman"/>
          <w:sz w:val="28"/>
          <w:szCs w:val="28"/>
          <w:lang w:val="uk-UA"/>
        </w:rPr>
        <w:t>дійснюється через централізовану бухгалтерію управління освіти(Органуправління).</w:t>
      </w:r>
    </w:p>
    <w:p w:rsidR="001E752C" w:rsidRPr="006B4A3C" w:rsidRDefault="001E752C" w:rsidP="007F44B7">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6.10. Штатний розпис Гімназії затверджуються керівником закладу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та погоджується з управлінням освіти Новоодеської міської ради Миколаївської області.</w:t>
      </w:r>
    </w:p>
    <w:p w:rsidR="001E752C" w:rsidRDefault="001E752C" w:rsidP="001E752C">
      <w:pPr>
        <w:spacing w:after="0" w:line="295" w:lineRule="exact"/>
        <w:rPr>
          <w:rFonts w:ascii="Times New Roman" w:hAnsi="Times New Roman"/>
          <w:sz w:val="28"/>
          <w:szCs w:val="28"/>
          <w:lang w:val="uk-UA"/>
        </w:rPr>
      </w:pPr>
    </w:p>
    <w:p w:rsidR="006B4A3C" w:rsidRPr="006B4A3C" w:rsidRDefault="006B4A3C" w:rsidP="001E752C">
      <w:pPr>
        <w:spacing w:after="0" w:line="295" w:lineRule="exact"/>
        <w:rPr>
          <w:rFonts w:ascii="Times New Roman" w:hAnsi="Times New Roman"/>
          <w:sz w:val="28"/>
          <w:szCs w:val="28"/>
          <w:lang w:val="uk-UA"/>
        </w:rPr>
      </w:pPr>
    </w:p>
    <w:p w:rsidR="001E752C" w:rsidRPr="006B4A3C" w:rsidRDefault="001E752C" w:rsidP="007F44B7">
      <w:pPr>
        <w:numPr>
          <w:ilvl w:val="0"/>
          <w:numId w:val="22"/>
        </w:numPr>
        <w:tabs>
          <w:tab w:val="left" w:pos="0"/>
        </w:tabs>
        <w:spacing w:after="0" w:line="0" w:lineRule="atLeast"/>
        <w:jc w:val="center"/>
        <w:rPr>
          <w:rFonts w:ascii="Times New Roman" w:hAnsi="Times New Roman"/>
          <w:b/>
          <w:sz w:val="28"/>
          <w:szCs w:val="28"/>
          <w:lang w:val="uk-UA"/>
        </w:rPr>
      </w:pPr>
      <w:r w:rsidRPr="006B4A3C">
        <w:rPr>
          <w:rFonts w:ascii="Times New Roman" w:hAnsi="Times New Roman"/>
          <w:b/>
          <w:sz w:val="28"/>
          <w:szCs w:val="28"/>
          <w:lang w:val="uk-UA"/>
        </w:rPr>
        <w:t>Міжнародне співробітництво</w:t>
      </w:r>
    </w:p>
    <w:p w:rsidR="001E752C" w:rsidRPr="006B4A3C" w:rsidRDefault="001E752C" w:rsidP="007F44B7">
      <w:pPr>
        <w:spacing w:after="0" w:line="0" w:lineRule="atLeast"/>
        <w:ind w:firstLine="709"/>
        <w:jc w:val="both"/>
        <w:rPr>
          <w:rFonts w:ascii="Times New Roman" w:hAnsi="Times New Roman"/>
          <w:sz w:val="28"/>
          <w:szCs w:val="28"/>
          <w:lang w:val="uk-UA"/>
        </w:rPr>
      </w:pPr>
      <w:r w:rsidRPr="006B4A3C">
        <w:rPr>
          <w:rFonts w:ascii="Times New Roman" w:hAnsi="Times New Roman"/>
          <w:sz w:val="28"/>
          <w:szCs w:val="28"/>
          <w:lang w:val="uk-UA"/>
        </w:rPr>
        <w:t>7.1. Гімназія  має  право  укладати  угоди  про  співробітництво,  встановлювати  прямі</w:t>
      </w:r>
      <w:bookmarkStart w:id="0" w:name="page20"/>
      <w:bookmarkEnd w:id="0"/>
      <w:r w:rsidRPr="006B4A3C">
        <w:rPr>
          <w:rFonts w:ascii="Times New Roman" w:hAnsi="Times New Roman"/>
          <w:sz w:val="28"/>
          <w:szCs w:val="28"/>
          <w:lang w:val="uk-UA"/>
        </w:rPr>
        <w:t>зв'язки з закладами освіти інших країн, міжнародними організаціями, фондами у встановленому законодавством порядку за погодженням з органом управління.</w:t>
      </w: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7.2. Гімназія, педагогічні працівники і здобувачі освіти можуть брати участь у реалізації міжнародних проектів та програм.</w:t>
      </w:r>
    </w:p>
    <w:p w:rsidR="001E752C" w:rsidRDefault="001E752C" w:rsidP="001E752C">
      <w:pPr>
        <w:spacing w:after="0" w:line="297" w:lineRule="exact"/>
        <w:rPr>
          <w:rFonts w:ascii="Times New Roman" w:hAnsi="Times New Roman"/>
          <w:sz w:val="28"/>
          <w:szCs w:val="28"/>
          <w:lang w:val="uk-UA"/>
        </w:rPr>
      </w:pPr>
    </w:p>
    <w:p w:rsidR="006B4A3C" w:rsidRPr="006B4A3C" w:rsidRDefault="006B4A3C" w:rsidP="001E752C">
      <w:pPr>
        <w:spacing w:after="0" w:line="297" w:lineRule="exact"/>
        <w:rPr>
          <w:rFonts w:ascii="Times New Roman" w:hAnsi="Times New Roman"/>
          <w:sz w:val="28"/>
          <w:szCs w:val="28"/>
          <w:lang w:val="uk-UA"/>
        </w:rPr>
      </w:pPr>
    </w:p>
    <w:p w:rsidR="001E752C" w:rsidRPr="006B4A3C" w:rsidRDefault="001E752C" w:rsidP="00675CFF">
      <w:pPr>
        <w:numPr>
          <w:ilvl w:val="0"/>
          <w:numId w:val="23"/>
        </w:numPr>
        <w:tabs>
          <w:tab w:val="left" w:pos="3180"/>
        </w:tabs>
        <w:spacing w:after="0" w:line="0" w:lineRule="atLeast"/>
        <w:ind w:left="3180" w:hanging="432"/>
        <w:rPr>
          <w:rFonts w:ascii="Times New Roman" w:hAnsi="Times New Roman"/>
          <w:b/>
          <w:sz w:val="28"/>
          <w:szCs w:val="28"/>
          <w:lang w:val="uk-UA"/>
        </w:rPr>
      </w:pPr>
      <w:r w:rsidRPr="006B4A3C">
        <w:rPr>
          <w:rFonts w:ascii="Times New Roman" w:hAnsi="Times New Roman"/>
          <w:b/>
          <w:sz w:val="28"/>
          <w:szCs w:val="28"/>
          <w:lang w:val="uk-UA"/>
        </w:rPr>
        <w:t>Контроль за діяльністю Гімназії</w:t>
      </w:r>
    </w:p>
    <w:p w:rsidR="001E752C" w:rsidRPr="006B4A3C" w:rsidRDefault="001E752C" w:rsidP="007F44B7">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8.1. Державний нагляд (контроль) за освітньою діяльністю Гімназії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 xml:space="preserve">8.2. Державний нагляд (контроль) за діяльністю Гімназії здійснюється центральним органом виконавчої влади із забезпечення якості освіти та її </w:t>
      </w:r>
      <w:r w:rsidRPr="006B4A3C">
        <w:rPr>
          <w:rFonts w:ascii="Times New Roman" w:hAnsi="Times New Roman"/>
          <w:sz w:val="28"/>
          <w:szCs w:val="28"/>
          <w:lang w:val="uk-UA"/>
        </w:rPr>
        <w:lastRenderedPageBreak/>
        <w:t>територіальними органами відповідно до Закону України «Про освіту», Закону України «Про повну загальну середню освіту».</w:t>
      </w:r>
    </w:p>
    <w:p w:rsidR="001E752C" w:rsidRPr="006B4A3C" w:rsidRDefault="001E752C" w:rsidP="007F44B7">
      <w:pPr>
        <w:spacing w:after="0" w:line="20" w:lineRule="exact"/>
        <w:ind w:firstLine="709"/>
        <w:rPr>
          <w:rFonts w:ascii="Times New Roman" w:hAnsi="Times New Roman"/>
          <w:sz w:val="28"/>
          <w:szCs w:val="28"/>
          <w:lang w:val="uk-UA"/>
        </w:rPr>
      </w:pPr>
    </w:p>
    <w:p w:rsidR="001E752C" w:rsidRPr="006B4A3C" w:rsidRDefault="001E752C" w:rsidP="006B4A3C">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1E752C" w:rsidRPr="006B4A3C" w:rsidRDefault="001E752C" w:rsidP="007F44B7">
      <w:pPr>
        <w:spacing w:after="0" w:line="230" w:lineRule="auto"/>
        <w:ind w:firstLine="709"/>
        <w:jc w:val="both"/>
        <w:rPr>
          <w:rFonts w:ascii="Times New Roman" w:hAnsi="Times New Roman"/>
          <w:sz w:val="28"/>
          <w:szCs w:val="28"/>
          <w:lang w:val="uk-UA"/>
        </w:rPr>
      </w:pPr>
      <w:r w:rsidRPr="006B4A3C">
        <w:rPr>
          <w:rFonts w:ascii="Times New Roman" w:hAnsi="Times New Roman"/>
          <w:sz w:val="28"/>
          <w:szCs w:val="28"/>
          <w:lang w:val="uk-UA"/>
        </w:rPr>
        <w:t>8.3. Єдиним плановим заходом державного нагляду (контролю) за освітньою діяльністю Гімназії є інституційний аудит закладу, що проводиться один раз на 10 років центральним органом виконавчої влади із забезпечення якості освіти.</w:t>
      </w:r>
    </w:p>
    <w:p w:rsidR="001E752C" w:rsidRPr="006B4A3C" w:rsidRDefault="001E752C" w:rsidP="007F44B7">
      <w:pPr>
        <w:spacing w:after="0" w:line="20" w:lineRule="exact"/>
        <w:ind w:firstLine="709"/>
        <w:rPr>
          <w:rFonts w:ascii="Times New Roman" w:hAnsi="Times New Roman"/>
          <w:sz w:val="28"/>
          <w:szCs w:val="28"/>
          <w:lang w:val="uk-UA"/>
        </w:rPr>
      </w:pPr>
    </w:p>
    <w:p w:rsidR="001E752C" w:rsidRPr="006B4A3C" w:rsidRDefault="001E752C" w:rsidP="007F44B7">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інших нормативних документів.</w:t>
      </w: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8.5. Результати інституційного аудиту оприлюднюються на сайтах Гімназії, Засновника, Органу управління та органу, що здійснював інституційний аудит.</w:t>
      </w:r>
    </w:p>
    <w:p w:rsidR="001E752C" w:rsidRPr="006B4A3C" w:rsidRDefault="001E752C" w:rsidP="007F44B7">
      <w:pPr>
        <w:spacing w:after="0" w:line="0" w:lineRule="atLeast"/>
        <w:ind w:firstLine="709"/>
        <w:rPr>
          <w:rFonts w:ascii="Times New Roman" w:hAnsi="Times New Roman"/>
          <w:sz w:val="28"/>
          <w:szCs w:val="28"/>
          <w:lang w:val="uk-UA"/>
        </w:rPr>
      </w:pPr>
      <w:r w:rsidRPr="006B4A3C">
        <w:rPr>
          <w:rFonts w:ascii="Times New Roman" w:hAnsi="Times New Roman"/>
          <w:sz w:val="28"/>
          <w:szCs w:val="28"/>
          <w:lang w:val="uk-UA"/>
        </w:rPr>
        <w:t>8.6. Засновник Гімназії або Орган управління:</w:t>
      </w:r>
    </w:p>
    <w:p w:rsidR="001E752C" w:rsidRPr="006B4A3C" w:rsidRDefault="001E752C" w:rsidP="007F44B7">
      <w:pPr>
        <w:spacing w:after="0" w:line="20" w:lineRule="exact"/>
        <w:ind w:firstLine="709"/>
        <w:rPr>
          <w:rFonts w:ascii="Times New Roman" w:hAnsi="Times New Roman"/>
          <w:sz w:val="28"/>
          <w:szCs w:val="28"/>
          <w:lang w:val="uk-UA"/>
        </w:rPr>
      </w:pPr>
    </w:p>
    <w:p w:rsidR="001E752C" w:rsidRPr="006B4A3C" w:rsidRDefault="001E752C" w:rsidP="007F44B7">
      <w:pPr>
        <w:numPr>
          <w:ilvl w:val="0"/>
          <w:numId w:val="24"/>
        </w:numPr>
        <w:tabs>
          <w:tab w:val="left" w:pos="688"/>
        </w:tabs>
        <w:spacing w:after="0" w:line="230" w:lineRule="auto"/>
        <w:ind w:left="260" w:firstLine="709"/>
        <w:jc w:val="both"/>
        <w:rPr>
          <w:rFonts w:ascii="Times New Roman" w:hAnsi="Times New Roman"/>
          <w:sz w:val="28"/>
          <w:szCs w:val="28"/>
          <w:lang w:val="uk-UA"/>
        </w:rPr>
      </w:pPr>
      <w:r w:rsidRPr="006B4A3C">
        <w:rPr>
          <w:rFonts w:ascii="Times New Roman" w:hAnsi="Times New Roman"/>
          <w:sz w:val="28"/>
          <w:szCs w:val="28"/>
          <w:lang w:val="uk-UA"/>
        </w:rPr>
        <w:t>здійснює контроль відповідно до чинного законодавства та дотриманням установчих документів Гімназії;</w:t>
      </w:r>
    </w:p>
    <w:p w:rsidR="001E752C" w:rsidRPr="006B4A3C" w:rsidRDefault="001E752C" w:rsidP="007F44B7">
      <w:pPr>
        <w:spacing w:after="0" w:line="8" w:lineRule="exact"/>
        <w:ind w:left="260" w:firstLine="709"/>
        <w:jc w:val="both"/>
        <w:rPr>
          <w:rFonts w:ascii="Times New Roman" w:hAnsi="Times New Roman"/>
          <w:sz w:val="28"/>
          <w:szCs w:val="28"/>
          <w:lang w:val="uk-UA"/>
        </w:rPr>
      </w:pPr>
    </w:p>
    <w:p w:rsidR="001E752C" w:rsidRPr="006B4A3C" w:rsidRDefault="001E752C" w:rsidP="007F44B7">
      <w:pPr>
        <w:numPr>
          <w:ilvl w:val="0"/>
          <w:numId w:val="24"/>
        </w:numPr>
        <w:tabs>
          <w:tab w:val="left" w:pos="680"/>
        </w:tabs>
        <w:spacing w:after="0" w:line="0" w:lineRule="atLeast"/>
        <w:ind w:left="260" w:firstLine="709"/>
        <w:jc w:val="both"/>
        <w:rPr>
          <w:rFonts w:ascii="Times New Roman" w:hAnsi="Times New Roman"/>
          <w:sz w:val="28"/>
          <w:szCs w:val="28"/>
          <w:lang w:val="uk-UA"/>
        </w:rPr>
      </w:pPr>
      <w:r w:rsidRPr="006B4A3C">
        <w:rPr>
          <w:rFonts w:ascii="Times New Roman" w:hAnsi="Times New Roman"/>
          <w:sz w:val="28"/>
          <w:szCs w:val="28"/>
          <w:lang w:val="uk-UA"/>
        </w:rPr>
        <w:t>здійснює контроль за фінансово-господарською діяльністю</w:t>
      </w:r>
      <w:r w:rsidR="007F44B7" w:rsidRPr="006B4A3C">
        <w:rPr>
          <w:rFonts w:ascii="Times New Roman" w:hAnsi="Times New Roman"/>
          <w:sz w:val="28"/>
          <w:szCs w:val="28"/>
          <w:lang w:val="uk-UA"/>
        </w:rPr>
        <w:t xml:space="preserve"> </w:t>
      </w:r>
      <w:r w:rsidRPr="006B4A3C">
        <w:rPr>
          <w:rFonts w:ascii="Times New Roman" w:hAnsi="Times New Roman"/>
          <w:sz w:val="28"/>
          <w:szCs w:val="28"/>
          <w:lang w:val="uk-UA"/>
        </w:rPr>
        <w:t>Гімназії;</w:t>
      </w:r>
    </w:p>
    <w:p w:rsidR="001E752C" w:rsidRPr="006B4A3C" w:rsidRDefault="001E752C" w:rsidP="007F44B7">
      <w:pPr>
        <w:spacing w:after="0" w:line="14" w:lineRule="exact"/>
        <w:ind w:left="260" w:firstLine="709"/>
        <w:jc w:val="both"/>
        <w:rPr>
          <w:rFonts w:ascii="Times New Roman" w:hAnsi="Times New Roman"/>
          <w:sz w:val="28"/>
          <w:szCs w:val="28"/>
          <w:lang w:val="uk-UA"/>
        </w:rPr>
      </w:pPr>
    </w:p>
    <w:p w:rsidR="001E752C" w:rsidRPr="006B4A3C" w:rsidRDefault="001E752C" w:rsidP="007F44B7">
      <w:pPr>
        <w:numPr>
          <w:ilvl w:val="0"/>
          <w:numId w:val="24"/>
        </w:numPr>
        <w:tabs>
          <w:tab w:val="left" w:pos="688"/>
        </w:tabs>
        <w:spacing w:after="0" w:line="232" w:lineRule="auto"/>
        <w:ind w:left="260" w:firstLine="709"/>
        <w:jc w:val="both"/>
        <w:rPr>
          <w:rFonts w:ascii="Times New Roman" w:hAnsi="Times New Roman"/>
          <w:sz w:val="28"/>
          <w:szCs w:val="28"/>
          <w:lang w:val="uk-UA"/>
        </w:rPr>
      </w:pPr>
      <w:r w:rsidRPr="006B4A3C">
        <w:rPr>
          <w:rFonts w:ascii="Times New Roman" w:hAnsi="Times New Roman"/>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E752C" w:rsidRDefault="001E752C" w:rsidP="001E752C">
      <w:pPr>
        <w:spacing w:after="0" w:line="240" w:lineRule="exact"/>
        <w:jc w:val="both"/>
        <w:rPr>
          <w:rFonts w:ascii="Times New Roman" w:hAnsi="Times New Roman"/>
          <w:sz w:val="28"/>
          <w:szCs w:val="28"/>
          <w:lang w:val="uk-UA"/>
        </w:rPr>
      </w:pPr>
      <w:bookmarkStart w:id="1" w:name="page21"/>
      <w:bookmarkEnd w:id="1"/>
    </w:p>
    <w:p w:rsidR="006B4A3C" w:rsidRPr="006B4A3C" w:rsidRDefault="006B4A3C" w:rsidP="001E752C">
      <w:pPr>
        <w:spacing w:after="0" w:line="240" w:lineRule="exact"/>
        <w:jc w:val="both"/>
        <w:rPr>
          <w:rFonts w:ascii="Times New Roman" w:hAnsi="Times New Roman"/>
          <w:sz w:val="28"/>
          <w:szCs w:val="28"/>
          <w:lang w:val="uk-UA"/>
        </w:rPr>
      </w:pPr>
    </w:p>
    <w:p w:rsidR="001E752C" w:rsidRPr="006B4A3C" w:rsidRDefault="00254B1F" w:rsidP="00675CFF">
      <w:pPr>
        <w:numPr>
          <w:ilvl w:val="0"/>
          <w:numId w:val="25"/>
        </w:numPr>
        <w:tabs>
          <w:tab w:val="left" w:pos="4260"/>
        </w:tabs>
        <w:spacing w:after="0" w:line="0" w:lineRule="atLeast"/>
        <w:ind w:left="4260" w:hanging="230"/>
        <w:rPr>
          <w:rFonts w:ascii="Times New Roman" w:hAnsi="Times New Roman"/>
          <w:b/>
          <w:sz w:val="28"/>
          <w:szCs w:val="28"/>
          <w:lang w:val="uk-UA"/>
        </w:rPr>
      </w:pPr>
      <w:r w:rsidRPr="006B4A3C">
        <w:rPr>
          <w:rFonts w:ascii="Times New Roman" w:hAnsi="Times New Roman"/>
          <w:b/>
          <w:sz w:val="28"/>
          <w:szCs w:val="28"/>
          <w:lang w:val="uk-UA"/>
        </w:rPr>
        <w:t xml:space="preserve"> </w:t>
      </w:r>
      <w:r w:rsidR="001E752C" w:rsidRPr="006B4A3C">
        <w:rPr>
          <w:rFonts w:ascii="Times New Roman" w:hAnsi="Times New Roman"/>
          <w:b/>
          <w:sz w:val="28"/>
          <w:szCs w:val="28"/>
          <w:lang w:val="uk-UA"/>
        </w:rPr>
        <w:t>Відповідальність</w:t>
      </w: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9.1. Посадові особи і громадяни, винні у порушенні законодавства про освіту, несуть відповідальність у порядку, встановленому законами України.</w:t>
      </w:r>
    </w:p>
    <w:p w:rsidR="001E752C" w:rsidRPr="006B4A3C" w:rsidRDefault="001E752C" w:rsidP="007F44B7">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9.2. Шкода, заподіяна здобувачами освіти (учнями)Гімназії, відшкодовується відповідно до законодавства України.</w:t>
      </w:r>
    </w:p>
    <w:p w:rsidR="001E752C" w:rsidRDefault="001E752C" w:rsidP="001E752C">
      <w:pPr>
        <w:spacing w:after="0" w:line="297" w:lineRule="exact"/>
        <w:rPr>
          <w:rFonts w:ascii="Times New Roman" w:hAnsi="Times New Roman"/>
          <w:sz w:val="28"/>
          <w:szCs w:val="28"/>
          <w:lang w:val="uk-UA"/>
        </w:rPr>
      </w:pPr>
    </w:p>
    <w:p w:rsidR="006B4A3C" w:rsidRPr="006B4A3C" w:rsidRDefault="006B4A3C" w:rsidP="001E752C">
      <w:pPr>
        <w:spacing w:after="0" w:line="297" w:lineRule="exact"/>
        <w:rPr>
          <w:rFonts w:ascii="Times New Roman" w:hAnsi="Times New Roman"/>
          <w:sz w:val="28"/>
          <w:szCs w:val="28"/>
          <w:lang w:val="uk-UA"/>
        </w:rPr>
      </w:pPr>
    </w:p>
    <w:p w:rsidR="001E752C" w:rsidRPr="006B4A3C" w:rsidRDefault="00254B1F" w:rsidP="00675CFF">
      <w:pPr>
        <w:numPr>
          <w:ilvl w:val="0"/>
          <w:numId w:val="26"/>
        </w:numPr>
        <w:tabs>
          <w:tab w:val="left" w:pos="3980"/>
        </w:tabs>
        <w:spacing w:after="0" w:line="0" w:lineRule="atLeast"/>
        <w:ind w:left="3980" w:hanging="364"/>
        <w:rPr>
          <w:rFonts w:ascii="Times New Roman" w:hAnsi="Times New Roman"/>
          <w:b/>
          <w:sz w:val="28"/>
          <w:szCs w:val="28"/>
          <w:lang w:val="uk-UA"/>
        </w:rPr>
      </w:pPr>
      <w:r w:rsidRPr="006B4A3C">
        <w:rPr>
          <w:rFonts w:ascii="Times New Roman" w:hAnsi="Times New Roman"/>
          <w:b/>
          <w:sz w:val="28"/>
          <w:szCs w:val="28"/>
          <w:lang w:val="uk-UA"/>
        </w:rPr>
        <w:t xml:space="preserve"> </w:t>
      </w:r>
      <w:r w:rsidR="001E752C" w:rsidRPr="006B4A3C">
        <w:rPr>
          <w:rFonts w:ascii="Times New Roman" w:hAnsi="Times New Roman"/>
          <w:b/>
          <w:sz w:val="28"/>
          <w:szCs w:val="28"/>
          <w:lang w:val="uk-UA"/>
        </w:rPr>
        <w:t>Припинення діяльності</w:t>
      </w:r>
    </w:p>
    <w:p w:rsidR="001E752C" w:rsidRPr="006B4A3C" w:rsidRDefault="001E752C" w:rsidP="00254B1F">
      <w:pPr>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10.1. Припинення діяльності Гімназії здійснюється шляхом її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1E752C" w:rsidRPr="006B4A3C" w:rsidRDefault="001E752C" w:rsidP="00254B1F">
      <w:pPr>
        <w:spacing w:after="0" w:line="232" w:lineRule="auto"/>
        <w:ind w:firstLine="709"/>
        <w:jc w:val="both"/>
        <w:rPr>
          <w:rFonts w:ascii="Times New Roman" w:hAnsi="Times New Roman"/>
          <w:sz w:val="28"/>
          <w:szCs w:val="28"/>
          <w:lang w:val="uk-UA"/>
        </w:rPr>
      </w:pPr>
      <w:r w:rsidRPr="006B4A3C">
        <w:rPr>
          <w:rFonts w:ascii="Times New Roman" w:hAnsi="Times New Roman"/>
          <w:sz w:val="28"/>
          <w:szCs w:val="28"/>
          <w:lang w:val="uk-UA"/>
        </w:rPr>
        <w:t>Рішення про реорганізацію, ліквідацію чи перепрофілювання (зміну типу) Гімназії приймається Новоодеською міською радою Миколаївської області у порядку, встановленому чинним законодавством.</w:t>
      </w:r>
    </w:p>
    <w:p w:rsidR="001E752C" w:rsidRPr="006B4A3C" w:rsidRDefault="001E752C" w:rsidP="00254B1F">
      <w:pPr>
        <w:spacing w:after="0" w:line="11" w:lineRule="exact"/>
        <w:ind w:firstLine="709"/>
        <w:rPr>
          <w:rFonts w:ascii="Times New Roman" w:hAnsi="Times New Roman"/>
          <w:sz w:val="28"/>
          <w:szCs w:val="28"/>
          <w:lang w:val="uk-UA"/>
        </w:rPr>
      </w:pPr>
    </w:p>
    <w:p w:rsidR="001E752C" w:rsidRPr="006B4A3C" w:rsidRDefault="001E752C" w:rsidP="00254B1F">
      <w:pPr>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lastRenderedPageBreak/>
        <w:t>При реорганізації, ліквідації чи перепрофілюванні (зміні типу) Гімназії її працівникам і здобувачам освіти гарантовано дотримання їх прав, відповідно до чинного законодавства.</w:t>
      </w:r>
    </w:p>
    <w:p w:rsidR="001E752C" w:rsidRPr="006B4A3C" w:rsidRDefault="00036EE3" w:rsidP="00254B1F">
      <w:pPr>
        <w:spacing w:after="0" w:line="232"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 xml:space="preserve">10.2. </w:t>
      </w:r>
      <w:bookmarkStart w:id="2" w:name="_GoBack"/>
      <w:bookmarkEnd w:id="2"/>
      <w:r w:rsidR="001E752C" w:rsidRPr="006B4A3C">
        <w:rPr>
          <w:rFonts w:ascii="Times New Roman" w:hAnsi="Times New Roman"/>
          <w:sz w:val="28"/>
          <w:szCs w:val="28"/>
          <w:lang w:val="uk-UA"/>
        </w:rPr>
        <w:t xml:space="preserve">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1E752C" w:rsidRPr="006B4A3C" w:rsidRDefault="00036EE3" w:rsidP="00254B1F">
      <w:pPr>
        <w:spacing w:after="0" w:line="230" w:lineRule="auto"/>
        <w:ind w:right="20" w:firstLine="709"/>
        <w:jc w:val="both"/>
        <w:rPr>
          <w:rFonts w:ascii="Times New Roman" w:hAnsi="Times New Roman"/>
          <w:sz w:val="28"/>
          <w:szCs w:val="28"/>
          <w:lang w:val="uk-UA"/>
        </w:rPr>
      </w:pPr>
      <w:r w:rsidRPr="006B4A3C">
        <w:rPr>
          <w:rFonts w:ascii="Times New Roman" w:hAnsi="Times New Roman"/>
          <w:sz w:val="28"/>
          <w:szCs w:val="28"/>
          <w:lang w:val="uk-UA"/>
        </w:rPr>
        <w:t>10.3</w:t>
      </w:r>
      <w:r w:rsidR="001E752C" w:rsidRPr="006B4A3C">
        <w:rPr>
          <w:rFonts w:ascii="Times New Roman" w:hAnsi="Times New Roman"/>
          <w:sz w:val="28"/>
          <w:szCs w:val="28"/>
          <w:lang w:val="uk-UA"/>
        </w:rPr>
        <w:t>. У випадку реорганізації права та зобов’язання Гімназії переходять до правонаступників визначних  Засновником.</w:t>
      </w:r>
    </w:p>
    <w:p w:rsidR="00C86F68" w:rsidRPr="006B4A3C" w:rsidRDefault="00C86F68" w:rsidP="00DA27C6">
      <w:pPr>
        <w:tabs>
          <w:tab w:val="left" w:pos="2780"/>
        </w:tabs>
        <w:spacing w:line="240" w:lineRule="auto"/>
        <w:jc w:val="both"/>
        <w:rPr>
          <w:rFonts w:ascii="Times New Roman" w:hAnsi="Times New Roman"/>
          <w:sz w:val="28"/>
          <w:szCs w:val="28"/>
          <w:lang w:val="uk-UA"/>
        </w:rPr>
      </w:pPr>
    </w:p>
    <w:p w:rsidR="00C86F68" w:rsidRPr="006B4A3C" w:rsidRDefault="006B4A3C" w:rsidP="006B4A3C">
      <w:pPr>
        <w:tabs>
          <w:tab w:val="left" w:pos="2780"/>
        </w:tabs>
        <w:spacing w:line="240" w:lineRule="auto"/>
        <w:jc w:val="center"/>
        <w:rPr>
          <w:rFonts w:ascii="Times New Roman" w:hAnsi="Times New Roman"/>
          <w:sz w:val="28"/>
          <w:szCs w:val="28"/>
          <w:lang w:val="uk-UA"/>
        </w:rPr>
      </w:pPr>
      <w:r>
        <w:rPr>
          <w:rFonts w:ascii="Times New Roman" w:hAnsi="Times New Roman"/>
          <w:sz w:val="28"/>
          <w:szCs w:val="28"/>
          <w:lang w:val="uk-UA"/>
        </w:rPr>
        <w:t>_______________________________</w:t>
      </w:r>
    </w:p>
    <w:p w:rsidR="00C86F68" w:rsidRPr="006B4A3C" w:rsidRDefault="00C86F68" w:rsidP="00DA27C6">
      <w:pPr>
        <w:tabs>
          <w:tab w:val="left" w:pos="2780"/>
        </w:tabs>
        <w:spacing w:line="240" w:lineRule="auto"/>
        <w:jc w:val="both"/>
        <w:rPr>
          <w:rFonts w:ascii="Times New Roman" w:hAnsi="Times New Roman"/>
          <w:sz w:val="28"/>
          <w:szCs w:val="28"/>
          <w:lang w:val="uk-UA"/>
        </w:rPr>
      </w:pPr>
    </w:p>
    <w:p w:rsidR="00C86F68" w:rsidRPr="006B4A3C" w:rsidRDefault="00C86F68" w:rsidP="00DA27C6">
      <w:pPr>
        <w:tabs>
          <w:tab w:val="left" w:pos="2780"/>
        </w:tabs>
        <w:spacing w:line="240" w:lineRule="auto"/>
        <w:jc w:val="both"/>
        <w:rPr>
          <w:rFonts w:ascii="Times New Roman" w:hAnsi="Times New Roman"/>
          <w:sz w:val="28"/>
          <w:szCs w:val="28"/>
          <w:lang w:val="uk-UA"/>
        </w:rPr>
      </w:pPr>
    </w:p>
    <w:p w:rsidR="00C86F68" w:rsidRPr="006B4A3C" w:rsidRDefault="00C86F68" w:rsidP="00DA27C6">
      <w:pPr>
        <w:tabs>
          <w:tab w:val="left" w:pos="2780"/>
        </w:tabs>
        <w:spacing w:line="240" w:lineRule="auto"/>
        <w:jc w:val="both"/>
        <w:rPr>
          <w:rFonts w:ascii="Times New Roman" w:hAnsi="Times New Roman"/>
          <w:sz w:val="28"/>
          <w:szCs w:val="28"/>
          <w:lang w:val="uk-UA"/>
        </w:rPr>
      </w:pPr>
    </w:p>
    <w:p w:rsidR="00C86F68" w:rsidRPr="006B4A3C" w:rsidRDefault="00C86F68" w:rsidP="00DA27C6">
      <w:pPr>
        <w:tabs>
          <w:tab w:val="left" w:pos="2780"/>
        </w:tabs>
        <w:spacing w:line="240" w:lineRule="auto"/>
        <w:jc w:val="both"/>
        <w:rPr>
          <w:rFonts w:ascii="Times New Roman" w:hAnsi="Times New Roman"/>
          <w:sz w:val="28"/>
          <w:szCs w:val="28"/>
          <w:lang w:val="uk-UA"/>
        </w:rPr>
      </w:pPr>
    </w:p>
    <w:sectPr w:rsidR="00C86F68" w:rsidRPr="006B4A3C" w:rsidSect="008C4EAA">
      <w:headerReference w:type="even" r:id="rId8"/>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2E" w:rsidRDefault="009A1B2E" w:rsidP="00841097">
      <w:pPr>
        <w:spacing w:after="0" w:line="240" w:lineRule="auto"/>
      </w:pPr>
      <w:r>
        <w:separator/>
      </w:r>
    </w:p>
  </w:endnote>
  <w:endnote w:type="continuationSeparator" w:id="1">
    <w:p w:rsidR="009A1B2E" w:rsidRDefault="009A1B2E" w:rsidP="00841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0" w:rsidRDefault="00FB6450">
    <w:pPr>
      <w:pStyle w:val="a6"/>
      <w:jc w:val="right"/>
    </w:pPr>
  </w:p>
  <w:p w:rsidR="00FB6450" w:rsidRDefault="00FB64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2E" w:rsidRDefault="009A1B2E" w:rsidP="00841097">
      <w:pPr>
        <w:spacing w:after="0" w:line="240" w:lineRule="auto"/>
      </w:pPr>
      <w:r>
        <w:separator/>
      </w:r>
    </w:p>
  </w:footnote>
  <w:footnote w:type="continuationSeparator" w:id="1">
    <w:p w:rsidR="009A1B2E" w:rsidRDefault="009A1B2E" w:rsidP="00841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0" w:rsidRDefault="00541471" w:rsidP="00FA4728">
    <w:pPr>
      <w:pStyle w:val="a4"/>
      <w:framePr w:wrap="around" w:vAnchor="text" w:hAnchor="margin" w:xAlign="center" w:y="1"/>
      <w:rPr>
        <w:rStyle w:val="a9"/>
      </w:rPr>
    </w:pPr>
    <w:r>
      <w:rPr>
        <w:rStyle w:val="a9"/>
      </w:rPr>
      <w:fldChar w:fldCharType="begin"/>
    </w:r>
    <w:r w:rsidR="00FB6450">
      <w:rPr>
        <w:rStyle w:val="a9"/>
      </w:rPr>
      <w:instrText xml:space="preserve">PAGE  </w:instrText>
    </w:r>
    <w:r>
      <w:rPr>
        <w:rStyle w:val="a9"/>
      </w:rPr>
      <w:fldChar w:fldCharType="end"/>
    </w:r>
  </w:p>
  <w:p w:rsidR="00FB6450" w:rsidRDefault="00FB64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0" w:rsidRDefault="00541471" w:rsidP="00FA4728">
    <w:pPr>
      <w:pStyle w:val="a4"/>
      <w:framePr w:wrap="around" w:vAnchor="text" w:hAnchor="margin" w:xAlign="center" w:y="1"/>
      <w:rPr>
        <w:rStyle w:val="a9"/>
      </w:rPr>
    </w:pPr>
    <w:r>
      <w:rPr>
        <w:rStyle w:val="a9"/>
      </w:rPr>
      <w:fldChar w:fldCharType="begin"/>
    </w:r>
    <w:r w:rsidR="00FB6450">
      <w:rPr>
        <w:rStyle w:val="a9"/>
      </w:rPr>
      <w:instrText xml:space="preserve">PAGE  </w:instrText>
    </w:r>
    <w:r>
      <w:rPr>
        <w:rStyle w:val="a9"/>
      </w:rPr>
      <w:fldChar w:fldCharType="separate"/>
    </w:r>
    <w:r w:rsidR="00BF575A">
      <w:rPr>
        <w:rStyle w:val="a9"/>
        <w:noProof/>
      </w:rPr>
      <w:t>23</w:t>
    </w:r>
    <w:r>
      <w:rPr>
        <w:rStyle w:val="a9"/>
      </w:rPr>
      <w:fldChar w:fldCharType="end"/>
    </w:r>
  </w:p>
  <w:p w:rsidR="00FB6450" w:rsidRDefault="00FB64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836C4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3A95F87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E"/>
    <w:multiLevelType w:val="hybridMultilevel"/>
    <w:tmpl w:val="6CEAF08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1"/>
    <w:multiLevelType w:val="hybridMultilevel"/>
    <w:tmpl w:val="3006C8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4"/>
    <w:multiLevelType w:val="hybridMultilevel"/>
    <w:tmpl w:val="5577F8E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5"/>
    <w:multiLevelType w:val="hybridMultilevel"/>
    <w:tmpl w:val="440BADF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19"/>
    <w:multiLevelType w:val="hybridMultilevel"/>
    <w:tmpl w:val="7724C67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0"/>
    <w:multiLevelType w:val="hybridMultilevel"/>
    <w:tmpl w:val="153EA43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1"/>
    <w:multiLevelType w:val="hybridMultilevel"/>
    <w:tmpl w:val="385558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2"/>
    <w:multiLevelType w:val="hybridMultilevel"/>
    <w:tmpl w:val="70A64E2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3"/>
    <w:multiLevelType w:val="hybridMultilevel"/>
    <w:tmpl w:val="6A2342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24"/>
    <w:multiLevelType w:val="hybridMultilevel"/>
    <w:tmpl w:val="2A487CB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25"/>
    <w:multiLevelType w:val="hybridMultilevel"/>
    <w:tmpl w:val="1D4ED43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26"/>
    <w:multiLevelType w:val="hybridMultilevel"/>
    <w:tmpl w:val="725A0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27"/>
    <w:multiLevelType w:val="hybridMultilevel"/>
    <w:tmpl w:val="2CD89A32"/>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28"/>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29"/>
    <w:multiLevelType w:val="hybridMultilevel"/>
    <w:tmpl w:val="7A6D8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2A"/>
    <w:multiLevelType w:val="hybridMultilevel"/>
    <w:tmpl w:val="4B588F5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2B"/>
    <w:multiLevelType w:val="hybridMultilevel"/>
    <w:tmpl w:val="542289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2D"/>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2E"/>
    <w:multiLevelType w:val="hybridMultilevel"/>
    <w:tmpl w:val="7644A45C"/>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2F"/>
    <w:multiLevelType w:val="hybridMultilevel"/>
    <w:tmpl w:val="32FFF902"/>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0"/>
    <w:multiLevelType w:val="hybridMultilevel"/>
    <w:tmpl w:val="684A48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1"/>
    <w:multiLevelType w:val="hybridMultilevel"/>
    <w:tmpl w:val="579478F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2"/>
    <w:multiLevelType w:val="hybridMultilevel"/>
    <w:tmpl w:val="749ABB4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1"/>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3"/>
    </w:lvlOverride>
    <w:lvlOverride w:ilvl="1"/>
    <w:lvlOverride w:ilvl="2"/>
    <w:lvlOverride w:ilvl="3"/>
    <w:lvlOverride w:ilvl="4"/>
    <w:lvlOverride w:ilvl="5"/>
    <w:lvlOverride w:ilvl="6"/>
    <w:lvlOverride w:ilvl="7"/>
    <w:lvlOverride w:ilvl="8"/>
  </w:num>
  <w:num w:numId="5">
    <w:abstractNumId w:val="4"/>
  </w:num>
  <w:num w:numId="6">
    <w:abstractNumId w:val="5"/>
  </w:num>
  <w:num w:numId="7">
    <w:abstractNumId w:val="6"/>
  </w:num>
  <w:num w:numId="8">
    <w:abstractNumId w:val="7"/>
    <w:lvlOverride w:ilvl="0">
      <w:startOverride w:val="4"/>
    </w:lvlOverride>
    <w:lvlOverride w:ilvl="1"/>
    <w:lvlOverride w:ilvl="2"/>
    <w:lvlOverride w:ilvl="3"/>
    <w:lvlOverride w:ilvl="4"/>
    <w:lvlOverride w:ilvl="5"/>
    <w:lvlOverride w:ilvl="6"/>
    <w:lvlOverride w:ilvl="7"/>
    <w:lvlOverride w:ilvl="8"/>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lvlOverride w:ilvl="0">
      <w:startOverride w:val="5"/>
    </w:lvlOverride>
    <w:lvlOverride w:ilvl="1"/>
    <w:lvlOverride w:ilvl="2"/>
    <w:lvlOverride w:ilvl="3"/>
    <w:lvlOverride w:ilvl="4"/>
    <w:lvlOverride w:ilvl="5"/>
    <w:lvlOverride w:ilvl="6"/>
    <w:lvlOverride w:ilvl="7"/>
    <w:lvlOverride w:ilvl="8"/>
  </w:num>
  <w:num w:numId="20">
    <w:abstractNumId w:val="19"/>
  </w:num>
  <w:num w:numId="21">
    <w:abstractNumId w:val="20"/>
  </w:num>
  <w:num w:numId="22">
    <w:abstractNumId w:val="21"/>
    <w:lvlOverride w:ilvl="0">
      <w:startOverride w:val="7"/>
    </w:lvlOverride>
    <w:lvlOverride w:ilvl="1"/>
    <w:lvlOverride w:ilvl="2"/>
    <w:lvlOverride w:ilvl="3"/>
    <w:lvlOverride w:ilvl="4"/>
    <w:lvlOverride w:ilvl="5"/>
    <w:lvlOverride w:ilvl="6"/>
    <w:lvlOverride w:ilvl="7"/>
    <w:lvlOverride w:ilvl="8"/>
  </w:num>
  <w:num w:numId="23">
    <w:abstractNumId w:val="22"/>
    <w:lvlOverride w:ilvl="0">
      <w:startOverride w:val="8"/>
    </w:lvlOverride>
    <w:lvlOverride w:ilvl="1"/>
    <w:lvlOverride w:ilvl="2"/>
    <w:lvlOverride w:ilvl="3"/>
    <w:lvlOverride w:ilvl="4"/>
    <w:lvlOverride w:ilvl="5"/>
    <w:lvlOverride w:ilvl="6"/>
    <w:lvlOverride w:ilvl="7"/>
    <w:lvlOverride w:ilvl="8"/>
  </w:num>
  <w:num w:numId="24">
    <w:abstractNumId w:val="23"/>
  </w:num>
  <w:num w:numId="25">
    <w:abstractNumId w:val="24"/>
    <w:lvlOverride w:ilvl="0">
      <w:startOverride w:val="9"/>
    </w:lvlOverride>
    <w:lvlOverride w:ilvl="1"/>
    <w:lvlOverride w:ilvl="2"/>
    <w:lvlOverride w:ilvl="3"/>
    <w:lvlOverride w:ilvl="4"/>
    <w:lvlOverride w:ilvl="5"/>
    <w:lvlOverride w:ilvl="6"/>
    <w:lvlOverride w:ilvl="7"/>
    <w:lvlOverride w:ilvl="8"/>
  </w:num>
  <w:num w:numId="26">
    <w:abstractNumId w:val="25"/>
    <w:lvlOverride w:ilvl="0">
      <w:startOverride w:val="10"/>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37F"/>
    <w:rsid w:val="00002D15"/>
    <w:rsid w:val="00006F95"/>
    <w:rsid w:val="000151D8"/>
    <w:rsid w:val="00024A1E"/>
    <w:rsid w:val="00032B11"/>
    <w:rsid w:val="000330C1"/>
    <w:rsid w:val="00035DFE"/>
    <w:rsid w:val="00036EE3"/>
    <w:rsid w:val="0004612E"/>
    <w:rsid w:val="000478DD"/>
    <w:rsid w:val="00052177"/>
    <w:rsid w:val="0005322F"/>
    <w:rsid w:val="00056324"/>
    <w:rsid w:val="000651DB"/>
    <w:rsid w:val="00070838"/>
    <w:rsid w:val="000730D9"/>
    <w:rsid w:val="000861F3"/>
    <w:rsid w:val="000A53A2"/>
    <w:rsid w:val="000C0FBC"/>
    <w:rsid w:val="000C299E"/>
    <w:rsid w:val="000C5E94"/>
    <w:rsid w:val="000D37DB"/>
    <w:rsid w:val="000D4F64"/>
    <w:rsid w:val="000E2726"/>
    <w:rsid w:val="000E288F"/>
    <w:rsid w:val="000E4DF4"/>
    <w:rsid w:val="000E5818"/>
    <w:rsid w:val="000E7AC8"/>
    <w:rsid w:val="000F12A6"/>
    <w:rsid w:val="000F2A84"/>
    <w:rsid w:val="000F2BAC"/>
    <w:rsid w:val="000F6738"/>
    <w:rsid w:val="000F6E5E"/>
    <w:rsid w:val="00101880"/>
    <w:rsid w:val="00104739"/>
    <w:rsid w:val="001130AA"/>
    <w:rsid w:val="00116E0B"/>
    <w:rsid w:val="00117F6E"/>
    <w:rsid w:val="0012002A"/>
    <w:rsid w:val="00132F96"/>
    <w:rsid w:val="00133413"/>
    <w:rsid w:val="001344C0"/>
    <w:rsid w:val="00135A2D"/>
    <w:rsid w:val="001465C0"/>
    <w:rsid w:val="001472BC"/>
    <w:rsid w:val="00152F33"/>
    <w:rsid w:val="00155B1A"/>
    <w:rsid w:val="00160163"/>
    <w:rsid w:val="00165B14"/>
    <w:rsid w:val="001728EB"/>
    <w:rsid w:val="00177EA8"/>
    <w:rsid w:val="0018569C"/>
    <w:rsid w:val="0018687D"/>
    <w:rsid w:val="00187685"/>
    <w:rsid w:val="001924EE"/>
    <w:rsid w:val="001976F3"/>
    <w:rsid w:val="001A3793"/>
    <w:rsid w:val="001A3848"/>
    <w:rsid w:val="001A4A67"/>
    <w:rsid w:val="001A6D17"/>
    <w:rsid w:val="001B35B8"/>
    <w:rsid w:val="001C7EAC"/>
    <w:rsid w:val="001D60F7"/>
    <w:rsid w:val="001D6427"/>
    <w:rsid w:val="001D6F40"/>
    <w:rsid w:val="001E4FD7"/>
    <w:rsid w:val="001E5862"/>
    <w:rsid w:val="001E6084"/>
    <w:rsid w:val="001E752C"/>
    <w:rsid w:val="001F0AEA"/>
    <w:rsid w:val="0020429F"/>
    <w:rsid w:val="002062C9"/>
    <w:rsid w:val="00215EA1"/>
    <w:rsid w:val="00225403"/>
    <w:rsid w:val="0023099B"/>
    <w:rsid w:val="00240CB7"/>
    <w:rsid w:val="00240E51"/>
    <w:rsid w:val="00246CD7"/>
    <w:rsid w:val="0024798C"/>
    <w:rsid w:val="00254B1F"/>
    <w:rsid w:val="0026618D"/>
    <w:rsid w:val="0027237F"/>
    <w:rsid w:val="00275A02"/>
    <w:rsid w:val="00281053"/>
    <w:rsid w:val="002815F2"/>
    <w:rsid w:val="0028264B"/>
    <w:rsid w:val="00285CA7"/>
    <w:rsid w:val="00293AFC"/>
    <w:rsid w:val="002958B4"/>
    <w:rsid w:val="002A47C0"/>
    <w:rsid w:val="002B2EA1"/>
    <w:rsid w:val="002B7AF7"/>
    <w:rsid w:val="002C0D8D"/>
    <w:rsid w:val="002C0F29"/>
    <w:rsid w:val="002C30E5"/>
    <w:rsid w:val="002C670F"/>
    <w:rsid w:val="002D43D8"/>
    <w:rsid w:val="002D4625"/>
    <w:rsid w:val="002D5407"/>
    <w:rsid w:val="002D7538"/>
    <w:rsid w:val="002E28C9"/>
    <w:rsid w:val="002E32CC"/>
    <w:rsid w:val="002E4B35"/>
    <w:rsid w:val="002F108A"/>
    <w:rsid w:val="002F1EAB"/>
    <w:rsid w:val="002F21C2"/>
    <w:rsid w:val="002F5BD5"/>
    <w:rsid w:val="00302B29"/>
    <w:rsid w:val="00306125"/>
    <w:rsid w:val="003074F9"/>
    <w:rsid w:val="003324B4"/>
    <w:rsid w:val="00333CEC"/>
    <w:rsid w:val="00346CF7"/>
    <w:rsid w:val="003472A6"/>
    <w:rsid w:val="003523CD"/>
    <w:rsid w:val="003578CD"/>
    <w:rsid w:val="00357E88"/>
    <w:rsid w:val="00360797"/>
    <w:rsid w:val="00363A48"/>
    <w:rsid w:val="00366486"/>
    <w:rsid w:val="00372747"/>
    <w:rsid w:val="003820EF"/>
    <w:rsid w:val="00395EBA"/>
    <w:rsid w:val="003A218B"/>
    <w:rsid w:val="003A40A0"/>
    <w:rsid w:val="003A70E7"/>
    <w:rsid w:val="003B22AC"/>
    <w:rsid w:val="003B419C"/>
    <w:rsid w:val="003C351B"/>
    <w:rsid w:val="003C5A5B"/>
    <w:rsid w:val="003C6BCA"/>
    <w:rsid w:val="003C6E65"/>
    <w:rsid w:val="003D337E"/>
    <w:rsid w:val="003E2C26"/>
    <w:rsid w:val="003E4339"/>
    <w:rsid w:val="003E6835"/>
    <w:rsid w:val="003F036F"/>
    <w:rsid w:val="00405517"/>
    <w:rsid w:val="00406A5D"/>
    <w:rsid w:val="004149F7"/>
    <w:rsid w:val="004346F4"/>
    <w:rsid w:val="004355B8"/>
    <w:rsid w:val="00450F5D"/>
    <w:rsid w:val="00453C2B"/>
    <w:rsid w:val="00455286"/>
    <w:rsid w:val="0045528E"/>
    <w:rsid w:val="00463F7F"/>
    <w:rsid w:val="004709DF"/>
    <w:rsid w:val="0047692E"/>
    <w:rsid w:val="004875DF"/>
    <w:rsid w:val="004956D5"/>
    <w:rsid w:val="00496B26"/>
    <w:rsid w:val="0049733F"/>
    <w:rsid w:val="004A0E3D"/>
    <w:rsid w:val="004B55BF"/>
    <w:rsid w:val="004B6547"/>
    <w:rsid w:val="004C1A7F"/>
    <w:rsid w:val="004D0026"/>
    <w:rsid w:val="004D35AA"/>
    <w:rsid w:val="004E099D"/>
    <w:rsid w:val="004E548F"/>
    <w:rsid w:val="004F34FE"/>
    <w:rsid w:val="004F39C9"/>
    <w:rsid w:val="00500BAE"/>
    <w:rsid w:val="00507967"/>
    <w:rsid w:val="00516053"/>
    <w:rsid w:val="00516C35"/>
    <w:rsid w:val="005202A4"/>
    <w:rsid w:val="00524039"/>
    <w:rsid w:val="005241C6"/>
    <w:rsid w:val="00524DE1"/>
    <w:rsid w:val="00525657"/>
    <w:rsid w:val="005263DE"/>
    <w:rsid w:val="00527638"/>
    <w:rsid w:val="0053152D"/>
    <w:rsid w:val="00536388"/>
    <w:rsid w:val="00541471"/>
    <w:rsid w:val="005414AE"/>
    <w:rsid w:val="005455B6"/>
    <w:rsid w:val="00547FC1"/>
    <w:rsid w:val="00551D71"/>
    <w:rsid w:val="00556AF1"/>
    <w:rsid w:val="005610DD"/>
    <w:rsid w:val="005632D3"/>
    <w:rsid w:val="00564524"/>
    <w:rsid w:val="00566DBC"/>
    <w:rsid w:val="00574EA1"/>
    <w:rsid w:val="00575C29"/>
    <w:rsid w:val="005815DE"/>
    <w:rsid w:val="00581A13"/>
    <w:rsid w:val="00594691"/>
    <w:rsid w:val="005A57E5"/>
    <w:rsid w:val="005A5F77"/>
    <w:rsid w:val="005A6209"/>
    <w:rsid w:val="005C28C4"/>
    <w:rsid w:val="005C3978"/>
    <w:rsid w:val="005D496C"/>
    <w:rsid w:val="005E728D"/>
    <w:rsid w:val="005F07AF"/>
    <w:rsid w:val="005F2143"/>
    <w:rsid w:val="005F351A"/>
    <w:rsid w:val="00600272"/>
    <w:rsid w:val="00605317"/>
    <w:rsid w:val="006100A9"/>
    <w:rsid w:val="00612463"/>
    <w:rsid w:val="0061302E"/>
    <w:rsid w:val="006133F1"/>
    <w:rsid w:val="006171C8"/>
    <w:rsid w:val="0062231F"/>
    <w:rsid w:val="0062583A"/>
    <w:rsid w:val="00635DAF"/>
    <w:rsid w:val="00645255"/>
    <w:rsid w:val="0065075A"/>
    <w:rsid w:val="00650AFD"/>
    <w:rsid w:val="00653B13"/>
    <w:rsid w:val="00660386"/>
    <w:rsid w:val="00661D54"/>
    <w:rsid w:val="0066576A"/>
    <w:rsid w:val="00671958"/>
    <w:rsid w:val="00674B89"/>
    <w:rsid w:val="00675CFF"/>
    <w:rsid w:val="0068530A"/>
    <w:rsid w:val="00686533"/>
    <w:rsid w:val="00695EA2"/>
    <w:rsid w:val="006A50ED"/>
    <w:rsid w:val="006A66BE"/>
    <w:rsid w:val="006B4A3C"/>
    <w:rsid w:val="006C09B7"/>
    <w:rsid w:val="006C2893"/>
    <w:rsid w:val="006D5684"/>
    <w:rsid w:val="006F63A9"/>
    <w:rsid w:val="006F7567"/>
    <w:rsid w:val="00702DF9"/>
    <w:rsid w:val="007065D1"/>
    <w:rsid w:val="00707A34"/>
    <w:rsid w:val="0071611F"/>
    <w:rsid w:val="007214B4"/>
    <w:rsid w:val="00726269"/>
    <w:rsid w:val="0072797D"/>
    <w:rsid w:val="00727D2C"/>
    <w:rsid w:val="00737020"/>
    <w:rsid w:val="00745EBA"/>
    <w:rsid w:val="00757FCD"/>
    <w:rsid w:val="00761784"/>
    <w:rsid w:val="007620D5"/>
    <w:rsid w:val="00763130"/>
    <w:rsid w:val="0076549A"/>
    <w:rsid w:val="007718AD"/>
    <w:rsid w:val="00771C53"/>
    <w:rsid w:val="0077429A"/>
    <w:rsid w:val="00774AC1"/>
    <w:rsid w:val="0078158F"/>
    <w:rsid w:val="00790E7B"/>
    <w:rsid w:val="00793D52"/>
    <w:rsid w:val="007A747E"/>
    <w:rsid w:val="007A7B2E"/>
    <w:rsid w:val="007B3AAA"/>
    <w:rsid w:val="007C3D30"/>
    <w:rsid w:val="007D2D13"/>
    <w:rsid w:val="007D70F4"/>
    <w:rsid w:val="007D7F35"/>
    <w:rsid w:val="007E670B"/>
    <w:rsid w:val="007F44B7"/>
    <w:rsid w:val="00805047"/>
    <w:rsid w:val="008068BF"/>
    <w:rsid w:val="00810E65"/>
    <w:rsid w:val="00810FA4"/>
    <w:rsid w:val="008151BE"/>
    <w:rsid w:val="008154CF"/>
    <w:rsid w:val="00826969"/>
    <w:rsid w:val="0083211A"/>
    <w:rsid w:val="00835B8D"/>
    <w:rsid w:val="00841097"/>
    <w:rsid w:val="00846856"/>
    <w:rsid w:val="00850FA1"/>
    <w:rsid w:val="008560EF"/>
    <w:rsid w:val="008577FF"/>
    <w:rsid w:val="00866940"/>
    <w:rsid w:val="008717AD"/>
    <w:rsid w:val="00873B74"/>
    <w:rsid w:val="008849F2"/>
    <w:rsid w:val="00884AEA"/>
    <w:rsid w:val="00885833"/>
    <w:rsid w:val="008919B7"/>
    <w:rsid w:val="00897BEE"/>
    <w:rsid w:val="008A1487"/>
    <w:rsid w:val="008A2AF4"/>
    <w:rsid w:val="008B3F44"/>
    <w:rsid w:val="008C14D3"/>
    <w:rsid w:val="008C4EAA"/>
    <w:rsid w:val="008C629C"/>
    <w:rsid w:val="008D05B5"/>
    <w:rsid w:val="008D1C18"/>
    <w:rsid w:val="008D3B61"/>
    <w:rsid w:val="008D5EF4"/>
    <w:rsid w:val="008E44DE"/>
    <w:rsid w:val="008F0977"/>
    <w:rsid w:val="008F1B62"/>
    <w:rsid w:val="008F3010"/>
    <w:rsid w:val="00901914"/>
    <w:rsid w:val="009032EC"/>
    <w:rsid w:val="00904E94"/>
    <w:rsid w:val="009106A2"/>
    <w:rsid w:val="00912F62"/>
    <w:rsid w:val="00926642"/>
    <w:rsid w:val="00943837"/>
    <w:rsid w:val="009467D0"/>
    <w:rsid w:val="00953CF0"/>
    <w:rsid w:val="00966779"/>
    <w:rsid w:val="009832A7"/>
    <w:rsid w:val="00986F26"/>
    <w:rsid w:val="009872AF"/>
    <w:rsid w:val="00991D4F"/>
    <w:rsid w:val="009A1B2E"/>
    <w:rsid w:val="009A2E06"/>
    <w:rsid w:val="009A3C19"/>
    <w:rsid w:val="009B28E4"/>
    <w:rsid w:val="009B2D18"/>
    <w:rsid w:val="009C0672"/>
    <w:rsid w:val="009C5925"/>
    <w:rsid w:val="009D1039"/>
    <w:rsid w:val="009E2F12"/>
    <w:rsid w:val="009E79DC"/>
    <w:rsid w:val="009F2EE0"/>
    <w:rsid w:val="009F6168"/>
    <w:rsid w:val="00A015E5"/>
    <w:rsid w:val="00A068FA"/>
    <w:rsid w:val="00A10B47"/>
    <w:rsid w:val="00A10DE7"/>
    <w:rsid w:val="00A1134B"/>
    <w:rsid w:val="00A16992"/>
    <w:rsid w:val="00A215B4"/>
    <w:rsid w:val="00A26B2C"/>
    <w:rsid w:val="00A30A68"/>
    <w:rsid w:val="00A34E3C"/>
    <w:rsid w:val="00A44156"/>
    <w:rsid w:val="00A471DB"/>
    <w:rsid w:val="00A52A6B"/>
    <w:rsid w:val="00A547EE"/>
    <w:rsid w:val="00A6203C"/>
    <w:rsid w:val="00A637E6"/>
    <w:rsid w:val="00A70931"/>
    <w:rsid w:val="00A75D6B"/>
    <w:rsid w:val="00A85FC1"/>
    <w:rsid w:val="00A870E0"/>
    <w:rsid w:val="00AA3FA3"/>
    <w:rsid w:val="00AA54C2"/>
    <w:rsid w:val="00AB3B30"/>
    <w:rsid w:val="00AB522A"/>
    <w:rsid w:val="00AB5C58"/>
    <w:rsid w:val="00AB5F11"/>
    <w:rsid w:val="00AB7593"/>
    <w:rsid w:val="00AD15EA"/>
    <w:rsid w:val="00AD45B2"/>
    <w:rsid w:val="00AD5DE5"/>
    <w:rsid w:val="00AE29A5"/>
    <w:rsid w:val="00AE4CEE"/>
    <w:rsid w:val="00AE5524"/>
    <w:rsid w:val="00B12E2A"/>
    <w:rsid w:val="00B22A8C"/>
    <w:rsid w:val="00B23587"/>
    <w:rsid w:val="00B25911"/>
    <w:rsid w:val="00B32B30"/>
    <w:rsid w:val="00B445D4"/>
    <w:rsid w:val="00B66F7B"/>
    <w:rsid w:val="00B87081"/>
    <w:rsid w:val="00B928EE"/>
    <w:rsid w:val="00BA46C9"/>
    <w:rsid w:val="00BB3B7E"/>
    <w:rsid w:val="00BC37F5"/>
    <w:rsid w:val="00BC6867"/>
    <w:rsid w:val="00BD40DB"/>
    <w:rsid w:val="00BE4CCA"/>
    <w:rsid w:val="00BE71C8"/>
    <w:rsid w:val="00BF3269"/>
    <w:rsid w:val="00BF574A"/>
    <w:rsid w:val="00BF575A"/>
    <w:rsid w:val="00BF5BA1"/>
    <w:rsid w:val="00C04A5F"/>
    <w:rsid w:val="00C21414"/>
    <w:rsid w:val="00C23C75"/>
    <w:rsid w:val="00C26D65"/>
    <w:rsid w:val="00C33878"/>
    <w:rsid w:val="00C35F8C"/>
    <w:rsid w:val="00C36665"/>
    <w:rsid w:val="00C36FC3"/>
    <w:rsid w:val="00C4078F"/>
    <w:rsid w:val="00C4093C"/>
    <w:rsid w:val="00C44F56"/>
    <w:rsid w:val="00C474B7"/>
    <w:rsid w:val="00C56427"/>
    <w:rsid w:val="00C623C2"/>
    <w:rsid w:val="00C62E5F"/>
    <w:rsid w:val="00C63134"/>
    <w:rsid w:val="00C63CB8"/>
    <w:rsid w:val="00C72FD6"/>
    <w:rsid w:val="00C86F68"/>
    <w:rsid w:val="00C87791"/>
    <w:rsid w:val="00C932CF"/>
    <w:rsid w:val="00C93C7E"/>
    <w:rsid w:val="00C957F2"/>
    <w:rsid w:val="00CA3659"/>
    <w:rsid w:val="00CB2324"/>
    <w:rsid w:val="00CC2312"/>
    <w:rsid w:val="00CD28BD"/>
    <w:rsid w:val="00CD3856"/>
    <w:rsid w:val="00CD79FB"/>
    <w:rsid w:val="00CE0619"/>
    <w:rsid w:val="00CE0933"/>
    <w:rsid w:val="00CE3518"/>
    <w:rsid w:val="00CF3FF5"/>
    <w:rsid w:val="00CF6A77"/>
    <w:rsid w:val="00D013E7"/>
    <w:rsid w:val="00D21FAB"/>
    <w:rsid w:val="00D229AC"/>
    <w:rsid w:val="00D254E2"/>
    <w:rsid w:val="00D274E4"/>
    <w:rsid w:val="00D27981"/>
    <w:rsid w:val="00D31537"/>
    <w:rsid w:val="00D32DF0"/>
    <w:rsid w:val="00D42E26"/>
    <w:rsid w:val="00D44589"/>
    <w:rsid w:val="00D44AFA"/>
    <w:rsid w:val="00D46469"/>
    <w:rsid w:val="00D51BF2"/>
    <w:rsid w:val="00D535D6"/>
    <w:rsid w:val="00D54D01"/>
    <w:rsid w:val="00D54EA6"/>
    <w:rsid w:val="00D55512"/>
    <w:rsid w:val="00D6038A"/>
    <w:rsid w:val="00D6548C"/>
    <w:rsid w:val="00D6764E"/>
    <w:rsid w:val="00D741AF"/>
    <w:rsid w:val="00D770A6"/>
    <w:rsid w:val="00D90C80"/>
    <w:rsid w:val="00D9282A"/>
    <w:rsid w:val="00D92D7F"/>
    <w:rsid w:val="00D96C14"/>
    <w:rsid w:val="00DA27C6"/>
    <w:rsid w:val="00DA4A1C"/>
    <w:rsid w:val="00DB2B27"/>
    <w:rsid w:val="00DC159A"/>
    <w:rsid w:val="00DC5130"/>
    <w:rsid w:val="00DD42DD"/>
    <w:rsid w:val="00DD65C0"/>
    <w:rsid w:val="00DE2D9F"/>
    <w:rsid w:val="00DE6A34"/>
    <w:rsid w:val="00DF6154"/>
    <w:rsid w:val="00DF7649"/>
    <w:rsid w:val="00E00057"/>
    <w:rsid w:val="00E04200"/>
    <w:rsid w:val="00E1466B"/>
    <w:rsid w:val="00E17867"/>
    <w:rsid w:val="00E23415"/>
    <w:rsid w:val="00E25909"/>
    <w:rsid w:val="00E26211"/>
    <w:rsid w:val="00E33140"/>
    <w:rsid w:val="00E34174"/>
    <w:rsid w:val="00E36CCC"/>
    <w:rsid w:val="00E456F0"/>
    <w:rsid w:val="00E47CF8"/>
    <w:rsid w:val="00E54D1F"/>
    <w:rsid w:val="00E55B2F"/>
    <w:rsid w:val="00E63E19"/>
    <w:rsid w:val="00E646E4"/>
    <w:rsid w:val="00E712C7"/>
    <w:rsid w:val="00E80EC9"/>
    <w:rsid w:val="00E8342B"/>
    <w:rsid w:val="00E92FC8"/>
    <w:rsid w:val="00EA041B"/>
    <w:rsid w:val="00EC1336"/>
    <w:rsid w:val="00EC481F"/>
    <w:rsid w:val="00ED20EE"/>
    <w:rsid w:val="00ED3CD6"/>
    <w:rsid w:val="00ED7B92"/>
    <w:rsid w:val="00F00687"/>
    <w:rsid w:val="00F108DD"/>
    <w:rsid w:val="00F11A04"/>
    <w:rsid w:val="00F13208"/>
    <w:rsid w:val="00F15E2C"/>
    <w:rsid w:val="00F24823"/>
    <w:rsid w:val="00F25CE5"/>
    <w:rsid w:val="00F33FE4"/>
    <w:rsid w:val="00F36559"/>
    <w:rsid w:val="00F41AC1"/>
    <w:rsid w:val="00F54145"/>
    <w:rsid w:val="00F64E62"/>
    <w:rsid w:val="00F67E17"/>
    <w:rsid w:val="00F776B5"/>
    <w:rsid w:val="00F803FF"/>
    <w:rsid w:val="00F8510F"/>
    <w:rsid w:val="00FA2FA0"/>
    <w:rsid w:val="00FA4728"/>
    <w:rsid w:val="00FA7E9E"/>
    <w:rsid w:val="00FB0EFE"/>
    <w:rsid w:val="00FB6450"/>
    <w:rsid w:val="00FB649D"/>
    <w:rsid w:val="00FC3115"/>
    <w:rsid w:val="00FC3FC6"/>
    <w:rsid w:val="00FC697E"/>
    <w:rsid w:val="00FE0BEA"/>
    <w:rsid w:val="00FE5DF8"/>
    <w:rsid w:val="00FE5EF7"/>
    <w:rsid w:val="00FF7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4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37F"/>
    <w:pPr>
      <w:ind w:left="720"/>
      <w:contextualSpacing/>
    </w:pPr>
    <w:rPr>
      <w:lang w:eastAsia="en-US"/>
    </w:rPr>
  </w:style>
  <w:style w:type="paragraph" w:styleId="a4">
    <w:name w:val="header"/>
    <w:basedOn w:val="a"/>
    <w:link w:val="a5"/>
    <w:uiPriority w:val="99"/>
    <w:semiHidden/>
    <w:rsid w:val="00841097"/>
    <w:pPr>
      <w:tabs>
        <w:tab w:val="center" w:pos="4819"/>
        <w:tab w:val="right" w:pos="9639"/>
      </w:tabs>
      <w:spacing w:after="0" w:line="240" w:lineRule="auto"/>
    </w:pPr>
  </w:style>
  <w:style w:type="character" w:customStyle="1" w:styleId="a5">
    <w:name w:val="Верхний колонтитул Знак"/>
    <w:link w:val="a4"/>
    <w:uiPriority w:val="99"/>
    <w:semiHidden/>
    <w:locked/>
    <w:rsid w:val="00841097"/>
    <w:rPr>
      <w:rFonts w:cs="Times New Roman"/>
    </w:rPr>
  </w:style>
  <w:style w:type="paragraph" w:styleId="a6">
    <w:name w:val="footer"/>
    <w:basedOn w:val="a"/>
    <w:link w:val="a7"/>
    <w:uiPriority w:val="99"/>
    <w:rsid w:val="00841097"/>
    <w:pPr>
      <w:tabs>
        <w:tab w:val="center" w:pos="4819"/>
        <w:tab w:val="right" w:pos="9639"/>
      </w:tabs>
      <w:spacing w:after="0" w:line="240" w:lineRule="auto"/>
    </w:pPr>
  </w:style>
  <w:style w:type="character" w:customStyle="1" w:styleId="a7">
    <w:name w:val="Нижний колонтитул Знак"/>
    <w:link w:val="a6"/>
    <w:uiPriority w:val="99"/>
    <w:locked/>
    <w:rsid w:val="00841097"/>
    <w:rPr>
      <w:rFonts w:cs="Times New Roman"/>
    </w:rPr>
  </w:style>
  <w:style w:type="paragraph" w:customStyle="1" w:styleId="rvps2">
    <w:name w:val="rvps2"/>
    <w:basedOn w:val="a"/>
    <w:uiPriority w:val="99"/>
    <w:rsid w:val="00661D54"/>
    <w:pPr>
      <w:spacing w:before="100" w:beforeAutospacing="1" w:after="100" w:afterAutospacing="1" w:line="240" w:lineRule="auto"/>
    </w:pPr>
    <w:rPr>
      <w:rFonts w:ascii="Times New Roman" w:hAnsi="Times New Roman"/>
      <w:sz w:val="24"/>
      <w:szCs w:val="24"/>
    </w:rPr>
  </w:style>
  <w:style w:type="character" w:styleId="a8">
    <w:name w:val="Hyperlink"/>
    <w:uiPriority w:val="99"/>
    <w:semiHidden/>
    <w:rsid w:val="00C72FD6"/>
    <w:rPr>
      <w:rFonts w:cs="Times New Roman"/>
      <w:color w:val="0000FF"/>
      <w:u w:val="single"/>
    </w:rPr>
  </w:style>
  <w:style w:type="character" w:customStyle="1" w:styleId="rvts9">
    <w:name w:val="rvts9"/>
    <w:uiPriority w:val="99"/>
    <w:rsid w:val="00E33140"/>
    <w:rPr>
      <w:rFonts w:cs="Times New Roman"/>
    </w:rPr>
  </w:style>
  <w:style w:type="character" w:styleId="a9">
    <w:name w:val="page number"/>
    <w:uiPriority w:val="99"/>
    <w:rsid w:val="008C4EAA"/>
    <w:rPr>
      <w:rFonts w:cs="Times New Roman"/>
    </w:rPr>
  </w:style>
  <w:style w:type="paragraph" w:customStyle="1" w:styleId="Default">
    <w:name w:val="Default"/>
    <w:uiPriority w:val="99"/>
    <w:rsid w:val="005A5F77"/>
    <w:pPr>
      <w:autoSpaceDE w:val="0"/>
      <w:autoSpaceDN w:val="0"/>
      <w:adjustRightInd w:val="0"/>
    </w:pPr>
    <w:rPr>
      <w:rFonts w:ascii="Times New Roman" w:eastAsia="Calibri" w:hAnsi="Times New Roman"/>
      <w:color w:val="000000"/>
      <w:sz w:val="24"/>
      <w:szCs w:val="24"/>
      <w:lang w:val="ru-RU" w:eastAsia="en-US"/>
    </w:rPr>
  </w:style>
  <w:style w:type="paragraph" w:customStyle="1" w:styleId="7">
    <w:name w:val="заголовок 7"/>
    <w:basedOn w:val="a"/>
    <w:next w:val="a"/>
    <w:uiPriority w:val="99"/>
    <w:rsid w:val="00D6764E"/>
    <w:pPr>
      <w:keepNext/>
      <w:autoSpaceDE w:val="0"/>
      <w:autoSpaceDN w:val="0"/>
      <w:spacing w:after="0" w:line="240" w:lineRule="auto"/>
      <w:jc w:val="center"/>
      <w:outlineLvl w:val="6"/>
    </w:pPr>
    <w:rPr>
      <w:rFonts w:ascii="Times New Roman" w:hAnsi="Times New Roman"/>
      <w:b/>
      <w:bCs/>
      <w:sz w:val="32"/>
      <w:szCs w:val="32"/>
    </w:rPr>
  </w:style>
  <w:style w:type="paragraph" w:styleId="aa">
    <w:name w:val="No Spacing"/>
    <w:uiPriority w:val="1"/>
    <w:qFormat/>
    <w:rsid w:val="00D6764E"/>
    <w:rPr>
      <w:rFonts w:eastAsia="Calibri"/>
      <w:sz w:val="22"/>
      <w:szCs w:val="22"/>
      <w:lang w:eastAsia="en-US"/>
    </w:rPr>
  </w:style>
  <w:style w:type="paragraph" w:styleId="ab">
    <w:name w:val="Normal (Web)"/>
    <w:basedOn w:val="a"/>
    <w:uiPriority w:val="99"/>
    <w:semiHidden/>
    <w:unhideWhenUsed/>
    <w:rsid w:val="0018569C"/>
    <w:pPr>
      <w:spacing w:before="100" w:beforeAutospacing="1" w:after="100" w:afterAutospacing="1" w:line="240" w:lineRule="auto"/>
    </w:pPr>
    <w:rPr>
      <w:rFonts w:ascii="Times New Roman" w:hAnsi="Times New Roman"/>
      <w:sz w:val="24"/>
      <w:szCs w:val="24"/>
      <w:lang w:val="uk-UA" w:eastAsia="uk-UA"/>
    </w:rPr>
  </w:style>
  <w:style w:type="paragraph" w:styleId="ac">
    <w:name w:val="Balloon Text"/>
    <w:basedOn w:val="a"/>
    <w:link w:val="ad"/>
    <w:uiPriority w:val="99"/>
    <w:semiHidden/>
    <w:unhideWhenUsed/>
    <w:rsid w:val="00CE3518"/>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E3518"/>
    <w:rPr>
      <w:rFonts w:ascii="Segoe UI" w:hAnsi="Segoe UI" w:cs="Segoe UI"/>
      <w:sz w:val="18"/>
      <w:szCs w:val="18"/>
      <w:lang w:val="ru-RU" w:eastAsia="ru-RU"/>
    </w:rPr>
  </w:style>
  <w:style w:type="paragraph" w:customStyle="1" w:styleId="ae">
    <w:name w:val="Нормальний текст"/>
    <w:basedOn w:val="a"/>
    <w:uiPriority w:val="99"/>
    <w:rsid w:val="001472BC"/>
    <w:pPr>
      <w:spacing w:before="120" w:after="0" w:line="240" w:lineRule="auto"/>
      <w:ind w:firstLine="567"/>
    </w:pPr>
    <w:rPr>
      <w:rFonts w:ascii="Antiqua" w:hAnsi="Antiqua"/>
      <w:sz w:val="26"/>
      <w:szCs w:val="20"/>
      <w:lang w:val="uk-UA"/>
    </w:rPr>
  </w:style>
  <w:style w:type="character" w:styleId="af">
    <w:name w:val="FollowedHyperlink"/>
    <w:basedOn w:val="a0"/>
    <w:uiPriority w:val="99"/>
    <w:semiHidden/>
    <w:unhideWhenUsed/>
    <w:rsid w:val="001E752C"/>
    <w:rPr>
      <w:color w:val="800080" w:themeColor="followedHyperlink"/>
      <w:u w:val="single"/>
    </w:rPr>
  </w:style>
  <w:style w:type="paragraph" w:customStyle="1" w:styleId="msonormal0">
    <w:name w:val="msonormal"/>
    <w:basedOn w:val="a"/>
    <w:uiPriority w:val="99"/>
    <w:semiHidden/>
    <w:rsid w:val="001E752C"/>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603486577">
      <w:bodyDiv w:val="1"/>
      <w:marLeft w:val="0"/>
      <w:marRight w:val="0"/>
      <w:marTop w:val="0"/>
      <w:marBottom w:val="0"/>
      <w:divBdr>
        <w:top w:val="none" w:sz="0" w:space="0" w:color="auto"/>
        <w:left w:val="none" w:sz="0" w:space="0" w:color="auto"/>
        <w:bottom w:val="none" w:sz="0" w:space="0" w:color="auto"/>
        <w:right w:val="none" w:sz="0" w:space="0" w:color="auto"/>
      </w:divBdr>
    </w:div>
    <w:div w:id="1682387845">
      <w:marLeft w:val="0"/>
      <w:marRight w:val="0"/>
      <w:marTop w:val="0"/>
      <w:marBottom w:val="0"/>
      <w:divBdr>
        <w:top w:val="none" w:sz="0" w:space="0" w:color="auto"/>
        <w:left w:val="none" w:sz="0" w:space="0" w:color="auto"/>
        <w:bottom w:val="none" w:sz="0" w:space="0" w:color="auto"/>
        <w:right w:val="none" w:sz="0" w:space="0" w:color="auto"/>
      </w:divBdr>
    </w:div>
    <w:div w:id="1682387846">
      <w:marLeft w:val="0"/>
      <w:marRight w:val="0"/>
      <w:marTop w:val="0"/>
      <w:marBottom w:val="0"/>
      <w:divBdr>
        <w:top w:val="none" w:sz="0" w:space="0" w:color="auto"/>
        <w:left w:val="none" w:sz="0" w:space="0" w:color="auto"/>
        <w:bottom w:val="none" w:sz="0" w:space="0" w:color="auto"/>
        <w:right w:val="none" w:sz="0" w:space="0" w:color="auto"/>
      </w:divBdr>
    </w:div>
    <w:div w:id="20849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B350-C8EA-4439-9A97-E893CCFE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Pages>
  <Words>7951</Words>
  <Characters>45322</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Olena</cp:lastModifiedBy>
  <cp:revision>106</cp:revision>
  <cp:lastPrinted>2021-05-19T09:46:00Z</cp:lastPrinted>
  <dcterms:created xsi:type="dcterms:W3CDTF">2018-02-19T14:19:00Z</dcterms:created>
  <dcterms:modified xsi:type="dcterms:W3CDTF">2022-07-12T08:50:00Z</dcterms:modified>
</cp:coreProperties>
</file>