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F" w:rsidRDefault="00B13898" w:rsidP="00686ADF">
      <w:pPr>
        <w:pStyle w:val="a8"/>
        <w:ind w:left="0"/>
        <w:jc w:val="center"/>
        <w:rPr>
          <w:sz w:val="23"/>
          <w:szCs w:val="24"/>
          <w:lang w:val="ru-RU"/>
        </w:rPr>
      </w:pPr>
      <w:r w:rsidRPr="00B13898">
        <w:rPr>
          <w:sz w:val="23"/>
          <w:szCs w:val="24"/>
        </w:rPr>
      </w:r>
      <w:r w:rsidRPr="00B1389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686ADF" w:rsidRDefault="00686ADF" w:rsidP="00686ADF">
      <w:pPr>
        <w:pStyle w:val="a8"/>
        <w:spacing w:before="89" w:line="322" w:lineRule="exact"/>
        <w:ind w:left="0"/>
        <w:jc w:val="center"/>
      </w:pPr>
      <w:r>
        <w:t>НОВООДЕСЬКА МІСЬКА РАДА</w:t>
      </w:r>
    </w:p>
    <w:p w:rsidR="00686ADF" w:rsidRDefault="00686ADF" w:rsidP="00686ADF">
      <w:pPr>
        <w:pStyle w:val="a8"/>
        <w:spacing w:before="89" w:line="322" w:lineRule="exact"/>
        <w:ind w:left="0"/>
        <w:jc w:val="center"/>
      </w:pPr>
      <w:r>
        <w:t>МИКОЛАЇВСЬКОЇ ОБЛАСТІ</w:t>
      </w:r>
    </w:p>
    <w:p w:rsidR="00686ADF" w:rsidRDefault="00686ADF" w:rsidP="00686ADF">
      <w:pPr>
        <w:pStyle w:val="a8"/>
        <w:spacing w:before="89" w:line="322" w:lineRule="exact"/>
        <w:ind w:left="0"/>
        <w:jc w:val="center"/>
      </w:pPr>
    </w:p>
    <w:p w:rsidR="00686ADF" w:rsidRDefault="00686ADF" w:rsidP="00686AD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686ADF" w:rsidTr="00686ADF">
        <w:trPr>
          <w:trHeight w:val="436"/>
        </w:trPr>
        <w:tc>
          <w:tcPr>
            <w:tcW w:w="6487" w:type="dxa"/>
            <w:hideMark/>
          </w:tcPr>
          <w:p w:rsidR="00686ADF" w:rsidRDefault="00686ADF">
            <w:pPr>
              <w:pStyle w:val="a8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09.12.2022 р. </w:t>
            </w:r>
            <w:r>
              <w:t xml:space="preserve">№ </w:t>
            </w:r>
            <w:r w:rsidR="00B65709">
              <w:rPr>
                <w:lang w:val="ru-RU"/>
              </w:rPr>
              <w:t>19</w:t>
            </w:r>
          </w:p>
          <w:p w:rsidR="00686ADF" w:rsidRDefault="00686ADF">
            <w:pPr>
              <w:pStyle w:val="a8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686ADF" w:rsidRDefault="00686ADF">
            <w:pPr>
              <w:pStyle w:val="a8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ХІІ </w:t>
            </w:r>
            <w:r w:rsidR="00673653">
              <w:t xml:space="preserve">(позачергова) </w:t>
            </w:r>
            <w:r>
              <w:t xml:space="preserve">сесія </w:t>
            </w:r>
          </w:p>
          <w:p w:rsidR="00686ADF" w:rsidRDefault="00686ADF">
            <w:pPr>
              <w:pStyle w:val="a8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686ADF" w:rsidRDefault="00686ADF" w:rsidP="00686ADF">
      <w:pPr>
        <w:jc w:val="both"/>
        <w:rPr>
          <w:rFonts w:eastAsia="Calibri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686ADF" w:rsidTr="00686ADF">
        <w:tc>
          <w:tcPr>
            <w:tcW w:w="6345" w:type="dxa"/>
            <w:hideMark/>
          </w:tcPr>
          <w:p w:rsidR="00686ADF" w:rsidRPr="00686ADF" w:rsidRDefault="00686ADF" w:rsidP="00686A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6ADF">
              <w:rPr>
                <w:rFonts w:ascii="Times New Roman" w:hAnsi="Times New Roman"/>
                <w:b/>
                <w:sz w:val="28"/>
                <w:szCs w:val="28"/>
              </w:rPr>
              <w:t>Про надання дозволу СРВК «ГОЛУБА НИВА»</w:t>
            </w:r>
          </w:p>
          <w:p w:rsidR="00686ADF" w:rsidRPr="00686ADF" w:rsidRDefault="00686ADF" w:rsidP="00686AD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6ADF">
              <w:rPr>
                <w:rFonts w:ascii="Times New Roman" w:hAnsi="Times New Roman"/>
                <w:b/>
                <w:sz w:val="28"/>
                <w:szCs w:val="28"/>
              </w:rPr>
              <w:t>на укладення договору оренди водного об’єкта</w:t>
            </w:r>
          </w:p>
        </w:tc>
      </w:tr>
    </w:tbl>
    <w:p w:rsidR="00686ADF" w:rsidRPr="00686ADF" w:rsidRDefault="00686ADF" w:rsidP="00526B71">
      <w:pPr>
        <w:rPr>
          <w:rFonts w:ascii="Times New Roman" w:hAnsi="Times New Roman"/>
          <w:color w:val="FF0000"/>
          <w:sz w:val="24"/>
          <w:szCs w:val="24"/>
        </w:rPr>
      </w:pPr>
    </w:p>
    <w:p w:rsidR="00526B71" w:rsidRPr="00052274" w:rsidRDefault="00526B71" w:rsidP="00526B71">
      <w:pPr>
        <w:rPr>
          <w:rFonts w:ascii="Times New Roman" w:hAnsi="Times New Roman"/>
          <w:color w:val="FF0000"/>
          <w:sz w:val="24"/>
          <w:szCs w:val="24"/>
        </w:rPr>
      </w:pPr>
      <w:r w:rsidRPr="000522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26B71" w:rsidRDefault="00526B71" w:rsidP="00526B71">
      <w:pPr>
        <w:rPr>
          <w:rFonts w:ascii="Times New Roman" w:hAnsi="Times New Roman"/>
          <w:sz w:val="24"/>
          <w:szCs w:val="24"/>
        </w:rPr>
      </w:pPr>
    </w:p>
    <w:p w:rsidR="00526B71" w:rsidRPr="00A31E1D" w:rsidRDefault="00526B71" w:rsidP="00526B71">
      <w:pPr>
        <w:rPr>
          <w:rFonts w:ascii="Times New Roman" w:hAnsi="Times New Roman"/>
          <w:color w:val="FF0000"/>
          <w:sz w:val="24"/>
          <w:szCs w:val="24"/>
        </w:rPr>
      </w:pPr>
    </w:p>
    <w:p w:rsidR="00686ADF" w:rsidRDefault="00686ADF" w:rsidP="00526B7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86ADF" w:rsidRDefault="00686ADF" w:rsidP="00526B7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43C" w:rsidRPr="0043043C" w:rsidRDefault="0043043C" w:rsidP="004304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043C">
        <w:rPr>
          <w:rFonts w:ascii="Times New Roman" w:hAnsi="Times New Roman"/>
          <w:sz w:val="28"/>
          <w:szCs w:val="28"/>
        </w:rPr>
        <w:t xml:space="preserve">Розглянувши клопотання керівника СРВК «ГОЛУБА НИВА» (30003147) Валькова В.Д. щодо передачі в оренду земельної ділянки під рибогосподарськими технологічними водоймами, які знаходиться в межах </w:t>
      </w:r>
      <w:proofErr w:type="spellStart"/>
      <w:r w:rsidRPr="0043043C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Pr="0043043C">
        <w:rPr>
          <w:rFonts w:ascii="Times New Roman" w:hAnsi="Times New Roman"/>
          <w:sz w:val="28"/>
          <w:szCs w:val="28"/>
        </w:rPr>
        <w:t xml:space="preserve"> міської ради, паспорт на рибогосподарські технологічні водойми, витяг з державного земельного кадастру, витяг про реєстрацію права власності на нерухоме майно, видане РКП «</w:t>
      </w:r>
      <w:proofErr w:type="spellStart"/>
      <w:r w:rsidRPr="0043043C">
        <w:rPr>
          <w:rFonts w:ascii="Times New Roman" w:hAnsi="Times New Roman"/>
          <w:sz w:val="28"/>
          <w:szCs w:val="28"/>
        </w:rPr>
        <w:t>Новоодеське</w:t>
      </w:r>
      <w:proofErr w:type="spellEnd"/>
      <w:r w:rsidRPr="0043043C">
        <w:rPr>
          <w:rFonts w:ascii="Times New Roman" w:hAnsi="Times New Roman"/>
          <w:sz w:val="28"/>
          <w:szCs w:val="28"/>
        </w:rPr>
        <w:t xml:space="preserve"> РБТІ» від 04.04.2008 року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t xml:space="preserve">22890033, керуючись пунктом 34 частини 1 статті 26 Закону України «Про місцеве самоврядування в Україні», статтями 12, 93, </w:t>
      </w:r>
      <w:r w:rsidR="001727AA">
        <w:rPr>
          <w:rFonts w:ascii="Times New Roman" w:hAnsi="Times New Roman"/>
          <w:sz w:val="28"/>
          <w:szCs w:val="28"/>
        </w:rPr>
        <w:t>122</w:t>
      </w:r>
      <w:r w:rsidRPr="0043043C">
        <w:rPr>
          <w:rFonts w:ascii="Times New Roman" w:hAnsi="Times New Roman"/>
          <w:sz w:val="28"/>
          <w:szCs w:val="28"/>
        </w:rPr>
        <w:t xml:space="preserve"> абзац</w:t>
      </w:r>
      <w:proofErr w:type="spellStart"/>
      <w:r w:rsidR="001727AA">
        <w:rPr>
          <w:rFonts w:ascii="Times New Roman" w:hAnsi="Times New Roman"/>
          <w:sz w:val="28"/>
          <w:szCs w:val="28"/>
          <w:lang w:val="ru-RU"/>
        </w:rPr>
        <w:t>ом</w:t>
      </w:r>
      <w:proofErr w:type="spellEnd"/>
      <w:r w:rsidRPr="0043043C">
        <w:rPr>
          <w:rFonts w:ascii="Times New Roman" w:hAnsi="Times New Roman"/>
          <w:sz w:val="28"/>
          <w:szCs w:val="28"/>
        </w:rPr>
        <w:t xml:space="preserve"> 5 частини першої</w:t>
      </w:r>
      <w:r w:rsidR="001727AA">
        <w:rPr>
          <w:rFonts w:ascii="Times New Roman" w:hAnsi="Times New Roman"/>
          <w:sz w:val="28"/>
          <w:szCs w:val="28"/>
          <w:lang w:val="ru-RU"/>
        </w:rPr>
        <w:t>,</w:t>
      </w:r>
      <w:r w:rsidRPr="0043043C">
        <w:rPr>
          <w:rFonts w:ascii="Times New Roman" w:hAnsi="Times New Roman"/>
          <w:sz w:val="28"/>
          <w:szCs w:val="28"/>
        </w:rPr>
        <w:t xml:space="preserve"> ст.123, 124-126, абзац</w:t>
      </w:r>
      <w:proofErr w:type="spellStart"/>
      <w:r w:rsidR="001727AA">
        <w:rPr>
          <w:rFonts w:ascii="Times New Roman" w:hAnsi="Times New Roman"/>
          <w:sz w:val="28"/>
          <w:szCs w:val="28"/>
          <w:lang w:val="ru-RU"/>
        </w:rPr>
        <w:t>ом</w:t>
      </w:r>
      <w:proofErr w:type="spellEnd"/>
      <w:r w:rsidRPr="00430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43C">
        <w:rPr>
          <w:rFonts w:ascii="Times New Roman" w:hAnsi="Times New Roman"/>
          <w:sz w:val="28"/>
          <w:szCs w:val="28"/>
        </w:rPr>
        <w:t>други</w:t>
      </w:r>
      <w:proofErr w:type="spellEnd"/>
      <w:r w:rsidR="001727AA">
        <w:rPr>
          <w:rFonts w:ascii="Times New Roman" w:hAnsi="Times New Roman"/>
          <w:sz w:val="28"/>
          <w:szCs w:val="28"/>
          <w:lang w:val="ru-RU"/>
        </w:rPr>
        <w:t>м</w:t>
      </w:r>
      <w:r w:rsidRPr="0043043C">
        <w:rPr>
          <w:rFonts w:ascii="Times New Roman" w:hAnsi="Times New Roman"/>
          <w:sz w:val="28"/>
          <w:szCs w:val="28"/>
        </w:rPr>
        <w:t xml:space="preserve"> частини 2</w:t>
      </w:r>
      <w:r w:rsidR="001727AA">
        <w:rPr>
          <w:rFonts w:ascii="Times New Roman" w:hAnsi="Times New Roman"/>
          <w:sz w:val="28"/>
          <w:szCs w:val="28"/>
          <w:lang w:val="ru-RU"/>
        </w:rPr>
        <w:t>,</w:t>
      </w:r>
      <w:r w:rsidRPr="0043043C">
        <w:rPr>
          <w:rFonts w:ascii="Times New Roman" w:hAnsi="Times New Roman"/>
          <w:sz w:val="28"/>
          <w:szCs w:val="28"/>
        </w:rPr>
        <w:t xml:space="preserve"> ст. 134, ст.186 пункт 24 розділ</w:t>
      </w:r>
      <w:r w:rsidR="001727AA">
        <w:rPr>
          <w:rFonts w:ascii="Times New Roman" w:hAnsi="Times New Roman"/>
          <w:sz w:val="28"/>
          <w:szCs w:val="28"/>
          <w:lang w:val="ru-RU"/>
        </w:rPr>
        <w:t>у</w:t>
      </w:r>
      <w:r w:rsidRPr="0043043C">
        <w:rPr>
          <w:rFonts w:ascii="Times New Roman" w:hAnsi="Times New Roman"/>
          <w:sz w:val="28"/>
          <w:szCs w:val="28"/>
        </w:rPr>
        <w:t xml:space="preserve"> Х «Перехідні положення» Земельного кодексу України, ст. 51,</w:t>
      </w:r>
      <w:r w:rsidR="00172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t xml:space="preserve">85 Водного кодексу України, ст. 14 Закону України </w:t>
      </w:r>
      <w:r w:rsidR="001727AA">
        <w:rPr>
          <w:rFonts w:ascii="Times New Roman" w:hAnsi="Times New Roman"/>
          <w:sz w:val="28"/>
          <w:szCs w:val="28"/>
          <w:lang w:val="ru-RU"/>
        </w:rPr>
        <w:t>«</w:t>
      </w:r>
      <w:r w:rsidRPr="0043043C">
        <w:rPr>
          <w:rFonts w:ascii="Times New Roman" w:hAnsi="Times New Roman"/>
          <w:sz w:val="28"/>
          <w:szCs w:val="28"/>
        </w:rPr>
        <w:t>Про аквакультуру</w:t>
      </w:r>
      <w:r w:rsidR="001727AA">
        <w:rPr>
          <w:rFonts w:ascii="Times New Roman" w:hAnsi="Times New Roman"/>
          <w:sz w:val="28"/>
          <w:szCs w:val="28"/>
          <w:lang w:val="ru-RU"/>
        </w:rPr>
        <w:t>»</w:t>
      </w:r>
      <w:r w:rsidRPr="0043043C">
        <w:rPr>
          <w:rFonts w:ascii="Times New Roman" w:hAnsi="Times New Roman"/>
          <w:sz w:val="28"/>
          <w:szCs w:val="28"/>
        </w:rPr>
        <w:t xml:space="preserve">, ст. 15 Закону України </w:t>
      </w:r>
      <w:r w:rsidR="001727AA">
        <w:rPr>
          <w:rFonts w:ascii="Times New Roman" w:hAnsi="Times New Roman"/>
          <w:sz w:val="28"/>
          <w:szCs w:val="28"/>
          <w:lang w:val="ru-RU"/>
        </w:rPr>
        <w:t>«</w:t>
      </w:r>
      <w:r w:rsidRPr="0043043C">
        <w:rPr>
          <w:rFonts w:ascii="Times New Roman" w:hAnsi="Times New Roman"/>
          <w:sz w:val="28"/>
          <w:szCs w:val="28"/>
        </w:rPr>
        <w:t>Про оренду землі</w:t>
      </w:r>
      <w:r w:rsidR="001727AA">
        <w:rPr>
          <w:rFonts w:ascii="Times New Roman" w:hAnsi="Times New Roman"/>
          <w:sz w:val="28"/>
          <w:szCs w:val="28"/>
          <w:lang w:val="ru-RU"/>
        </w:rPr>
        <w:t>»</w:t>
      </w:r>
      <w:r w:rsidRPr="0043043C">
        <w:rPr>
          <w:rFonts w:ascii="Times New Roman" w:hAnsi="Times New Roman"/>
          <w:sz w:val="28"/>
          <w:szCs w:val="28"/>
        </w:rPr>
        <w:t>, ст.</w:t>
      </w:r>
      <w:r w:rsidR="00172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t xml:space="preserve">20 Закону України </w:t>
      </w:r>
      <w:r w:rsidR="001727AA">
        <w:rPr>
          <w:rFonts w:ascii="Times New Roman" w:hAnsi="Times New Roman"/>
          <w:sz w:val="28"/>
          <w:szCs w:val="28"/>
          <w:lang w:val="ru-RU"/>
        </w:rPr>
        <w:t>«</w:t>
      </w:r>
      <w:r w:rsidRPr="0043043C">
        <w:rPr>
          <w:rFonts w:ascii="Times New Roman" w:hAnsi="Times New Roman"/>
          <w:sz w:val="28"/>
          <w:szCs w:val="28"/>
        </w:rPr>
        <w:t>Про державну реєстрацію речових прав на нерухоме майно та їх обтяжень»,</w:t>
      </w:r>
      <w:r w:rsidRPr="0043043C">
        <w:rPr>
          <w:sz w:val="28"/>
          <w:szCs w:val="28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t>Постанов</w:t>
      </w:r>
      <w:proofErr w:type="spellStart"/>
      <w:r w:rsidR="001727AA"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Pr="0043043C">
        <w:rPr>
          <w:rFonts w:ascii="Times New Roman" w:hAnsi="Times New Roman"/>
          <w:sz w:val="28"/>
          <w:szCs w:val="28"/>
        </w:rPr>
        <w:t xml:space="preserve"> Кабінету Міністрів України від 29.05.2013 року № 420 «Про затвердження Типового договору оренди водних об’єктів»,</w:t>
      </w:r>
      <w:r w:rsidRPr="004304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t>з метою недопущення безкоштовного використання водного об’єкта, а також враховуючи</w:t>
      </w:r>
      <w:r w:rsidRPr="004304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t xml:space="preserve">рішення міської ради  «Про затвердження технічної документації з нормативної грошової оцінки земельної ділянки, яка знаходиться у користуванні на умовах оренди  СРВК «Голуба нива» для рибогосподарських потреб в межах </w:t>
      </w:r>
      <w:proofErr w:type="spellStart"/>
      <w:r w:rsidRPr="0043043C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Pr="0043043C">
        <w:rPr>
          <w:rFonts w:ascii="Times New Roman" w:hAnsi="Times New Roman"/>
          <w:sz w:val="28"/>
          <w:szCs w:val="28"/>
        </w:rPr>
        <w:t xml:space="preserve"> міської ради» від 22 листопаду 2019 року № 10,</w:t>
      </w:r>
      <w:r w:rsidRPr="004304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t xml:space="preserve">рекомендації постійної комісії з питань аграрно-промислового розвитку та екології, міська рада </w:t>
      </w:r>
    </w:p>
    <w:p w:rsidR="0043043C" w:rsidRPr="001727AA" w:rsidRDefault="0043043C" w:rsidP="0043043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27AA">
        <w:rPr>
          <w:rFonts w:ascii="Times New Roman" w:hAnsi="Times New Roman"/>
          <w:b/>
          <w:sz w:val="28"/>
          <w:szCs w:val="28"/>
        </w:rPr>
        <w:t>ВИРІШИЛА:</w:t>
      </w:r>
    </w:p>
    <w:p w:rsidR="0043043C" w:rsidRPr="0043043C" w:rsidRDefault="0043043C" w:rsidP="0043043C">
      <w:pPr>
        <w:pStyle w:val="a6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3043C">
        <w:rPr>
          <w:rFonts w:ascii="Times New Roman" w:hAnsi="Times New Roman"/>
          <w:sz w:val="28"/>
          <w:szCs w:val="28"/>
        </w:rPr>
        <w:t>1. Надати СРВК «ГОЛУБА НИВА»</w:t>
      </w:r>
      <w:r w:rsidR="001727AA">
        <w:rPr>
          <w:rFonts w:ascii="Times New Roman" w:hAnsi="Times New Roman"/>
          <w:sz w:val="28"/>
          <w:szCs w:val="28"/>
        </w:rPr>
        <w:t xml:space="preserve"> в</w:t>
      </w:r>
      <w:r w:rsidRPr="0043043C">
        <w:rPr>
          <w:rFonts w:ascii="Times New Roman" w:hAnsi="Times New Roman"/>
          <w:sz w:val="28"/>
          <w:szCs w:val="28"/>
        </w:rPr>
        <w:t xml:space="preserve"> оренду земельну </w:t>
      </w:r>
      <w:proofErr w:type="spellStart"/>
      <w:r w:rsidRPr="0043043C">
        <w:rPr>
          <w:rFonts w:ascii="Times New Roman" w:hAnsi="Times New Roman"/>
          <w:sz w:val="28"/>
          <w:szCs w:val="28"/>
        </w:rPr>
        <w:t>ділянк</w:t>
      </w:r>
      <w:proofErr w:type="spellEnd"/>
      <w:r w:rsidR="001727AA">
        <w:rPr>
          <w:rFonts w:ascii="Times New Roman" w:hAnsi="Times New Roman"/>
          <w:sz w:val="28"/>
          <w:szCs w:val="28"/>
          <w:lang w:val="ru-RU"/>
        </w:rPr>
        <w:t>у</w:t>
      </w:r>
      <w:r w:rsidRPr="0043043C">
        <w:rPr>
          <w:rFonts w:ascii="Times New Roman" w:hAnsi="Times New Roman"/>
          <w:sz w:val="28"/>
          <w:szCs w:val="28"/>
        </w:rPr>
        <w:t xml:space="preserve"> загальною площею 64,7604</w:t>
      </w:r>
      <w:r w:rsidR="001727AA" w:rsidRPr="001727AA">
        <w:rPr>
          <w:rFonts w:ascii="Times New Roman" w:hAnsi="Times New Roman"/>
          <w:sz w:val="28"/>
          <w:szCs w:val="28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t xml:space="preserve">га, в т.ч. під водою 61,1900 га  та 3.5704 га для обслуговування комплексу рибогосподарських технологічних водойм та нежитлових будівель (кадастровий номер земельної ділянки 4824810000:01:004:0202) із земель водного фонду </w:t>
      </w:r>
      <w:r w:rsidR="001727AA">
        <w:rPr>
          <w:rFonts w:ascii="Times New Roman" w:hAnsi="Times New Roman"/>
          <w:sz w:val="28"/>
          <w:szCs w:val="28"/>
        </w:rPr>
        <w:t>в</w:t>
      </w:r>
      <w:r w:rsidRPr="0043043C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43043C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Pr="0043043C">
        <w:rPr>
          <w:rFonts w:ascii="Times New Roman" w:hAnsi="Times New Roman"/>
          <w:sz w:val="28"/>
          <w:szCs w:val="28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lastRenderedPageBreak/>
        <w:t xml:space="preserve">міської ради в комплексі з водним об’єктом за адресою вул. Набережна, 1С, </w:t>
      </w:r>
      <w:r w:rsidR="001727A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3043C">
        <w:rPr>
          <w:rFonts w:ascii="Times New Roman" w:hAnsi="Times New Roman"/>
          <w:sz w:val="28"/>
          <w:szCs w:val="28"/>
        </w:rPr>
        <w:t>с.</w:t>
      </w:r>
      <w:r w:rsidR="00172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t>Троїцьке Миколаївського району Миколаївської області для рибогосподарських потреб (10.07) терміном на</w:t>
      </w:r>
      <w:r w:rsidRPr="004304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27AA">
        <w:rPr>
          <w:rFonts w:ascii="Times New Roman" w:hAnsi="Times New Roman"/>
          <w:sz w:val="28"/>
          <w:szCs w:val="28"/>
        </w:rPr>
        <w:t xml:space="preserve">10 </w:t>
      </w:r>
      <w:r w:rsidRPr="0043043C">
        <w:rPr>
          <w:rFonts w:ascii="Times New Roman" w:hAnsi="Times New Roman"/>
          <w:sz w:val="28"/>
          <w:szCs w:val="28"/>
        </w:rPr>
        <w:t>років.</w:t>
      </w:r>
      <w:r w:rsidRPr="0043043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3043C" w:rsidRPr="001727AA" w:rsidRDefault="0043043C" w:rsidP="0043043C">
      <w:pPr>
        <w:shd w:val="clear" w:color="auto" w:fill="FFFFFF"/>
        <w:spacing w:before="300" w:after="45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3043C">
        <w:rPr>
          <w:rFonts w:ascii="Times New Roman" w:hAnsi="Times New Roman"/>
          <w:sz w:val="28"/>
          <w:szCs w:val="28"/>
        </w:rPr>
        <w:t>2. Встановити орендну плату за використання земельної ділянки у розмірі</w:t>
      </w:r>
      <w:r w:rsidRPr="004304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27AA">
        <w:rPr>
          <w:rFonts w:ascii="Times New Roman" w:hAnsi="Times New Roman"/>
          <w:sz w:val="28"/>
          <w:szCs w:val="28"/>
        </w:rPr>
        <w:t>12</w:t>
      </w:r>
      <w:r w:rsidR="00172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27AA">
        <w:rPr>
          <w:rFonts w:ascii="Times New Roman" w:hAnsi="Times New Roman"/>
          <w:sz w:val="28"/>
          <w:szCs w:val="28"/>
        </w:rPr>
        <w:t>%</w:t>
      </w:r>
      <w:r w:rsidRPr="0043043C">
        <w:rPr>
          <w:rFonts w:ascii="Times New Roman" w:hAnsi="Times New Roman"/>
          <w:sz w:val="28"/>
          <w:szCs w:val="28"/>
        </w:rPr>
        <w:t xml:space="preserve"> від нормативної грошової оцінки земельної ділянки. </w:t>
      </w:r>
      <w:r w:rsidRPr="001727AA">
        <w:rPr>
          <w:rFonts w:ascii="Times New Roman" w:hAnsi="Times New Roman"/>
          <w:sz w:val="28"/>
          <w:szCs w:val="28"/>
        </w:rPr>
        <w:t>Розмір орендної плати за водний простір визначається згідно Методики</w:t>
      </w:r>
      <w:r w:rsidRPr="001727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7AA">
        <w:rPr>
          <w:rFonts w:ascii="Times New Roman" w:hAnsi="Times New Roman"/>
          <w:bCs/>
          <w:sz w:val="28"/>
          <w:szCs w:val="28"/>
        </w:rPr>
        <w:t>визначення розміру плати за використання на умовах оренди рибогосподарської технологічної водойми.</w:t>
      </w:r>
    </w:p>
    <w:p w:rsidR="0043043C" w:rsidRPr="001727AA" w:rsidRDefault="0043043C" w:rsidP="004304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043C">
        <w:rPr>
          <w:rFonts w:ascii="Times New Roman" w:hAnsi="Times New Roman"/>
          <w:sz w:val="28"/>
          <w:szCs w:val="28"/>
        </w:rPr>
        <w:t>3.</w:t>
      </w:r>
      <w:r w:rsidRPr="004304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043C">
        <w:rPr>
          <w:rFonts w:ascii="Times New Roman" w:hAnsi="Times New Roman"/>
          <w:sz w:val="28"/>
          <w:szCs w:val="28"/>
        </w:rPr>
        <w:t xml:space="preserve">СРВК «ГОЛУБА НИВА» </w:t>
      </w:r>
      <w:r w:rsidRPr="001727AA">
        <w:rPr>
          <w:rFonts w:ascii="Times New Roman" w:hAnsi="Times New Roman"/>
          <w:sz w:val="28"/>
          <w:szCs w:val="28"/>
        </w:rPr>
        <w:t>укласти договір оренди</w:t>
      </w:r>
      <w:r w:rsidR="001727AA">
        <w:rPr>
          <w:rFonts w:ascii="Times New Roman" w:hAnsi="Times New Roman"/>
          <w:sz w:val="28"/>
          <w:szCs w:val="28"/>
          <w:lang w:val="ru-RU"/>
        </w:rPr>
        <w:t>,</w:t>
      </w:r>
      <w:r w:rsidRPr="001727AA">
        <w:rPr>
          <w:rFonts w:ascii="Times New Roman" w:hAnsi="Times New Roman"/>
          <w:sz w:val="28"/>
          <w:szCs w:val="28"/>
        </w:rPr>
        <w:t xml:space="preserve"> враховуючи вимоги чинного законодавства</w:t>
      </w:r>
      <w:r w:rsidR="001727AA">
        <w:rPr>
          <w:rFonts w:ascii="Times New Roman" w:hAnsi="Times New Roman"/>
          <w:sz w:val="28"/>
          <w:szCs w:val="28"/>
          <w:lang w:val="ru-RU"/>
        </w:rPr>
        <w:t>,</w:t>
      </w:r>
      <w:r w:rsidRPr="001727AA">
        <w:rPr>
          <w:rFonts w:ascii="Times New Roman" w:hAnsi="Times New Roman"/>
          <w:sz w:val="28"/>
          <w:szCs w:val="28"/>
        </w:rPr>
        <w:t xml:space="preserve"> та провести державну реєстрацію права оренди. </w:t>
      </w:r>
    </w:p>
    <w:p w:rsidR="0043043C" w:rsidRPr="001727AA" w:rsidRDefault="0043043C" w:rsidP="004304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6BB" w:rsidRPr="001727AA" w:rsidRDefault="0043043C" w:rsidP="004304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AA">
        <w:rPr>
          <w:rFonts w:ascii="Times New Roman" w:hAnsi="Times New Roman"/>
          <w:sz w:val="28"/>
          <w:szCs w:val="28"/>
        </w:rPr>
        <w:t>4. Попередити землекористувача, що використання землі не за цільовим призначенням тягне за собою припинення права користування нею відповідно до вимог статей 141,143 Земельного кодексу України.</w:t>
      </w:r>
      <w:r w:rsidR="009D16BB" w:rsidRPr="001727AA">
        <w:rPr>
          <w:rFonts w:ascii="Times New Roman" w:hAnsi="Times New Roman"/>
          <w:sz w:val="28"/>
          <w:szCs w:val="28"/>
        </w:rPr>
        <w:t xml:space="preserve"> </w:t>
      </w:r>
    </w:p>
    <w:p w:rsidR="0076218B" w:rsidRPr="009D16BB" w:rsidRDefault="001727AA" w:rsidP="002F6C75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D16BB" w:rsidRPr="001727AA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з</w:t>
      </w:r>
      <w:r w:rsidR="009D16BB" w:rsidRPr="009D16BB">
        <w:rPr>
          <w:rFonts w:ascii="Times New Roman" w:hAnsi="Times New Roman"/>
          <w:sz w:val="28"/>
          <w:szCs w:val="28"/>
        </w:rPr>
        <w:t xml:space="preserve"> питань аграрно-промислового розвитку та екології.</w:t>
      </w:r>
    </w:p>
    <w:p w:rsidR="001A3BCF" w:rsidRDefault="001A3BCF" w:rsidP="003043B4">
      <w:pPr>
        <w:pStyle w:val="rvps2"/>
        <w:spacing w:before="0" w:beforeAutospacing="0" w:after="115" w:afterAutospacing="0"/>
        <w:ind w:firstLine="346"/>
        <w:jc w:val="both"/>
        <w:rPr>
          <w:b/>
          <w:color w:val="FF0000"/>
        </w:rPr>
      </w:pPr>
    </w:p>
    <w:p w:rsidR="001A3BCF" w:rsidRDefault="001A3BCF" w:rsidP="003043B4">
      <w:pPr>
        <w:pStyle w:val="rvps2"/>
        <w:spacing w:before="0" w:beforeAutospacing="0" w:after="115" w:afterAutospacing="0"/>
        <w:ind w:firstLine="346"/>
        <w:jc w:val="both"/>
        <w:rPr>
          <w:b/>
          <w:color w:val="FF0000"/>
        </w:rPr>
      </w:pPr>
    </w:p>
    <w:p w:rsidR="001A3BCF" w:rsidRPr="00686ADF" w:rsidRDefault="00686ADF" w:rsidP="00686ADF">
      <w:pPr>
        <w:pStyle w:val="rvps2"/>
        <w:spacing w:before="0" w:beforeAutospacing="0" w:after="115" w:afterAutospacing="0"/>
        <w:ind w:firstLine="708"/>
        <w:jc w:val="both"/>
        <w:rPr>
          <w:sz w:val="28"/>
          <w:szCs w:val="28"/>
        </w:rPr>
      </w:pPr>
      <w:proofErr w:type="spellStart"/>
      <w:r w:rsidRPr="00686ADF">
        <w:rPr>
          <w:sz w:val="28"/>
          <w:szCs w:val="28"/>
          <w:lang w:val="ru-RU"/>
        </w:rPr>
        <w:t>Міський</w:t>
      </w:r>
      <w:proofErr w:type="spellEnd"/>
      <w:r w:rsidRPr="00686ADF">
        <w:rPr>
          <w:sz w:val="28"/>
          <w:szCs w:val="28"/>
          <w:lang w:val="ru-RU"/>
        </w:rPr>
        <w:t xml:space="preserve"> голова </w:t>
      </w:r>
      <w:r w:rsidRPr="00686ADF">
        <w:rPr>
          <w:sz w:val="28"/>
          <w:szCs w:val="28"/>
          <w:lang w:val="ru-RU"/>
        </w:rPr>
        <w:tab/>
      </w:r>
      <w:r w:rsidRPr="00686ADF">
        <w:rPr>
          <w:sz w:val="28"/>
          <w:szCs w:val="28"/>
          <w:lang w:val="ru-RU"/>
        </w:rPr>
        <w:tab/>
      </w:r>
      <w:r w:rsidRPr="00686AD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86ADF">
        <w:rPr>
          <w:sz w:val="28"/>
          <w:szCs w:val="28"/>
          <w:lang w:val="ru-RU"/>
        </w:rPr>
        <w:tab/>
      </w:r>
      <w:proofErr w:type="spellStart"/>
      <w:r w:rsidRPr="00686ADF">
        <w:rPr>
          <w:sz w:val="28"/>
          <w:szCs w:val="28"/>
          <w:lang w:val="ru-RU"/>
        </w:rPr>
        <w:t>Олександр</w:t>
      </w:r>
      <w:proofErr w:type="spellEnd"/>
      <w:r w:rsidRPr="00686ADF">
        <w:rPr>
          <w:sz w:val="28"/>
          <w:szCs w:val="28"/>
          <w:lang w:val="ru-RU"/>
        </w:rPr>
        <w:t xml:space="preserve"> ПОЛЯКОВ</w:t>
      </w:r>
    </w:p>
    <w:p w:rsidR="001A3BCF" w:rsidRDefault="001A3BCF" w:rsidP="003043B4">
      <w:pPr>
        <w:pStyle w:val="rvps2"/>
        <w:spacing w:before="0" w:beforeAutospacing="0" w:after="115" w:afterAutospacing="0"/>
        <w:ind w:firstLine="346"/>
        <w:jc w:val="both"/>
        <w:rPr>
          <w:b/>
          <w:color w:val="FF0000"/>
        </w:rPr>
      </w:pPr>
    </w:p>
    <w:p w:rsidR="007C7675" w:rsidRDefault="007C7675" w:rsidP="003043B4">
      <w:pPr>
        <w:pStyle w:val="rvps2"/>
        <w:spacing w:before="0" w:beforeAutospacing="0" w:after="115" w:afterAutospacing="0"/>
        <w:ind w:firstLine="346"/>
        <w:jc w:val="both"/>
        <w:rPr>
          <w:b/>
          <w:color w:val="FF0000"/>
        </w:rPr>
      </w:pPr>
    </w:p>
    <w:p w:rsidR="007C7675" w:rsidRDefault="007C7675" w:rsidP="003043B4">
      <w:pPr>
        <w:pStyle w:val="rvps2"/>
        <w:spacing w:before="0" w:beforeAutospacing="0" w:after="115" w:afterAutospacing="0"/>
        <w:ind w:firstLine="346"/>
        <w:jc w:val="both"/>
        <w:rPr>
          <w:b/>
          <w:color w:val="FF0000"/>
        </w:rPr>
      </w:pPr>
    </w:p>
    <w:p w:rsidR="001A3BCF" w:rsidRDefault="001A3BCF" w:rsidP="003043B4">
      <w:pPr>
        <w:pStyle w:val="rvps2"/>
        <w:spacing w:before="0" w:beforeAutospacing="0" w:after="115" w:afterAutospacing="0"/>
        <w:ind w:firstLine="346"/>
        <w:jc w:val="both"/>
        <w:rPr>
          <w:b/>
          <w:color w:val="FF0000"/>
        </w:rPr>
      </w:pPr>
    </w:p>
    <w:p w:rsidR="001A3BCF" w:rsidRDefault="001A3BCF" w:rsidP="003043B4">
      <w:pPr>
        <w:pStyle w:val="rvps2"/>
        <w:spacing w:before="0" w:beforeAutospacing="0" w:after="115" w:afterAutospacing="0"/>
        <w:ind w:firstLine="346"/>
        <w:jc w:val="both"/>
        <w:rPr>
          <w:b/>
          <w:color w:val="FF0000"/>
        </w:rPr>
      </w:pPr>
    </w:p>
    <w:p w:rsidR="001A3BCF" w:rsidRDefault="001A3BCF" w:rsidP="003043B4">
      <w:pPr>
        <w:pStyle w:val="rvps2"/>
        <w:spacing w:before="0" w:beforeAutospacing="0" w:after="115" w:afterAutospacing="0"/>
        <w:ind w:firstLine="346"/>
        <w:jc w:val="both"/>
        <w:rPr>
          <w:b/>
          <w:color w:val="FF0000"/>
        </w:rPr>
      </w:pPr>
    </w:p>
    <w:sectPr w:rsidR="001A3BCF" w:rsidSect="00B657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C3F68"/>
    <w:multiLevelType w:val="hybridMultilevel"/>
    <w:tmpl w:val="41582DA6"/>
    <w:lvl w:ilvl="0" w:tplc="1C80C4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0232"/>
    <w:rsid w:val="000062A2"/>
    <w:rsid w:val="000156AF"/>
    <w:rsid w:val="000422CF"/>
    <w:rsid w:val="00052274"/>
    <w:rsid w:val="00061D20"/>
    <w:rsid w:val="000713D5"/>
    <w:rsid w:val="000A0404"/>
    <w:rsid w:val="000A4EDD"/>
    <w:rsid w:val="000B43A0"/>
    <w:rsid w:val="000E78C5"/>
    <w:rsid w:val="000F4007"/>
    <w:rsid w:val="00116278"/>
    <w:rsid w:val="0012332F"/>
    <w:rsid w:val="001318DF"/>
    <w:rsid w:val="00157840"/>
    <w:rsid w:val="00157AFB"/>
    <w:rsid w:val="00162A95"/>
    <w:rsid w:val="001727AA"/>
    <w:rsid w:val="001967E3"/>
    <w:rsid w:val="001A3BCF"/>
    <w:rsid w:val="001B69CA"/>
    <w:rsid w:val="001D18A1"/>
    <w:rsid w:val="001F0AD9"/>
    <w:rsid w:val="00200EA2"/>
    <w:rsid w:val="00223271"/>
    <w:rsid w:val="00223F4E"/>
    <w:rsid w:val="00230BD5"/>
    <w:rsid w:val="0025390C"/>
    <w:rsid w:val="002F6C75"/>
    <w:rsid w:val="003043B4"/>
    <w:rsid w:val="00310506"/>
    <w:rsid w:val="003228A4"/>
    <w:rsid w:val="003313BA"/>
    <w:rsid w:val="0038096B"/>
    <w:rsid w:val="00395FFA"/>
    <w:rsid w:val="003A4FF4"/>
    <w:rsid w:val="003B48F3"/>
    <w:rsid w:val="003D5937"/>
    <w:rsid w:val="003F6879"/>
    <w:rsid w:val="004150CC"/>
    <w:rsid w:val="0043043C"/>
    <w:rsid w:val="00462B02"/>
    <w:rsid w:val="00491438"/>
    <w:rsid w:val="004D1B79"/>
    <w:rsid w:val="004E0139"/>
    <w:rsid w:val="0051631D"/>
    <w:rsid w:val="0052662E"/>
    <w:rsid w:val="00526B71"/>
    <w:rsid w:val="005313FC"/>
    <w:rsid w:val="00543D7C"/>
    <w:rsid w:val="0054513A"/>
    <w:rsid w:val="005543D6"/>
    <w:rsid w:val="005676BB"/>
    <w:rsid w:val="00586EBA"/>
    <w:rsid w:val="005A76EA"/>
    <w:rsid w:val="005F4220"/>
    <w:rsid w:val="0063589D"/>
    <w:rsid w:val="00663F2A"/>
    <w:rsid w:val="00664940"/>
    <w:rsid w:val="00673653"/>
    <w:rsid w:val="00686ADF"/>
    <w:rsid w:val="006A7D03"/>
    <w:rsid w:val="006F49C0"/>
    <w:rsid w:val="00704257"/>
    <w:rsid w:val="0074771A"/>
    <w:rsid w:val="00756056"/>
    <w:rsid w:val="0076218B"/>
    <w:rsid w:val="007707B6"/>
    <w:rsid w:val="00782D71"/>
    <w:rsid w:val="007A170F"/>
    <w:rsid w:val="007C7675"/>
    <w:rsid w:val="007D666B"/>
    <w:rsid w:val="007E37BA"/>
    <w:rsid w:val="007F00E2"/>
    <w:rsid w:val="00802716"/>
    <w:rsid w:val="00806BFD"/>
    <w:rsid w:val="0086507E"/>
    <w:rsid w:val="00873ED5"/>
    <w:rsid w:val="008A4B9F"/>
    <w:rsid w:val="008B6DFE"/>
    <w:rsid w:val="008E64B4"/>
    <w:rsid w:val="00900A7F"/>
    <w:rsid w:val="00901E10"/>
    <w:rsid w:val="009048FC"/>
    <w:rsid w:val="00936B45"/>
    <w:rsid w:val="0098002F"/>
    <w:rsid w:val="00986F80"/>
    <w:rsid w:val="00993F1B"/>
    <w:rsid w:val="009A23F6"/>
    <w:rsid w:val="009D16BB"/>
    <w:rsid w:val="009E20B8"/>
    <w:rsid w:val="00A108E9"/>
    <w:rsid w:val="00A31E1D"/>
    <w:rsid w:val="00A470A1"/>
    <w:rsid w:val="00A50D9E"/>
    <w:rsid w:val="00A57003"/>
    <w:rsid w:val="00A61E20"/>
    <w:rsid w:val="00A837FF"/>
    <w:rsid w:val="00A97A36"/>
    <w:rsid w:val="00B13898"/>
    <w:rsid w:val="00B46222"/>
    <w:rsid w:val="00B4715B"/>
    <w:rsid w:val="00B60128"/>
    <w:rsid w:val="00B65709"/>
    <w:rsid w:val="00B65BB6"/>
    <w:rsid w:val="00B86DF9"/>
    <w:rsid w:val="00BA1810"/>
    <w:rsid w:val="00BA287A"/>
    <w:rsid w:val="00BB1393"/>
    <w:rsid w:val="00BB4180"/>
    <w:rsid w:val="00BE0FA3"/>
    <w:rsid w:val="00BE1DB4"/>
    <w:rsid w:val="00C26080"/>
    <w:rsid w:val="00C5514C"/>
    <w:rsid w:val="00C56012"/>
    <w:rsid w:val="00C62617"/>
    <w:rsid w:val="00C77687"/>
    <w:rsid w:val="00C82A44"/>
    <w:rsid w:val="00C921F1"/>
    <w:rsid w:val="00C929F0"/>
    <w:rsid w:val="00CA0B05"/>
    <w:rsid w:val="00CB7AEB"/>
    <w:rsid w:val="00CE42E5"/>
    <w:rsid w:val="00D01B9E"/>
    <w:rsid w:val="00D750E5"/>
    <w:rsid w:val="00D75F1E"/>
    <w:rsid w:val="00DB4EB9"/>
    <w:rsid w:val="00E5561D"/>
    <w:rsid w:val="00E62415"/>
    <w:rsid w:val="00E62420"/>
    <w:rsid w:val="00EA367E"/>
    <w:rsid w:val="00EA7C17"/>
    <w:rsid w:val="00EB37E1"/>
    <w:rsid w:val="00EB7C70"/>
    <w:rsid w:val="00F42813"/>
    <w:rsid w:val="00F829CD"/>
    <w:rsid w:val="00F90232"/>
    <w:rsid w:val="00FA59D3"/>
    <w:rsid w:val="00FB3713"/>
    <w:rsid w:val="00FC3493"/>
    <w:rsid w:val="00FC4DA5"/>
    <w:rsid w:val="00FC665C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940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66494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64940"/>
    <w:pPr>
      <w:keepNext/>
      <w:keepLines/>
      <w:spacing w:before="240" w:after="240"/>
      <w:jc w:val="center"/>
    </w:pPr>
    <w:rPr>
      <w:b/>
    </w:rPr>
  </w:style>
  <w:style w:type="paragraph" w:customStyle="1" w:styleId="st2">
    <w:name w:val="st2"/>
    <w:qFormat/>
    <w:rsid w:val="00664940"/>
    <w:pPr>
      <w:pBdr>
        <w:top w:val="nil"/>
        <w:left w:val="nil"/>
        <w:bottom w:val="nil"/>
        <w:right w:val="nil"/>
        <w:between w:val="nil"/>
      </w:pBdr>
      <w:spacing w:after="150"/>
      <w:ind w:firstLine="450"/>
      <w:jc w:val="both"/>
    </w:pPr>
    <w:rPr>
      <w:noProof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7477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3271"/>
    <w:pPr>
      <w:ind w:left="720"/>
      <w:contextualSpacing/>
    </w:pPr>
  </w:style>
  <w:style w:type="character" w:customStyle="1" w:styleId="rvts9">
    <w:name w:val="rvts9"/>
    <w:basedOn w:val="a0"/>
    <w:rsid w:val="00B65BB6"/>
  </w:style>
  <w:style w:type="character" w:customStyle="1" w:styleId="rvts37">
    <w:name w:val="rvts37"/>
    <w:basedOn w:val="a0"/>
    <w:rsid w:val="00B65BB6"/>
  </w:style>
  <w:style w:type="paragraph" w:styleId="a7">
    <w:name w:val="Normal (Web)"/>
    <w:basedOn w:val="a"/>
    <w:uiPriority w:val="99"/>
    <w:unhideWhenUsed/>
    <w:rsid w:val="00FC66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rsid w:val="003043B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043B4"/>
  </w:style>
  <w:style w:type="paragraph" w:styleId="a8">
    <w:name w:val="Body Text"/>
    <w:basedOn w:val="a"/>
    <w:link w:val="a9"/>
    <w:uiPriority w:val="99"/>
    <w:unhideWhenUsed/>
    <w:qFormat/>
    <w:rsid w:val="00686ADF"/>
    <w:pPr>
      <w:widowControl w:val="0"/>
      <w:autoSpaceDE w:val="0"/>
      <w:autoSpaceDN w:val="0"/>
      <w:ind w:left="342"/>
    </w:pPr>
    <w:rPr>
      <w:rFonts w:ascii="Times New Roman" w:hAnsi="Times New Roman"/>
      <w:sz w:val="28"/>
      <w:szCs w:val="28"/>
      <w:lang w:eastAsia="uk-UA" w:bidi="uk-UA"/>
    </w:rPr>
  </w:style>
  <w:style w:type="character" w:customStyle="1" w:styleId="a9">
    <w:name w:val="Основной текст Знак"/>
    <w:basedOn w:val="a0"/>
    <w:link w:val="a8"/>
    <w:uiPriority w:val="99"/>
    <w:rsid w:val="00686ADF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86ADF"/>
    <w:pPr>
      <w:widowControl w:val="0"/>
      <w:autoSpaceDE w:val="0"/>
      <w:autoSpaceDN w:val="0"/>
      <w:ind w:left="2397" w:right="2424"/>
      <w:jc w:val="center"/>
      <w:outlineLvl w:val="1"/>
    </w:pPr>
    <w:rPr>
      <w:rFonts w:ascii="Times New Roman" w:hAnsi="Times New Roman"/>
      <w:b/>
      <w:bCs/>
      <w:sz w:val="32"/>
      <w:szCs w:val="32"/>
      <w:lang w:eastAsia="uk-UA"/>
    </w:rPr>
  </w:style>
  <w:style w:type="table" w:styleId="aa">
    <w:name w:val="Table Grid"/>
    <w:basedOn w:val="a1"/>
    <w:uiPriority w:val="59"/>
    <w:rsid w:val="00686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A849-CFA3-4780-83DF-0A886679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109</cp:revision>
  <dcterms:created xsi:type="dcterms:W3CDTF">2022-10-06T07:33:00Z</dcterms:created>
  <dcterms:modified xsi:type="dcterms:W3CDTF">2022-12-13T13:27:00Z</dcterms:modified>
</cp:coreProperties>
</file>