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5D" w:rsidRDefault="0005605D" w:rsidP="0005605D">
      <w:pPr>
        <w:jc w:val="both"/>
        <w:rPr>
          <w:sz w:val="28"/>
          <w:szCs w:val="28"/>
        </w:rPr>
      </w:pPr>
    </w:p>
    <w:p w:rsidR="00892FBD" w:rsidRDefault="003D754D" w:rsidP="00892FBD">
      <w:pPr>
        <w:pStyle w:val="a4"/>
        <w:ind w:left="0"/>
        <w:jc w:val="center"/>
        <w:rPr>
          <w:sz w:val="23"/>
          <w:szCs w:val="24"/>
          <w:lang w:val="ru-RU"/>
        </w:rPr>
      </w:pPr>
      <w:r w:rsidRPr="003D754D">
        <w:rPr>
          <w:sz w:val="23"/>
          <w:szCs w:val="24"/>
        </w:rPr>
      </w:r>
      <w:r w:rsidRPr="003D754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92FBD" w:rsidRDefault="00892FBD" w:rsidP="00892FBD">
      <w:pPr>
        <w:pStyle w:val="a4"/>
        <w:spacing w:before="89" w:line="322" w:lineRule="exact"/>
        <w:ind w:left="0"/>
        <w:jc w:val="center"/>
      </w:pPr>
      <w:r>
        <w:t>НОВООДЕСЬКА МІСЬКА РАДА</w:t>
      </w:r>
    </w:p>
    <w:p w:rsidR="00892FBD" w:rsidRDefault="00892FBD" w:rsidP="00892FBD">
      <w:pPr>
        <w:pStyle w:val="a4"/>
        <w:spacing w:before="89" w:line="322" w:lineRule="exact"/>
        <w:ind w:left="0"/>
        <w:jc w:val="center"/>
      </w:pPr>
      <w:r>
        <w:t>МИКОЛАЇВСЬКОЇ ОБЛАСТІ</w:t>
      </w:r>
    </w:p>
    <w:p w:rsidR="00892FBD" w:rsidRDefault="00892FBD" w:rsidP="00892FBD">
      <w:pPr>
        <w:pStyle w:val="a4"/>
        <w:spacing w:before="89" w:line="322" w:lineRule="exact"/>
        <w:ind w:left="0"/>
        <w:jc w:val="center"/>
      </w:pPr>
    </w:p>
    <w:p w:rsidR="00892FBD" w:rsidRDefault="00892FBD" w:rsidP="00892FBD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534"/>
      </w:tblGrid>
      <w:tr w:rsidR="00892FBD" w:rsidTr="00892FBD">
        <w:trPr>
          <w:trHeight w:val="436"/>
        </w:trPr>
        <w:tc>
          <w:tcPr>
            <w:tcW w:w="6204" w:type="dxa"/>
            <w:hideMark/>
          </w:tcPr>
          <w:p w:rsidR="00892FBD" w:rsidRDefault="00892FBD">
            <w:pPr>
              <w:pStyle w:val="a4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CB69F5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CB69F5">
              <w:rPr>
                <w:lang w:val="ru-RU"/>
              </w:rPr>
              <w:t>44</w:t>
            </w:r>
          </w:p>
          <w:p w:rsidR="00892FBD" w:rsidRDefault="00892FBD">
            <w:pPr>
              <w:pStyle w:val="a4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892FBD" w:rsidRDefault="00892FBD">
            <w:pPr>
              <w:pStyle w:val="a4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892FBD" w:rsidRDefault="00892FBD">
            <w:pPr>
              <w:pStyle w:val="a4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892FBD" w:rsidRPr="001A245B" w:rsidRDefault="00892FBD" w:rsidP="0005605D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05605D" w:rsidRPr="001644C8" w:rsidTr="00CB69F5">
        <w:tc>
          <w:tcPr>
            <w:tcW w:w="5637" w:type="dxa"/>
          </w:tcPr>
          <w:p w:rsidR="0005605D" w:rsidRPr="00821987" w:rsidRDefault="0005605D" w:rsidP="005D0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19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та передачу у власність земельної ділянки  громадянину України </w:t>
            </w:r>
            <w:proofErr w:type="spellStart"/>
            <w:r w:rsidR="005D05AA" w:rsidRPr="008219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Будаку</w:t>
            </w:r>
            <w:proofErr w:type="spellEnd"/>
            <w:r w:rsidR="005D05AA" w:rsidRPr="008219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С.М</w:t>
            </w:r>
            <w:r w:rsidRPr="008219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05605D" w:rsidRPr="001644C8" w:rsidRDefault="0005605D" w:rsidP="0005605D">
      <w:pPr>
        <w:ind w:firstLine="708"/>
        <w:jc w:val="both"/>
        <w:rPr>
          <w:sz w:val="28"/>
          <w:szCs w:val="28"/>
          <w:lang w:val="uk-UA"/>
        </w:rPr>
      </w:pPr>
    </w:p>
    <w:p w:rsidR="0005605D" w:rsidRPr="001644C8" w:rsidRDefault="0005605D" w:rsidP="0005605D">
      <w:pPr>
        <w:ind w:firstLine="708"/>
        <w:jc w:val="both"/>
        <w:rPr>
          <w:sz w:val="28"/>
          <w:szCs w:val="28"/>
          <w:lang w:val="uk-UA"/>
        </w:rPr>
      </w:pPr>
    </w:p>
    <w:p w:rsidR="0005605D" w:rsidRPr="001644C8" w:rsidRDefault="0005605D" w:rsidP="0005605D">
      <w:pPr>
        <w:ind w:firstLine="708"/>
        <w:jc w:val="both"/>
        <w:rPr>
          <w:sz w:val="28"/>
          <w:szCs w:val="28"/>
          <w:lang w:val="uk-UA"/>
        </w:rPr>
      </w:pPr>
    </w:p>
    <w:p w:rsidR="0005605D" w:rsidRPr="001644C8" w:rsidRDefault="0005605D" w:rsidP="0005605D">
      <w:pPr>
        <w:ind w:firstLine="708"/>
        <w:jc w:val="both"/>
        <w:rPr>
          <w:sz w:val="28"/>
          <w:szCs w:val="28"/>
          <w:lang w:val="uk-UA"/>
        </w:rPr>
      </w:pPr>
    </w:p>
    <w:p w:rsidR="0005605D" w:rsidRPr="001644C8" w:rsidRDefault="0005605D" w:rsidP="0005605D">
      <w:pPr>
        <w:ind w:firstLine="708"/>
        <w:jc w:val="both"/>
        <w:rPr>
          <w:sz w:val="28"/>
          <w:szCs w:val="28"/>
          <w:lang w:val="uk-UA"/>
        </w:rPr>
      </w:pPr>
    </w:p>
    <w:p w:rsidR="0005605D" w:rsidRPr="001644C8" w:rsidRDefault="0005605D" w:rsidP="0005605D">
      <w:pPr>
        <w:ind w:firstLine="708"/>
        <w:jc w:val="both"/>
        <w:rPr>
          <w:sz w:val="28"/>
          <w:szCs w:val="28"/>
          <w:lang w:val="uk-UA"/>
        </w:rPr>
      </w:pPr>
    </w:p>
    <w:p w:rsidR="0005605D" w:rsidRDefault="0005605D" w:rsidP="0005605D">
      <w:pPr>
        <w:pStyle w:val="Sentr"/>
        <w:tabs>
          <w:tab w:val="left" w:pos="7905"/>
        </w:tabs>
        <w:spacing w:before="57"/>
        <w:jc w:val="both"/>
        <w:rPr>
          <w:sz w:val="28"/>
          <w:szCs w:val="28"/>
          <w:lang w:val="uk-UA"/>
        </w:rPr>
      </w:pPr>
    </w:p>
    <w:p w:rsidR="0005605D" w:rsidRPr="00AD4B84" w:rsidRDefault="0005605D" w:rsidP="00CB69F5">
      <w:pPr>
        <w:pStyle w:val="Sentr"/>
        <w:tabs>
          <w:tab w:val="left" w:pos="851"/>
        </w:tabs>
        <w:spacing w:before="5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648AD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3A78A3">
        <w:rPr>
          <w:sz w:val="28"/>
          <w:szCs w:val="28"/>
          <w:lang w:val="uk-UA"/>
        </w:rPr>
        <w:t xml:space="preserve">відповідно статей 12, </w:t>
      </w:r>
      <w:r>
        <w:rPr>
          <w:sz w:val="28"/>
          <w:szCs w:val="28"/>
          <w:lang w:val="uk-UA"/>
        </w:rPr>
        <w:t>81, 116, 118, 121</w:t>
      </w:r>
      <w:r w:rsidRPr="003A78A3">
        <w:rPr>
          <w:sz w:val="28"/>
          <w:szCs w:val="28"/>
          <w:lang w:val="uk-UA"/>
        </w:rPr>
        <w:t>, 122, 125, 126, 186 Земельного Кодексу України,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121951">
        <w:rPr>
          <w:sz w:val="28"/>
          <w:szCs w:val="28"/>
          <w:lang w:val="uk-UA"/>
        </w:rPr>
        <w:t>пункту 24, підпункту 5</w:t>
      </w:r>
      <w:r>
        <w:rPr>
          <w:sz w:val="28"/>
          <w:szCs w:val="28"/>
          <w:lang w:val="uk-UA"/>
        </w:rPr>
        <w:t xml:space="preserve"> пункту 27 розділу Х «Перехідних положень» Земельного кодексу України, </w:t>
      </w:r>
      <w:r w:rsidRPr="001F742D">
        <w:rPr>
          <w:sz w:val="28"/>
          <w:szCs w:val="28"/>
          <w:lang w:val="uk-UA"/>
        </w:rPr>
        <w:t xml:space="preserve">Закону України «Про землеустрій», </w:t>
      </w:r>
      <w:r>
        <w:rPr>
          <w:sz w:val="28"/>
          <w:szCs w:val="28"/>
          <w:lang w:val="uk-UA"/>
        </w:rPr>
        <w:t>Закону України «Про державний земельних кадастр»</w:t>
      </w:r>
      <w:r w:rsidRPr="001F742D">
        <w:rPr>
          <w:sz w:val="28"/>
          <w:szCs w:val="28"/>
          <w:lang w:val="uk-UA"/>
        </w:rPr>
        <w:t>,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державну реєстрацію речових прав на нерухоме майно та їх обтяжень», </w:t>
      </w:r>
      <w:r w:rsidRPr="00AD4B84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у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громадянина України </w:t>
      </w:r>
      <w:proofErr w:type="spellStart"/>
      <w:r w:rsidR="001644C8">
        <w:rPr>
          <w:sz w:val="28"/>
          <w:szCs w:val="28"/>
          <w:lang w:val="uk-UA"/>
        </w:rPr>
        <w:t>Будака</w:t>
      </w:r>
      <w:proofErr w:type="spellEnd"/>
      <w:r w:rsidR="001644C8">
        <w:rPr>
          <w:sz w:val="28"/>
          <w:szCs w:val="28"/>
          <w:lang w:val="uk-UA"/>
        </w:rPr>
        <w:t xml:space="preserve"> Сергія Миколайови</w:t>
      </w:r>
      <w:r>
        <w:rPr>
          <w:sz w:val="28"/>
          <w:szCs w:val="28"/>
          <w:lang w:val="uk-UA"/>
        </w:rPr>
        <w:t>ча щодо затвердження технічної  документації із землеустрою щодо встановлення (відновлення) меж земельної ділянки в натурі (на місцевості) та передачу земельної ділянки у власність, яка перебуває в його постійному користуванні для ведення особистого селянського господарства, розташованої в межах тери</w:t>
      </w:r>
      <w:r w:rsidR="00CB69F5">
        <w:rPr>
          <w:sz w:val="28"/>
          <w:szCs w:val="28"/>
          <w:lang w:val="uk-UA"/>
        </w:rPr>
        <w:t xml:space="preserve">торії </w:t>
      </w:r>
      <w:proofErr w:type="spellStart"/>
      <w:r w:rsidR="00CB69F5">
        <w:rPr>
          <w:sz w:val="28"/>
          <w:szCs w:val="28"/>
          <w:lang w:val="uk-UA"/>
        </w:rPr>
        <w:t>Новоодеської</w:t>
      </w:r>
      <w:proofErr w:type="spellEnd"/>
      <w:r w:rsidR="00CB69F5">
        <w:rPr>
          <w:sz w:val="28"/>
          <w:szCs w:val="28"/>
          <w:lang w:val="uk-UA"/>
        </w:rPr>
        <w:t xml:space="preserve"> міської ради Миколаївського району</w:t>
      </w:r>
      <w:r>
        <w:rPr>
          <w:sz w:val="28"/>
          <w:szCs w:val="28"/>
          <w:lang w:val="uk-UA"/>
        </w:rPr>
        <w:t xml:space="preserve"> Миколаївської області</w:t>
      </w:r>
      <w:r w:rsidRPr="00AD4B84">
        <w:rPr>
          <w:sz w:val="28"/>
          <w:szCs w:val="28"/>
          <w:lang w:val="uk-UA"/>
        </w:rPr>
        <w:t xml:space="preserve">, міська рада </w:t>
      </w:r>
    </w:p>
    <w:p w:rsidR="0005605D" w:rsidRDefault="0005605D" w:rsidP="00CB69F5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5605D" w:rsidRPr="00AD4B84" w:rsidRDefault="0005605D" w:rsidP="00CB69F5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</w:p>
    <w:p w:rsidR="0005605D" w:rsidRDefault="0005605D" w:rsidP="00CB69F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33113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Pr="00307258">
        <w:rPr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, що перебуває в постійному користуванні громадянина України </w:t>
      </w:r>
      <w:proofErr w:type="spellStart"/>
      <w:r w:rsidR="001644C8">
        <w:rPr>
          <w:sz w:val="28"/>
          <w:szCs w:val="28"/>
          <w:lang w:val="uk-UA"/>
        </w:rPr>
        <w:t>Будака</w:t>
      </w:r>
      <w:proofErr w:type="spellEnd"/>
      <w:r w:rsidR="001644C8">
        <w:rPr>
          <w:sz w:val="28"/>
          <w:szCs w:val="28"/>
          <w:lang w:val="uk-UA"/>
        </w:rPr>
        <w:t xml:space="preserve"> Сергія Миколайовича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5605D" w:rsidRDefault="0005605D" w:rsidP="00CB69F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2. Припинити право постійного користування громадянину </w:t>
      </w:r>
      <w:proofErr w:type="spellStart"/>
      <w:r w:rsidR="001644C8">
        <w:rPr>
          <w:sz w:val="28"/>
          <w:szCs w:val="28"/>
          <w:lang w:val="uk-UA"/>
        </w:rPr>
        <w:t>Будаку</w:t>
      </w:r>
      <w:proofErr w:type="spellEnd"/>
      <w:r w:rsidR="001644C8">
        <w:rPr>
          <w:sz w:val="28"/>
          <w:szCs w:val="28"/>
          <w:lang w:val="uk-UA"/>
        </w:rPr>
        <w:t xml:space="preserve"> Сергію Миколайовичу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земельну ділянку площею 1,</w:t>
      </w:r>
      <w:r w:rsidR="001644C8">
        <w:rPr>
          <w:color w:val="000000"/>
          <w:sz w:val="28"/>
          <w:szCs w:val="28"/>
          <w:shd w:val="clear" w:color="auto" w:fill="FFFFFF"/>
          <w:lang w:val="uk-UA"/>
        </w:rPr>
        <w:t>8580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га ріллі та визнати таким, що втратив чинність  державний акт на право постійного користування землею</w:t>
      </w:r>
      <w:r w:rsidR="00CB69F5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зареєстрованого в книзі записів за № </w:t>
      </w:r>
      <w:r w:rsidR="001644C8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>2 від 2</w:t>
      </w:r>
      <w:r w:rsidR="001644C8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44C8">
        <w:rPr>
          <w:color w:val="000000"/>
          <w:sz w:val="28"/>
          <w:szCs w:val="28"/>
          <w:shd w:val="clear" w:color="auto" w:fill="FFFFFF"/>
          <w:lang w:val="uk-UA"/>
        </w:rPr>
        <w:t>трав</w:t>
      </w:r>
      <w:r>
        <w:rPr>
          <w:color w:val="000000"/>
          <w:sz w:val="28"/>
          <w:szCs w:val="28"/>
          <w:shd w:val="clear" w:color="auto" w:fill="FFFFFF"/>
          <w:lang w:val="uk-UA"/>
        </w:rPr>
        <w:t>ня 199</w:t>
      </w:r>
      <w:r w:rsidR="001644C8">
        <w:rPr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року. </w:t>
      </w:r>
    </w:p>
    <w:p w:rsidR="0005605D" w:rsidRDefault="0005605D" w:rsidP="00CB69F5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2B5EFA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у власність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України </w:t>
      </w:r>
      <w:proofErr w:type="spellStart"/>
      <w:r w:rsidR="001644C8">
        <w:rPr>
          <w:sz w:val="28"/>
          <w:szCs w:val="28"/>
          <w:lang w:val="uk-UA"/>
        </w:rPr>
        <w:t>Будаку</w:t>
      </w:r>
      <w:proofErr w:type="spellEnd"/>
      <w:r w:rsidR="001644C8">
        <w:rPr>
          <w:sz w:val="28"/>
          <w:szCs w:val="28"/>
          <w:lang w:val="uk-UA"/>
        </w:rPr>
        <w:t xml:space="preserve"> Сергію Миколайовичу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CB69F5" w:rsidRPr="00CB69F5">
        <w:rPr>
          <w:sz w:val="28"/>
          <w:szCs w:val="28"/>
          <w:shd w:val="clear" w:color="auto" w:fill="FFFFFF"/>
          <w:lang w:val="uk-UA"/>
        </w:rPr>
        <w:t>ІПН</w:t>
      </w:r>
      <w:r w:rsidRPr="00CB69F5">
        <w:rPr>
          <w:sz w:val="28"/>
          <w:szCs w:val="28"/>
          <w:shd w:val="clear" w:color="auto" w:fill="FFFFFF"/>
          <w:lang w:val="uk-UA"/>
        </w:rPr>
        <w:t xml:space="preserve"> 2754212198</w:t>
      </w:r>
      <w:r w:rsidRPr="009A01DE">
        <w:rPr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1644C8">
        <w:rPr>
          <w:color w:val="000000"/>
          <w:sz w:val="28"/>
          <w:szCs w:val="28"/>
          <w:shd w:val="clear" w:color="auto" w:fill="FFFFFF"/>
          <w:lang w:val="uk-UA"/>
        </w:rPr>
        <w:t xml:space="preserve">1,8580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га ріллі  (кадастровий номер – </w:t>
      </w:r>
      <w:r>
        <w:rPr>
          <w:color w:val="000000"/>
          <w:sz w:val="28"/>
          <w:szCs w:val="28"/>
          <w:shd w:val="clear" w:color="auto" w:fill="FFFFFF"/>
          <w:lang w:val="uk-UA"/>
        </w:rPr>
        <w:t>48248</w:t>
      </w:r>
      <w:r w:rsidR="001644C8">
        <w:rPr>
          <w:color w:val="000000"/>
          <w:sz w:val="28"/>
          <w:szCs w:val="28"/>
          <w:shd w:val="clear" w:color="auto" w:fill="FFFFFF"/>
          <w:lang w:val="uk-UA"/>
        </w:rPr>
        <w:t>837</w:t>
      </w:r>
      <w:r>
        <w:rPr>
          <w:color w:val="000000"/>
          <w:sz w:val="28"/>
          <w:szCs w:val="28"/>
          <w:shd w:val="clear" w:color="auto" w:fill="FFFFFF"/>
          <w:lang w:val="uk-UA"/>
        </w:rPr>
        <w:t>00:1</w:t>
      </w:r>
      <w:r w:rsidR="00311F54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:000:0</w:t>
      </w:r>
      <w:r w:rsidR="00311F54">
        <w:rPr>
          <w:color w:val="000000"/>
          <w:sz w:val="28"/>
          <w:szCs w:val="28"/>
          <w:shd w:val="clear" w:color="auto" w:fill="FFFFFF"/>
          <w:lang w:val="uk-UA"/>
        </w:rPr>
        <w:t>070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особистого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селянського господарства (КВЦПЗ – 01.03)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1C71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CB69F5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5605D" w:rsidRPr="00306EC7" w:rsidRDefault="0005605D" w:rsidP="00CB69F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AD4B8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proofErr w:type="spellStart"/>
      <w:r w:rsidR="00311F54">
        <w:rPr>
          <w:color w:val="000000"/>
          <w:sz w:val="28"/>
          <w:szCs w:val="28"/>
          <w:shd w:val="clear" w:color="auto" w:fill="FFFFFF"/>
          <w:lang w:val="uk-UA"/>
        </w:rPr>
        <w:t>Будаку</w:t>
      </w:r>
      <w:proofErr w:type="spellEnd"/>
      <w:r w:rsidR="00311F54">
        <w:rPr>
          <w:color w:val="000000"/>
          <w:sz w:val="28"/>
          <w:szCs w:val="28"/>
          <w:shd w:val="clear" w:color="auto" w:fill="FFFFFF"/>
          <w:lang w:val="uk-UA"/>
        </w:rPr>
        <w:t xml:space="preserve"> С.М.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0190">
        <w:rPr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>
        <w:rPr>
          <w:sz w:val="28"/>
          <w:szCs w:val="28"/>
          <w:lang w:val="uk-UA"/>
        </w:rPr>
        <w:t>.</w:t>
      </w:r>
      <w:r w:rsidRPr="00D90190">
        <w:rPr>
          <w:sz w:val="28"/>
          <w:szCs w:val="28"/>
          <w:lang w:val="uk-UA"/>
        </w:rPr>
        <w:t xml:space="preserve">   </w:t>
      </w:r>
    </w:p>
    <w:p w:rsidR="0005605D" w:rsidRPr="00306EC7" w:rsidRDefault="0005605D" w:rsidP="00CB69F5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Pr="00306EC7">
        <w:rPr>
          <w:color w:val="000000"/>
          <w:sz w:val="28"/>
          <w:szCs w:val="28"/>
        </w:rPr>
        <w:t xml:space="preserve">. Контроль за </w:t>
      </w:r>
      <w:proofErr w:type="spellStart"/>
      <w:r w:rsidRPr="00306EC7">
        <w:rPr>
          <w:color w:val="000000"/>
          <w:sz w:val="28"/>
          <w:szCs w:val="28"/>
        </w:rPr>
        <w:t>виконання</w:t>
      </w:r>
      <w:proofErr w:type="spellEnd"/>
      <w:r w:rsidR="00CB69F5">
        <w:rPr>
          <w:color w:val="000000"/>
          <w:sz w:val="28"/>
          <w:szCs w:val="28"/>
          <w:lang w:val="uk-UA"/>
        </w:rPr>
        <w:t>м</w:t>
      </w:r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цього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6EC7">
        <w:rPr>
          <w:color w:val="000000"/>
          <w:sz w:val="28"/>
          <w:szCs w:val="28"/>
        </w:rPr>
        <w:t>р</w:t>
      </w:r>
      <w:proofErr w:type="gramEnd"/>
      <w:r w:rsidRPr="00306EC7">
        <w:rPr>
          <w:color w:val="000000"/>
          <w:sz w:val="28"/>
          <w:szCs w:val="28"/>
        </w:rPr>
        <w:t>ішення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покласти</w:t>
      </w:r>
      <w:proofErr w:type="spellEnd"/>
      <w:r w:rsidRPr="00306EC7">
        <w:rPr>
          <w:color w:val="000000"/>
          <w:sz w:val="28"/>
          <w:szCs w:val="28"/>
        </w:rPr>
        <w:t xml:space="preserve"> на </w:t>
      </w:r>
      <w:proofErr w:type="spellStart"/>
      <w:r w:rsidRPr="00306EC7">
        <w:rPr>
          <w:color w:val="000000"/>
          <w:sz w:val="28"/>
          <w:szCs w:val="28"/>
        </w:rPr>
        <w:t>постійну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комісію</w:t>
      </w:r>
      <w:proofErr w:type="spellEnd"/>
      <w:r w:rsidRPr="00306EC7">
        <w:rPr>
          <w:color w:val="000000"/>
          <w:sz w:val="28"/>
          <w:szCs w:val="28"/>
        </w:rPr>
        <w:t xml:space="preserve">  </w:t>
      </w:r>
      <w:proofErr w:type="spellStart"/>
      <w:r w:rsidRPr="00306EC7">
        <w:rPr>
          <w:color w:val="000000"/>
          <w:sz w:val="28"/>
          <w:szCs w:val="28"/>
        </w:rPr>
        <w:t>міської</w:t>
      </w:r>
      <w:proofErr w:type="spellEnd"/>
      <w:r w:rsidRPr="00306EC7">
        <w:rPr>
          <w:color w:val="000000"/>
          <w:sz w:val="28"/>
          <w:szCs w:val="28"/>
        </w:rPr>
        <w:t xml:space="preserve"> ради </w:t>
      </w:r>
      <w:proofErr w:type="spellStart"/>
      <w:r w:rsidRPr="00306EC7">
        <w:rPr>
          <w:color w:val="000000"/>
          <w:sz w:val="28"/>
          <w:szCs w:val="28"/>
        </w:rPr>
        <w:t>з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питань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sz w:val="28"/>
          <w:szCs w:val="28"/>
        </w:rPr>
        <w:t>аграрно-промислового</w:t>
      </w:r>
      <w:proofErr w:type="spellEnd"/>
      <w:r w:rsidRPr="00306EC7">
        <w:rPr>
          <w:sz w:val="28"/>
          <w:szCs w:val="28"/>
        </w:rPr>
        <w:t xml:space="preserve"> </w:t>
      </w:r>
      <w:proofErr w:type="spellStart"/>
      <w:r w:rsidRPr="00306EC7">
        <w:rPr>
          <w:sz w:val="28"/>
          <w:szCs w:val="28"/>
        </w:rPr>
        <w:t>розвитку</w:t>
      </w:r>
      <w:proofErr w:type="spellEnd"/>
      <w:r w:rsidRPr="00306EC7">
        <w:rPr>
          <w:sz w:val="28"/>
          <w:szCs w:val="28"/>
        </w:rPr>
        <w:t xml:space="preserve"> та </w:t>
      </w:r>
      <w:proofErr w:type="spellStart"/>
      <w:r w:rsidRPr="00306EC7">
        <w:rPr>
          <w:sz w:val="28"/>
          <w:szCs w:val="28"/>
        </w:rPr>
        <w:t>екології</w:t>
      </w:r>
      <w:proofErr w:type="spellEnd"/>
      <w:r w:rsidRPr="00306EC7">
        <w:rPr>
          <w:sz w:val="28"/>
          <w:szCs w:val="28"/>
        </w:rPr>
        <w:t>.</w:t>
      </w:r>
    </w:p>
    <w:p w:rsidR="0005605D" w:rsidRDefault="0005605D" w:rsidP="00CB69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B69F5" w:rsidRDefault="00CB69F5" w:rsidP="00CB69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B69F5" w:rsidRPr="00CB69F5" w:rsidRDefault="00CB69F5" w:rsidP="00CB69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5605D" w:rsidRDefault="0005605D" w:rsidP="00CB69F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76218B" w:rsidRPr="0005605D" w:rsidRDefault="0076218B" w:rsidP="00CB69F5">
      <w:pPr>
        <w:ind w:firstLine="709"/>
        <w:rPr>
          <w:lang w:val="uk-UA"/>
        </w:rPr>
      </w:pPr>
    </w:p>
    <w:sectPr w:rsidR="0076218B" w:rsidRPr="0005605D" w:rsidSect="00CB69F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605D"/>
    <w:rsid w:val="0005605D"/>
    <w:rsid w:val="00163AC6"/>
    <w:rsid w:val="001644C8"/>
    <w:rsid w:val="00200EA2"/>
    <w:rsid w:val="00311F54"/>
    <w:rsid w:val="003D754D"/>
    <w:rsid w:val="004150CC"/>
    <w:rsid w:val="004D1B79"/>
    <w:rsid w:val="005A76EA"/>
    <w:rsid w:val="005D05AA"/>
    <w:rsid w:val="0076218B"/>
    <w:rsid w:val="00821987"/>
    <w:rsid w:val="00892FBD"/>
    <w:rsid w:val="008B3984"/>
    <w:rsid w:val="008E79E3"/>
    <w:rsid w:val="00901E10"/>
    <w:rsid w:val="00993F1B"/>
    <w:rsid w:val="00A5319E"/>
    <w:rsid w:val="00CB69F5"/>
    <w:rsid w:val="00F72FC5"/>
    <w:rsid w:val="00FA1752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05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605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qFormat/>
    <w:rsid w:val="0005605D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05605D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5605D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6">
    <w:name w:val="Table Grid"/>
    <w:basedOn w:val="a1"/>
    <w:uiPriority w:val="59"/>
    <w:rsid w:val="000560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05D"/>
  </w:style>
  <w:style w:type="paragraph" w:customStyle="1" w:styleId="Sentr">
    <w:name w:val="Sentr"/>
    <w:basedOn w:val="a"/>
    <w:rsid w:val="0005605D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9</cp:revision>
  <dcterms:created xsi:type="dcterms:W3CDTF">2023-01-20T07:07:00Z</dcterms:created>
  <dcterms:modified xsi:type="dcterms:W3CDTF">2023-03-14T09:55:00Z</dcterms:modified>
</cp:coreProperties>
</file>