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4E" w:rsidRDefault="005A7F8D" w:rsidP="009E5B4E">
      <w:pPr>
        <w:pStyle w:val="a6"/>
        <w:ind w:left="0"/>
        <w:jc w:val="center"/>
        <w:rPr>
          <w:sz w:val="23"/>
          <w:szCs w:val="24"/>
          <w:lang w:val="ru-RU"/>
        </w:rPr>
      </w:pPr>
      <w:r w:rsidRPr="005A7F8D">
        <w:rPr>
          <w:sz w:val="23"/>
          <w:szCs w:val="24"/>
        </w:rPr>
      </w:r>
      <w:r w:rsidRPr="005A7F8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9E5B4E" w:rsidRDefault="009E5B4E" w:rsidP="009E5B4E">
      <w:pPr>
        <w:pStyle w:val="a6"/>
        <w:spacing w:before="89" w:line="322" w:lineRule="exact"/>
        <w:ind w:left="0"/>
        <w:jc w:val="center"/>
      </w:pPr>
      <w:r>
        <w:t>НОВООДЕСЬКА МІСЬКА РАДА</w:t>
      </w:r>
    </w:p>
    <w:p w:rsidR="009E5B4E" w:rsidRDefault="009E5B4E" w:rsidP="009E5B4E">
      <w:pPr>
        <w:pStyle w:val="a6"/>
        <w:spacing w:before="89" w:line="322" w:lineRule="exact"/>
        <w:ind w:left="0"/>
        <w:jc w:val="center"/>
      </w:pPr>
      <w:r>
        <w:t>МИКОЛАЇВСЬКОЇ ОБЛАСТІ</w:t>
      </w:r>
    </w:p>
    <w:p w:rsidR="009E5B4E" w:rsidRDefault="009E5B4E" w:rsidP="009E5B4E">
      <w:pPr>
        <w:pStyle w:val="a6"/>
        <w:spacing w:before="89" w:line="322" w:lineRule="exact"/>
        <w:ind w:left="0"/>
        <w:jc w:val="center"/>
      </w:pPr>
    </w:p>
    <w:p w:rsidR="009E5B4E" w:rsidRDefault="009E5B4E" w:rsidP="009E5B4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9E5B4E" w:rsidTr="009E5B4E">
        <w:trPr>
          <w:trHeight w:val="436"/>
        </w:trPr>
        <w:tc>
          <w:tcPr>
            <w:tcW w:w="6345" w:type="dxa"/>
            <w:hideMark/>
          </w:tcPr>
          <w:p w:rsidR="009E5B4E" w:rsidRDefault="009E5B4E">
            <w:pPr>
              <w:pStyle w:val="a6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E2392B">
              <w:rPr>
                <w:lang w:val="ru-RU"/>
              </w:rPr>
              <w:t>05</w:t>
            </w:r>
            <w:r>
              <w:rPr>
                <w:lang w:val="ru-RU"/>
              </w:rPr>
              <w:t>.0</w:t>
            </w:r>
            <w:r w:rsidR="009652F4">
              <w:rPr>
                <w:lang w:val="ru-RU"/>
              </w:rPr>
              <w:t>5</w:t>
            </w:r>
            <w:r>
              <w:rPr>
                <w:lang w:val="ru-RU"/>
              </w:rPr>
              <w:t xml:space="preserve">.2023 р. </w:t>
            </w:r>
            <w:r>
              <w:t xml:space="preserve">№ </w:t>
            </w:r>
            <w:r w:rsidR="00E2392B">
              <w:rPr>
                <w:lang w:val="ru-RU"/>
              </w:rPr>
              <w:t>30</w:t>
            </w:r>
          </w:p>
          <w:p w:rsidR="009E5B4E" w:rsidRDefault="009E5B4E">
            <w:pPr>
              <w:pStyle w:val="a6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E5B4E" w:rsidRDefault="009E5B4E">
            <w:pPr>
              <w:pStyle w:val="a6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ХІ</w:t>
            </w:r>
            <w:r>
              <w:rPr>
                <w:lang w:val="en-US"/>
              </w:rPr>
              <w:t>V</w:t>
            </w:r>
            <w:r w:rsidRPr="009E5B4E">
              <w:rPr>
                <w:lang w:val="ru-RU"/>
              </w:rPr>
              <w:t xml:space="preserve"> </w:t>
            </w:r>
            <w:r>
              <w:t xml:space="preserve">(позачергова) сесія </w:t>
            </w:r>
          </w:p>
          <w:p w:rsidR="009E5B4E" w:rsidRDefault="009E5B4E">
            <w:pPr>
              <w:pStyle w:val="a6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9E5B4E" w:rsidRDefault="009E5B4E" w:rsidP="009E5B4E">
      <w:pPr>
        <w:pStyle w:val="a6"/>
        <w:spacing w:before="89" w:line="322" w:lineRule="exact"/>
        <w:ind w:left="0" w:right="-143"/>
        <w:rPr>
          <w:sz w:val="23"/>
          <w:szCs w:val="24"/>
        </w:rPr>
      </w:pPr>
    </w:p>
    <w:tbl>
      <w:tblPr>
        <w:tblW w:w="0" w:type="auto"/>
        <w:tblLook w:val="01E0"/>
      </w:tblPr>
      <w:tblGrid>
        <w:gridCol w:w="5131"/>
      </w:tblGrid>
      <w:tr w:rsidR="009E5B4E" w:rsidTr="009E5B4E">
        <w:trPr>
          <w:trHeight w:val="437"/>
        </w:trPr>
        <w:tc>
          <w:tcPr>
            <w:tcW w:w="5131" w:type="dxa"/>
            <w:hideMark/>
          </w:tcPr>
          <w:p w:rsidR="009E5B4E" w:rsidRDefault="009E5B4E">
            <w:pPr>
              <w:pStyle w:val="Sentr"/>
              <w:tabs>
                <w:tab w:val="left" w:pos="7530"/>
              </w:tabs>
              <w:spacing w:before="57"/>
              <w:jc w:val="both"/>
              <w:rPr>
                <w:szCs w:val="44"/>
                <w:lang w:val="uk-UA"/>
              </w:rPr>
            </w:pPr>
            <w:r w:rsidRPr="00975F64">
              <w:rPr>
                <w:b/>
                <w:sz w:val="28"/>
                <w:szCs w:val="28"/>
                <w:lang w:val="uk-UA"/>
              </w:rPr>
              <w:t>Про проведення інвентаризації земель</w:t>
            </w:r>
          </w:p>
        </w:tc>
      </w:tr>
    </w:tbl>
    <w:p w:rsidR="009E5B4E" w:rsidRDefault="009E5B4E" w:rsidP="007F7EF4">
      <w:pPr>
        <w:jc w:val="both"/>
        <w:rPr>
          <w:b/>
          <w:sz w:val="28"/>
          <w:szCs w:val="28"/>
          <w:lang w:val="uk-UA"/>
        </w:rPr>
      </w:pPr>
    </w:p>
    <w:p w:rsidR="002B7900" w:rsidRDefault="00447795" w:rsidP="009E5B4E">
      <w:pPr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З</w:t>
      </w:r>
      <w:r w:rsidRPr="00447795">
        <w:rPr>
          <w:noProof/>
          <w:sz w:val="28"/>
          <w:szCs w:val="28"/>
          <w:lang w:val="uk-UA"/>
        </w:rPr>
        <w:t xml:space="preserve"> метою</w:t>
      </w:r>
      <w:r>
        <w:rPr>
          <w:noProof/>
          <w:sz w:val="28"/>
          <w:szCs w:val="28"/>
          <w:lang w:val="uk-UA"/>
        </w:rPr>
        <w:t xml:space="preserve"> уточнення правового режиму земельної ділянки </w:t>
      </w:r>
      <w:r w:rsidR="00B26121">
        <w:rPr>
          <w:noProof/>
          <w:sz w:val="28"/>
          <w:szCs w:val="28"/>
          <w:lang w:val="uk-UA"/>
        </w:rPr>
        <w:t>та</w:t>
      </w:r>
      <w:r>
        <w:rPr>
          <w:noProof/>
          <w:sz w:val="28"/>
          <w:szCs w:val="28"/>
          <w:lang w:val="uk-UA"/>
        </w:rPr>
        <w:t xml:space="preserve"> виду угідь,</w:t>
      </w:r>
      <w:r w:rsidRPr="00747D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2B7900" w:rsidRPr="00747D09">
        <w:rPr>
          <w:sz w:val="28"/>
          <w:szCs w:val="28"/>
          <w:lang w:val="uk-UA"/>
        </w:rPr>
        <w:t>еруючись пунктом 34 частини 1 статті 26 Закону України «Про місцеве самоврядування в Україні»,</w:t>
      </w:r>
      <w:r w:rsidR="007F7EF4" w:rsidRPr="00747D09">
        <w:rPr>
          <w:sz w:val="28"/>
          <w:szCs w:val="28"/>
          <w:lang w:val="uk-UA"/>
        </w:rPr>
        <w:t xml:space="preserve"> Закону України «Про землеустрій», ст.ст. 12, 19, </w:t>
      </w:r>
      <w:r w:rsidR="00747D09">
        <w:rPr>
          <w:sz w:val="28"/>
          <w:szCs w:val="28"/>
          <w:lang w:val="uk-UA"/>
        </w:rPr>
        <w:t xml:space="preserve">122 </w:t>
      </w:r>
      <w:r w:rsidR="007F7EF4" w:rsidRPr="00747D09">
        <w:rPr>
          <w:sz w:val="28"/>
          <w:szCs w:val="28"/>
          <w:lang w:val="uk-UA"/>
        </w:rPr>
        <w:t xml:space="preserve">Земельного кодексу України, </w:t>
      </w:r>
      <w:r w:rsidR="00747D09" w:rsidRPr="00747D09">
        <w:rPr>
          <w:noProof/>
          <w:sz w:val="28"/>
          <w:szCs w:val="28"/>
          <w:lang w:val="uk-UA"/>
        </w:rPr>
        <w:t xml:space="preserve">п. 7 розділу </w:t>
      </w:r>
      <w:r w:rsidR="00747D09" w:rsidRPr="00747D09">
        <w:rPr>
          <w:noProof/>
          <w:sz w:val="28"/>
          <w:szCs w:val="28"/>
        </w:rPr>
        <w:t>VII</w:t>
      </w:r>
      <w:r w:rsidR="00747D09" w:rsidRPr="00747D09">
        <w:rPr>
          <w:noProof/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</w:t>
      </w:r>
      <w:r w:rsidR="00747D09">
        <w:rPr>
          <w:noProof/>
          <w:sz w:val="28"/>
          <w:szCs w:val="28"/>
          <w:lang w:val="uk-UA"/>
        </w:rPr>
        <w:t xml:space="preserve"> </w:t>
      </w:r>
      <w:r w:rsidRPr="00447795">
        <w:rPr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від 23.05.2012 року «Про затвердження Порядку проведення інвентаризації земель», </w:t>
      </w:r>
      <w:r w:rsidR="002B7900" w:rsidRPr="00747D09">
        <w:rPr>
          <w:sz w:val="28"/>
          <w:szCs w:val="28"/>
          <w:lang w:val="uk-UA"/>
        </w:rPr>
        <w:t xml:space="preserve">міська рада </w:t>
      </w:r>
    </w:p>
    <w:p w:rsidR="001209B4" w:rsidRPr="00747D09" w:rsidRDefault="001209B4" w:rsidP="009E5B4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7900" w:rsidRDefault="00E2392B" w:rsidP="009E5B4E">
      <w:pPr>
        <w:ind w:firstLine="708"/>
        <w:rPr>
          <w:rStyle w:val="apple-converted-space"/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В</w:t>
      </w:r>
      <w:r w:rsidR="002B7900">
        <w:rPr>
          <w:b/>
          <w:bCs/>
          <w:sz w:val="27"/>
          <w:szCs w:val="27"/>
        </w:rPr>
        <w:t>ИРІШИЛА:</w:t>
      </w:r>
      <w:r w:rsidR="002B7900">
        <w:rPr>
          <w:rStyle w:val="apple-converted-space"/>
          <w:b/>
          <w:sz w:val="27"/>
          <w:szCs w:val="27"/>
          <w:shd w:val="clear" w:color="auto" w:fill="FFFFFF"/>
        </w:rPr>
        <w:t> </w:t>
      </w:r>
    </w:p>
    <w:p w:rsidR="00E34166" w:rsidRPr="00E34166" w:rsidRDefault="00084E21" w:rsidP="00E34166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14810">
        <w:rPr>
          <w:rFonts w:ascii="Times New Roman" w:hAnsi="Times New Roman" w:cs="Times New Roman"/>
          <w:sz w:val="28"/>
          <w:szCs w:val="28"/>
        </w:rPr>
        <w:t>Надати дозвіл на розробку технічної документації із землеустрою щодо інвентаризації земель, земельних ділянок кадастрові номери:</w:t>
      </w:r>
    </w:p>
    <w:p w:rsidR="00084E21" w:rsidRPr="00D14810" w:rsidRDefault="00084E21" w:rsidP="00E34166">
      <w:pPr>
        <w:pStyle w:val="a3"/>
        <w:tabs>
          <w:tab w:val="left" w:pos="993"/>
        </w:tabs>
        <w:spacing w:line="240" w:lineRule="auto"/>
        <w:ind w:left="851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4824882600:03:005:0011 площею 19.2641 га </w:t>
      </w:r>
    </w:p>
    <w:p w:rsidR="00084E21" w:rsidRPr="00D14810" w:rsidRDefault="00084E21" w:rsidP="00E34166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4824882600:0</w:t>
      </w:r>
      <w:r w:rsidR="00E341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1</w:t>
      </w:r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:00</w:t>
      </w:r>
      <w:r w:rsidR="00E341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3</w:t>
      </w:r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:00</w:t>
      </w:r>
      <w:r w:rsidR="00E341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65</w:t>
      </w:r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площею 1.6007 га </w:t>
      </w:r>
    </w:p>
    <w:p w:rsidR="00084E21" w:rsidRDefault="00084E21" w:rsidP="00E34166">
      <w:pPr>
        <w:pStyle w:val="a3"/>
        <w:spacing w:line="240" w:lineRule="auto"/>
        <w:ind w:left="142"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</w:pPr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4824882600:0</w:t>
      </w:r>
      <w:r w:rsidR="00E341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1</w:t>
      </w:r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:00</w:t>
      </w:r>
      <w:r w:rsidR="00E341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1</w:t>
      </w:r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:00</w:t>
      </w:r>
      <w:r w:rsidR="00E34166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47</w:t>
      </w:r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площею 2.2480 га </w:t>
      </w:r>
    </w:p>
    <w:p w:rsidR="0076218B" w:rsidRPr="00084E21" w:rsidRDefault="00084E21" w:rsidP="00E2392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межах </w:t>
      </w:r>
      <w:proofErr w:type="spellStart"/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Новоодеської</w:t>
      </w:r>
      <w:proofErr w:type="spellEnd"/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міської ради Мико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лаївського району Миколаївської </w:t>
      </w:r>
      <w:r w:rsidRPr="00D148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област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</w:t>
      </w:r>
      <w:r w:rsidR="009B6F8A" w:rsidRPr="009B6F8A">
        <w:rPr>
          <w:color w:val="212529"/>
          <w:sz w:val="28"/>
          <w:szCs w:val="28"/>
          <w:shd w:val="clear" w:color="auto" w:fill="FFFFFF"/>
        </w:rPr>
        <w:t>.</w:t>
      </w:r>
    </w:p>
    <w:p w:rsidR="00657403" w:rsidRPr="009B6F8A" w:rsidRDefault="0091476E" w:rsidP="00E335E1">
      <w:pPr>
        <w:pStyle w:val="a3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B6F8A">
        <w:rPr>
          <w:rFonts w:ascii="Times New Roman" w:hAnsi="Times New Roman" w:cs="Times New Roman"/>
          <w:sz w:val="28"/>
          <w:szCs w:val="28"/>
        </w:rPr>
        <w:t xml:space="preserve">Виконавчому комітету міської ради </w:t>
      </w:r>
      <w:r w:rsidR="00657403" w:rsidRPr="009B6F8A">
        <w:rPr>
          <w:rFonts w:ascii="Times New Roman" w:hAnsi="Times New Roman" w:cs="Times New Roman"/>
          <w:sz w:val="28"/>
          <w:szCs w:val="28"/>
        </w:rPr>
        <w:t>замовити виготовлення технічної документації із землеустрою щодо інвентаризації земельної ділянки комунальної власності</w:t>
      </w:r>
      <w:r w:rsidR="00657403" w:rsidRPr="009B6F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суб'єкта господарювання, </w:t>
      </w:r>
      <w:r w:rsidR="00657403" w:rsidRPr="009B6F8A">
        <w:rPr>
          <w:rFonts w:ascii="Times New Roman" w:hAnsi="Times New Roman" w:cs="Times New Roman"/>
          <w:sz w:val="28"/>
          <w:szCs w:val="28"/>
        </w:rPr>
        <w:t xml:space="preserve">що має ліцензію на проведення робіт із землеустрою </w:t>
      </w:r>
      <w:r w:rsidR="00657403" w:rsidRPr="009B6F8A">
        <w:rPr>
          <w:rFonts w:ascii="Times New Roman" w:hAnsi="Times New Roman" w:cs="Times New Roman"/>
          <w:sz w:val="28"/>
          <w:szCs w:val="28"/>
          <w:shd w:val="clear" w:color="auto" w:fill="FFFFFF"/>
        </w:rPr>
        <w:t>згідно із законом, у строки, що обумовлюються угодою сторін</w:t>
      </w:r>
      <w:r w:rsidR="00657403" w:rsidRPr="009B6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403" w:rsidRPr="009B6F8A" w:rsidRDefault="00657403" w:rsidP="00E335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B6F8A">
        <w:rPr>
          <w:rFonts w:ascii="Times New Roman" w:hAnsi="Times New Roman" w:cs="Times New Roman"/>
          <w:noProof/>
          <w:sz w:val="28"/>
          <w:szCs w:val="28"/>
        </w:rPr>
        <w:t xml:space="preserve">Розроблену та погоджену у відповідному порядку технічну документацію із землеустрою щодо інвентаризації земель подати на розгляд сесії </w:t>
      </w:r>
      <w:r w:rsidR="00BA4B71">
        <w:rPr>
          <w:rFonts w:ascii="Times New Roman" w:hAnsi="Times New Roman" w:cs="Times New Roman"/>
          <w:noProof/>
          <w:sz w:val="28"/>
          <w:szCs w:val="28"/>
        </w:rPr>
        <w:t>міськ</w:t>
      </w:r>
      <w:r w:rsidRPr="009B6F8A">
        <w:rPr>
          <w:rFonts w:ascii="Times New Roman" w:hAnsi="Times New Roman" w:cs="Times New Roman"/>
          <w:noProof/>
          <w:sz w:val="28"/>
          <w:szCs w:val="28"/>
        </w:rPr>
        <w:t>ої ради для прийняття відповідного рішення про її затвердження та надання (передачу) сформованих земельних ділянок у власність чи користування (оренду), інш</w:t>
      </w:r>
      <w:r w:rsidR="009E5B4E">
        <w:rPr>
          <w:rFonts w:ascii="Times New Roman" w:hAnsi="Times New Roman" w:cs="Times New Roman"/>
          <w:noProof/>
          <w:sz w:val="28"/>
          <w:szCs w:val="28"/>
        </w:rPr>
        <w:t>и</w:t>
      </w:r>
      <w:r w:rsidRPr="009B6F8A">
        <w:rPr>
          <w:rFonts w:ascii="Times New Roman" w:hAnsi="Times New Roman" w:cs="Times New Roman"/>
          <w:noProof/>
          <w:sz w:val="28"/>
          <w:szCs w:val="28"/>
        </w:rPr>
        <w:t>х цілей.</w:t>
      </w:r>
      <w:bookmarkStart w:id="0" w:name="_GoBack"/>
      <w:bookmarkEnd w:id="0"/>
    </w:p>
    <w:p w:rsidR="00657403" w:rsidRPr="009B6F8A" w:rsidRDefault="00657403" w:rsidP="00E335E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B6F8A">
        <w:rPr>
          <w:rFonts w:ascii="Times New Roman" w:hAnsi="Times New Roman" w:cs="Times New Roman"/>
          <w:noProof/>
          <w:sz w:val="28"/>
          <w:szCs w:val="28"/>
        </w:rPr>
        <w:t>Фінансування розроблення технічної документації із землеустрою щодо інвентаризації земель сільськогосподарського призначення здійснити з джерел, не заборонених законом.</w:t>
      </w:r>
    </w:p>
    <w:p w:rsidR="007F7EF4" w:rsidRPr="00447795" w:rsidRDefault="00447795" w:rsidP="00E335E1">
      <w:pPr>
        <w:pStyle w:val="a3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795">
        <w:rPr>
          <w:rFonts w:ascii="Times New Roman" w:hAnsi="Times New Roman" w:cs="Times New Roman"/>
          <w:sz w:val="28"/>
          <w:szCs w:val="28"/>
        </w:rPr>
        <w:t>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3A7223" w:rsidRDefault="003A7223" w:rsidP="003A7223">
      <w:pPr>
        <w:ind w:firstLine="708"/>
        <w:jc w:val="both"/>
        <w:rPr>
          <w:sz w:val="28"/>
          <w:szCs w:val="28"/>
          <w:lang w:val="uk-UA"/>
        </w:rPr>
      </w:pPr>
    </w:p>
    <w:p w:rsidR="003A7223" w:rsidRDefault="00447795" w:rsidP="003A722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ПОЛЯКОВ</w:t>
      </w:r>
    </w:p>
    <w:sectPr w:rsidR="003A7223" w:rsidSect="0091307B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3CE2"/>
    <w:multiLevelType w:val="hybridMultilevel"/>
    <w:tmpl w:val="0046C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69E8"/>
    <w:multiLevelType w:val="hybridMultilevel"/>
    <w:tmpl w:val="6FAEDC48"/>
    <w:lvl w:ilvl="0" w:tplc="E692F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58078F"/>
    <w:multiLevelType w:val="hybridMultilevel"/>
    <w:tmpl w:val="846C9642"/>
    <w:lvl w:ilvl="0" w:tplc="6E844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2064A3"/>
    <w:multiLevelType w:val="hybridMultilevel"/>
    <w:tmpl w:val="2C16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7F7EF4"/>
    <w:rsid w:val="0008051E"/>
    <w:rsid w:val="00084E21"/>
    <w:rsid w:val="001209B4"/>
    <w:rsid w:val="00155464"/>
    <w:rsid w:val="00200EA2"/>
    <w:rsid w:val="002639C9"/>
    <w:rsid w:val="00285F58"/>
    <w:rsid w:val="002B7900"/>
    <w:rsid w:val="003A7223"/>
    <w:rsid w:val="004150CC"/>
    <w:rsid w:val="00447795"/>
    <w:rsid w:val="004D1B79"/>
    <w:rsid w:val="004E3C77"/>
    <w:rsid w:val="005A76EA"/>
    <w:rsid w:val="005A7F8D"/>
    <w:rsid w:val="00657403"/>
    <w:rsid w:val="00747D09"/>
    <w:rsid w:val="0076218B"/>
    <w:rsid w:val="007F7EF4"/>
    <w:rsid w:val="008E1035"/>
    <w:rsid w:val="00901E10"/>
    <w:rsid w:val="0091307B"/>
    <w:rsid w:val="0091476E"/>
    <w:rsid w:val="009652F4"/>
    <w:rsid w:val="00975F64"/>
    <w:rsid w:val="00993F1B"/>
    <w:rsid w:val="009B6F8A"/>
    <w:rsid w:val="009E5B4E"/>
    <w:rsid w:val="00AD138E"/>
    <w:rsid w:val="00B26121"/>
    <w:rsid w:val="00BA4B71"/>
    <w:rsid w:val="00E2392B"/>
    <w:rsid w:val="00E335E1"/>
    <w:rsid w:val="00E34166"/>
    <w:rsid w:val="00EC080D"/>
    <w:rsid w:val="00F43E77"/>
    <w:rsid w:val="00F7292E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9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4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Plain Text"/>
    <w:basedOn w:val="a"/>
    <w:link w:val="a5"/>
    <w:unhideWhenUsed/>
    <w:rsid w:val="002B790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2B7900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2B7900"/>
  </w:style>
  <w:style w:type="paragraph" w:styleId="a6">
    <w:name w:val="Body Text"/>
    <w:basedOn w:val="a"/>
    <w:link w:val="a7"/>
    <w:uiPriority w:val="99"/>
    <w:unhideWhenUsed/>
    <w:qFormat/>
    <w:rsid w:val="009E5B4E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9E5B4E"/>
    <w:rPr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9E5B4E"/>
    <w:pPr>
      <w:widowControl w:val="0"/>
      <w:jc w:val="center"/>
    </w:pPr>
    <w:rPr>
      <w:sz w:val="20"/>
      <w:szCs w:val="20"/>
    </w:rPr>
  </w:style>
  <w:style w:type="paragraph" w:customStyle="1" w:styleId="Heading11">
    <w:name w:val="Heading 11"/>
    <w:basedOn w:val="a"/>
    <w:uiPriority w:val="99"/>
    <w:rsid w:val="009E5B4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26</cp:revision>
  <cp:lastPrinted>2023-05-08T13:33:00Z</cp:lastPrinted>
  <dcterms:created xsi:type="dcterms:W3CDTF">2023-04-07T07:46:00Z</dcterms:created>
  <dcterms:modified xsi:type="dcterms:W3CDTF">2023-05-08T13:34:00Z</dcterms:modified>
</cp:coreProperties>
</file>