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F5" w:rsidRDefault="001E5BE9" w:rsidP="007F08F5">
      <w:pPr>
        <w:pStyle w:val="a6"/>
        <w:ind w:left="0"/>
        <w:jc w:val="center"/>
        <w:rPr>
          <w:sz w:val="23"/>
          <w:szCs w:val="24"/>
          <w:lang w:val="ru-RU"/>
        </w:rPr>
      </w:pPr>
      <w:r w:rsidRPr="001E5BE9">
        <w:rPr>
          <w:sz w:val="23"/>
          <w:szCs w:val="24"/>
        </w:rPr>
      </w:r>
      <w:r w:rsidRPr="001E5BE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7F08F5" w:rsidRDefault="007F08F5" w:rsidP="007F08F5">
      <w:pPr>
        <w:pStyle w:val="a6"/>
        <w:spacing w:before="89" w:line="322" w:lineRule="exact"/>
        <w:ind w:left="0"/>
        <w:jc w:val="center"/>
      </w:pPr>
      <w:r>
        <w:t>НОВООДЕСЬКА МІСЬКА РАДА</w:t>
      </w:r>
    </w:p>
    <w:p w:rsidR="007F08F5" w:rsidRDefault="007F08F5" w:rsidP="007F08F5">
      <w:pPr>
        <w:pStyle w:val="a6"/>
        <w:spacing w:before="89" w:line="322" w:lineRule="exact"/>
        <w:ind w:left="0"/>
        <w:jc w:val="center"/>
      </w:pPr>
      <w:r>
        <w:t>МИКОЛАЇВСЬКОЇ ОБЛАСТІ</w:t>
      </w:r>
    </w:p>
    <w:p w:rsidR="007F08F5" w:rsidRDefault="007F08F5" w:rsidP="007F08F5">
      <w:pPr>
        <w:pStyle w:val="a6"/>
        <w:spacing w:before="89" w:line="322" w:lineRule="exact"/>
        <w:ind w:left="0"/>
        <w:jc w:val="center"/>
      </w:pPr>
    </w:p>
    <w:p w:rsidR="007F08F5" w:rsidRDefault="007F08F5" w:rsidP="007F08F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7F08F5" w:rsidTr="008E620A">
        <w:trPr>
          <w:trHeight w:val="436"/>
        </w:trPr>
        <w:tc>
          <w:tcPr>
            <w:tcW w:w="6487" w:type="dxa"/>
            <w:hideMark/>
          </w:tcPr>
          <w:p w:rsidR="007F08F5" w:rsidRPr="000E4FE9" w:rsidRDefault="007F08F5" w:rsidP="008E620A">
            <w:pPr>
              <w:pStyle w:val="a6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E304C1">
              <w:rPr>
                <w:lang w:val="ru-RU"/>
              </w:rPr>
              <w:t>29</w:t>
            </w:r>
            <w:r>
              <w:rPr>
                <w:lang w:val="ru-RU"/>
              </w:rPr>
              <w:t xml:space="preserve">.06.2023 р. </w:t>
            </w:r>
            <w:r>
              <w:t xml:space="preserve">№ </w:t>
            </w:r>
            <w:r w:rsidR="00E304C1">
              <w:rPr>
                <w:lang w:val="ru-RU"/>
              </w:rPr>
              <w:t>36</w:t>
            </w:r>
          </w:p>
          <w:p w:rsidR="007F08F5" w:rsidRDefault="007F08F5" w:rsidP="008E620A">
            <w:pPr>
              <w:pStyle w:val="a6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7F08F5" w:rsidRDefault="007F08F5" w:rsidP="008E620A">
            <w:pPr>
              <w:pStyle w:val="a6"/>
              <w:spacing w:before="89" w:line="322" w:lineRule="exact"/>
              <w:ind w:left="0"/>
            </w:pPr>
            <w:r w:rsidRPr="00837DA2">
              <w:rPr>
                <w:lang w:val="en-US"/>
              </w:rPr>
              <w:t>X</w:t>
            </w:r>
            <w:r w:rsidRPr="00837DA2">
              <w:t>Х</w:t>
            </w:r>
            <w:r w:rsidRPr="00837DA2">
              <w:rPr>
                <w:lang w:val="en-US"/>
              </w:rPr>
              <w:t>V</w:t>
            </w:r>
            <w:r w:rsidRPr="00837DA2">
              <w:t>І</w:t>
            </w:r>
            <w:r w:rsidRPr="00986864">
              <w:t xml:space="preserve"> </w:t>
            </w:r>
            <w:r>
              <w:t xml:space="preserve">сесія </w:t>
            </w:r>
          </w:p>
          <w:p w:rsidR="007F08F5" w:rsidRDefault="007F08F5" w:rsidP="008E620A">
            <w:pPr>
              <w:pStyle w:val="a6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E304C1" w:rsidRDefault="00E304C1" w:rsidP="00795BA0">
      <w:pPr>
        <w:pStyle w:val="Sentr"/>
        <w:tabs>
          <w:tab w:val="left" w:pos="7920"/>
        </w:tabs>
        <w:spacing w:before="57"/>
        <w:jc w:val="both"/>
        <w:rPr>
          <w:b/>
          <w:sz w:val="28"/>
          <w:szCs w:val="28"/>
          <w:lang w:val="uk-UA"/>
        </w:rPr>
      </w:pPr>
    </w:p>
    <w:p w:rsidR="00795BA0" w:rsidRDefault="00795BA0" w:rsidP="00795BA0">
      <w:pPr>
        <w:pStyle w:val="Sentr"/>
        <w:tabs>
          <w:tab w:val="left" w:pos="7920"/>
        </w:tabs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tbl>
      <w:tblPr>
        <w:tblpPr w:leftFromText="180" w:rightFromText="180" w:vertAnchor="page" w:horzAnchor="margin" w:tblpY="5371"/>
        <w:tblW w:w="0" w:type="auto"/>
        <w:tblLook w:val="01E0"/>
      </w:tblPr>
      <w:tblGrid>
        <w:gridCol w:w="5220"/>
      </w:tblGrid>
      <w:tr w:rsidR="007F08F5" w:rsidRPr="002C778A" w:rsidTr="00E304C1">
        <w:trPr>
          <w:trHeight w:val="923"/>
        </w:trPr>
        <w:tc>
          <w:tcPr>
            <w:tcW w:w="5220" w:type="dxa"/>
          </w:tcPr>
          <w:p w:rsidR="007F08F5" w:rsidRPr="007F08F5" w:rsidRDefault="007F08F5" w:rsidP="00E304C1">
            <w:pPr>
              <w:pStyle w:val="Sentr"/>
              <w:tabs>
                <w:tab w:val="left" w:pos="7530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 w:rsidRPr="007F08F5">
              <w:rPr>
                <w:b/>
                <w:sz w:val="28"/>
                <w:szCs w:val="28"/>
                <w:lang w:val="uk-UA"/>
              </w:rPr>
              <w:t>Про надання дозволу ТОВ «СОЮЗ-АГРО» на розробку  проекту  землеустрою щодо відведення  земельної ділянки в оренду під господарськими будівлями і дворами</w:t>
            </w:r>
          </w:p>
        </w:tc>
      </w:tr>
    </w:tbl>
    <w:p w:rsidR="007F08F5" w:rsidRDefault="007F08F5" w:rsidP="00795BA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8F5" w:rsidRDefault="007F08F5" w:rsidP="00795BA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8F5" w:rsidRDefault="007F08F5" w:rsidP="00795BA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8F5" w:rsidRDefault="007F08F5" w:rsidP="00795BA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8F5" w:rsidRDefault="007F08F5" w:rsidP="00795BA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8F5" w:rsidRDefault="007F08F5" w:rsidP="00795BA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8F5" w:rsidRDefault="007F08F5" w:rsidP="00795BA0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5BA0" w:rsidRPr="000725F5" w:rsidRDefault="00795BA0" w:rsidP="007F08F5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725F5"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відповідно статей 12, 79-1, 122,</w:t>
      </w:r>
      <w:r>
        <w:rPr>
          <w:rFonts w:ascii="Times New Roman" w:hAnsi="Times New Roman"/>
          <w:sz w:val="28"/>
          <w:szCs w:val="28"/>
          <w:lang w:val="uk-UA"/>
        </w:rPr>
        <w:t xml:space="preserve"> 123,</w:t>
      </w:r>
      <w:r w:rsidRPr="000725F5">
        <w:rPr>
          <w:rFonts w:ascii="Times New Roman" w:hAnsi="Times New Roman"/>
          <w:sz w:val="28"/>
          <w:szCs w:val="28"/>
          <w:lang w:val="uk-UA"/>
        </w:rPr>
        <w:t xml:space="preserve"> 124,                              п. 2 ст. 134, 186 Земельного кодексу України, Закону України «Про землеустрій»,</w:t>
      </w:r>
      <w:r w:rsidRPr="00A810DF">
        <w:rPr>
          <w:color w:val="FF0000"/>
          <w:sz w:val="28"/>
          <w:szCs w:val="28"/>
          <w:lang w:val="uk-UA"/>
        </w:rPr>
        <w:t xml:space="preserve"> </w:t>
      </w:r>
      <w:r w:rsidRPr="000725F5">
        <w:rPr>
          <w:rFonts w:ascii="Times New Roman" w:hAnsi="Times New Roman"/>
          <w:sz w:val="28"/>
          <w:szCs w:val="28"/>
          <w:lang w:val="uk-UA"/>
        </w:rPr>
        <w:t xml:space="preserve">Закону України «Про грошову оцінку земель», розглянувши клопотання </w:t>
      </w:r>
      <w:r w:rsidR="009E771A">
        <w:rPr>
          <w:rFonts w:ascii="Times New Roman" w:hAnsi="Times New Roman"/>
          <w:sz w:val="28"/>
          <w:szCs w:val="28"/>
          <w:lang w:val="uk-UA"/>
        </w:rPr>
        <w:t>директор</w:t>
      </w:r>
      <w:r w:rsidR="003E35E4">
        <w:rPr>
          <w:rFonts w:ascii="Times New Roman" w:hAnsi="Times New Roman"/>
          <w:sz w:val="28"/>
          <w:szCs w:val="28"/>
          <w:lang w:val="uk-UA"/>
        </w:rPr>
        <w:t>а</w:t>
      </w:r>
      <w:r w:rsidR="009E771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725F5">
        <w:rPr>
          <w:rFonts w:ascii="Times New Roman" w:hAnsi="Times New Roman"/>
          <w:sz w:val="28"/>
          <w:szCs w:val="28"/>
          <w:lang w:val="uk-UA"/>
        </w:rPr>
        <w:t>ТОВ «</w:t>
      </w:r>
      <w:r w:rsidR="009E771A">
        <w:rPr>
          <w:rFonts w:ascii="Times New Roman" w:hAnsi="Times New Roman"/>
          <w:sz w:val="28"/>
          <w:szCs w:val="28"/>
          <w:lang w:val="uk-UA"/>
        </w:rPr>
        <w:t>СОЮЗ-АГРО</w:t>
      </w:r>
      <w:r w:rsidRPr="000725F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25F5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</w:t>
      </w:r>
      <w:r w:rsidR="009D413C">
        <w:rPr>
          <w:rFonts w:ascii="Times New Roman" w:hAnsi="Times New Roman"/>
          <w:sz w:val="28"/>
          <w:szCs w:val="28"/>
          <w:lang w:val="uk-UA"/>
        </w:rPr>
        <w:t>під господарськими будівлями і дворами</w:t>
      </w:r>
      <w:r w:rsidRPr="000725F5">
        <w:rPr>
          <w:rFonts w:ascii="Times New Roman" w:hAnsi="Times New Roman"/>
          <w:sz w:val="28"/>
          <w:szCs w:val="28"/>
          <w:lang w:val="uk-UA"/>
        </w:rPr>
        <w:t xml:space="preserve">, розташованої на території </w:t>
      </w:r>
      <w:proofErr w:type="spellStart"/>
      <w:r w:rsidRPr="000725F5"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 w:rsidRPr="000725F5">
        <w:rPr>
          <w:rFonts w:ascii="Times New Roman" w:hAnsi="Times New Roman"/>
          <w:sz w:val="28"/>
          <w:szCs w:val="28"/>
          <w:lang w:val="uk-UA"/>
        </w:rPr>
        <w:t xml:space="preserve"> міської ради Миколаївського району Миколаївської області, для  подальшого надання земельної ділянки в оренду</w:t>
      </w:r>
      <w:r w:rsidR="009D413C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</w:t>
      </w:r>
      <w:r w:rsidRPr="000725F5">
        <w:rPr>
          <w:rFonts w:ascii="Times New Roman" w:hAnsi="Times New Roman"/>
          <w:sz w:val="28"/>
          <w:szCs w:val="28"/>
          <w:lang w:val="uk-UA"/>
        </w:rPr>
        <w:t>, з метою забезпечення раціонального землекористування, збільшення надходжень до міського бюджету та</w:t>
      </w:r>
      <w:r w:rsidRPr="000725F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0725F5">
        <w:rPr>
          <w:rFonts w:ascii="Times New Roman" w:hAnsi="Times New Roman"/>
          <w:sz w:val="28"/>
          <w:szCs w:val="28"/>
          <w:lang w:val="uk-UA"/>
        </w:rPr>
        <w:t>враховуючи рекомендації постійної комісії з питань аграрно-промислового розвитку та екології</w:t>
      </w:r>
      <w:r w:rsidRPr="000725F5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0725F5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795BA0" w:rsidRPr="000725F5" w:rsidRDefault="00795BA0" w:rsidP="007F08F5">
      <w:pPr>
        <w:ind w:firstLine="709"/>
        <w:rPr>
          <w:rStyle w:val="apple-converted-space"/>
          <w:sz w:val="27"/>
          <w:szCs w:val="27"/>
          <w:shd w:val="clear" w:color="auto" w:fill="FFFFFF"/>
          <w:lang w:val="ru-RU"/>
        </w:rPr>
      </w:pPr>
      <w:r w:rsidRPr="000725F5">
        <w:rPr>
          <w:b/>
          <w:bCs/>
          <w:sz w:val="27"/>
          <w:szCs w:val="27"/>
        </w:rPr>
        <w:t>В И Р І Ш И Л А :</w:t>
      </w:r>
      <w:r w:rsidRPr="000725F5">
        <w:rPr>
          <w:rStyle w:val="apple-converted-space"/>
          <w:sz w:val="27"/>
          <w:szCs w:val="27"/>
          <w:shd w:val="clear" w:color="auto" w:fill="FFFFFF"/>
        </w:rPr>
        <w:t> </w:t>
      </w:r>
    </w:p>
    <w:p w:rsidR="00795BA0" w:rsidRDefault="00795BA0" w:rsidP="007F08F5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795BA0" w:rsidRDefault="00795BA0" w:rsidP="007F08F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7B0B">
        <w:rPr>
          <w:color w:val="000000"/>
          <w:sz w:val="28"/>
          <w:szCs w:val="28"/>
          <w:shd w:val="clear" w:color="auto" w:fill="FFFFFF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 xml:space="preserve">Надати дозвіл ТОВ </w:t>
      </w:r>
      <w:r w:rsidR="009D413C" w:rsidRPr="000725F5">
        <w:rPr>
          <w:sz w:val="28"/>
          <w:szCs w:val="28"/>
        </w:rPr>
        <w:t>«</w:t>
      </w:r>
      <w:r w:rsidR="009D413C">
        <w:rPr>
          <w:sz w:val="28"/>
          <w:szCs w:val="28"/>
        </w:rPr>
        <w:t>СОЮЗ-АГРО</w:t>
      </w:r>
      <w:r w:rsidR="009D413C" w:rsidRPr="000725F5">
        <w:rPr>
          <w:sz w:val="28"/>
          <w:szCs w:val="28"/>
        </w:rPr>
        <w:t>»</w:t>
      </w:r>
      <w:r w:rsidR="009D413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(код ЄДРПОУ- </w:t>
      </w:r>
      <w:r w:rsidR="009D413C">
        <w:rPr>
          <w:color w:val="000000"/>
          <w:sz w:val="28"/>
          <w:szCs w:val="28"/>
          <w:shd w:val="clear" w:color="auto" w:fill="FFFFFF"/>
        </w:rPr>
        <w:t>3200618</w:t>
      </w:r>
      <w:r>
        <w:rPr>
          <w:color w:val="000000"/>
          <w:sz w:val="28"/>
          <w:szCs w:val="28"/>
          <w:shd w:val="clear" w:color="auto" w:fill="FFFFFF"/>
        </w:rPr>
        <w:t xml:space="preserve">) на розробку  проекту землеустрою щодо відведення земельної ділянки в оренду орієнтовною площею </w:t>
      </w:r>
      <w:r w:rsidR="00D40BFB">
        <w:rPr>
          <w:color w:val="000000"/>
          <w:sz w:val="28"/>
          <w:szCs w:val="28"/>
          <w:shd w:val="clear" w:color="auto" w:fill="FFFFFF"/>
        </w:rPr>
        <w:t>2,1000</w:t>
      </w:r>
      <w:r>
        <w:rPr>
          <w:color w:val="000000"/>
          <w:sz w:val="28"/>
          <w:szCs w:val="28"/>
          <w:shd w:val="clear" w:color="auto" w:fill="FFFFFF"/>
        </w:rPr>
        <w:t xml:space="preserve"> га </w:t>
      </w:r>
      <w:r w:rsidR="00D40BFB">
        <w:rPr>
          <w:sz w:val="28"/>
          <w:szCs w:val="28"/>
        </w:rPr>
        <w:t>під господарськими будівлями і дворами</w:t>
      </w:r>
      <w:r>
        <w:rPr>
          <w:color w:val="000000"/>
          <w:sz w:val="28"/>
          <w:szCs w:val="28"/>
          <w:shd w:val="clear" w:color="auto" w:fill="FFFFFF"/>
        </w:rPr>
        <w:t>, із земель комунальної власності</w:t>
      </w:r>
      <w:r w:rsidR="007F08F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розташованої  в межах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 ради Миколаївського району Миколаївської області.</w:t>
      </w:r>
    </w:p>
    <w:p w:rsidR="00795BA0" w:rsidRDefault="00795BA0" w:rsidP="007F08F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Рекомендувати </w:t>
      </w:r>
      <w:r w:rsidR="00D40BFB">
        <w:rPr>
          <w:color w:val="000000"/>
          <w:sz w:val="28"/>
          <w:szCs w:val="28"/>
          <w:shd w:val="clear" w:color="auto" w:fill="FFFFFF"/>
        </w:rPr>
        <w:t xml:space="preserve">ТОВ </w:t>
      </w:r>
      <w:r w:rsidR="00D40BFB" w:rsidRPr="000725F5">
        <w:rPr>
          <w:sz w:val="28"/>
          <w:szCs w:val="28"/>
        </w:rPr>
        <w:t>«</w:t>
      </w:r>
      <w:r w:rsidR="00D40BFB">
        <w:rPr>
          <w:sz w:val="28"/>
          <w:szCs w:val="28"/>
        </w:rPr>
        <w:t>СОЮЗ-АГРО</w:t>
      </w:r>
      <w:r w:rsidR="00D40BFB" w:rsidRPr="000725F5">
        <w:rPr>
          <w:sz w:val="28"/>
          <w:szCs w:val="28"/>
        </w:rPr>
        <w:t>»</w:t>
      </w:r>
      <w:r w:rsidR="00D40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замовити проект землеустрою щодо відведення земельної ділянки </w:t>
      </w:r>
      <w:r>
        <w:rPr>
          <w:color w:val="000000"/>
          <w:sz w:val="28"/>
          <w:szCs w:val="28"/>
          <w:shd w:val="clear" w:color="auto" w:fill="FFFFFF"/>
        </w:rPr>
        <w:t>у суб'єкта господарювання</w:t>
      </w:r>
      <w:r>
        <w:rPr>
          <w:sz w:val="28"/>
          <w:szCs w:val="28"/>
        </w:rPr>
        <w:t>, як</w:t>
      </w:r>
      <w:r w:rsidR="00D40BFB">
        <w:rPr>
          <w:sz w:val="28"/>
          <w:szCs w:val="28"/>
        </w:rPr>
        <w:t>ий</w:t>
      </w:r>
      <w:r>
        <w:rPr>
          <w:sz w:val="28"/>
          <w:szCs w:val="28"/>
        </w:rPr>
        <w:t xml:space="preserve"> має ліцензію на проведення робіт із землеустрою </w:t>
      </w:r>
      <w:r>
        <w:rPr>
          <w:color w:val="000000"/>
          <w:sz w:val="28"/>
          <w:szCs w:val="28"/>
          <w:shd w:val="clear" w:color="auto" w:fill="FFFFFF"/>
        </w:rPr>
        <w:t>згідно із законом.</w:t>
      </w:r>
    </w:p>
    <w:p w:rsidR="00795BA0" w:rsidRDefault="00795BA0" w:rsidP="007F08F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Рекомендувати </w:t>
      </w:r>
      <w:r w:rsidR="004424DA">
        <w:rPr>
          <w:color w:val="000000"/>
          <w:sz w:val="28"/>
          <w:szCs w:val="28"/>
          <w:shd w:val="clear" w:color="auto" w:fill="FFFFFF"/>
        </w:rPr>
        <w:t xml:space="preserve">ТОВ </w:t>
      </w:r>
      <w:r w:rsidR="004424DA" w:rsidRPr="000725F5">
        <w:rPr>
          <w:sz w:val="28"/>
          <w:szCs w:val="28"/>
        </w:rPr>
        <w:t>«</w:t>
      </w:r>
      <w:r w:rsidR="004424DA">
        <w:rPr>
          <w:sz w:val="28"/>
          <w:szCs w:val="28"/>
        </w:rPr>
        <w:t>СОЮЗ-АГРО</w:t>
      </w:r>
      <w:r w:rsidR="004424DA" w:rsidRPr="000725F5">
        <w:rPr>
          <w:sz w:val="28"/>
          <w:szCs w:val="28"/>
        </w:rPr>
        <w:t>»</w:t>
      </w:r>
      <w:r w:rsidR="004424D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замовити технічну документацію з нормативної грошової оцінки земельної ділянки в землевпорядній організації, яка має ліцензію на проведення робіт із оцінки земель.</w:t>
      </w:r>
    </w:p>
    <w:p w:rsidR="00795BA0" w:rsidRDefault="00E3658A" w:rsidP="007F08F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4. Розроблену</w:t>
      </w:r>
      <w:r w:rsidR="00795BA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землевпорядну документацію</w:t>
      </w:r>
      <w:r w:rsidR="00795BA0">
        <w:rPr>
          <w:color w:val="000000"/>
          <w:sz w:val="28"/>
          <w:szCs w:val="28"/>
          <w:shd w:val="clear" w:color="auto" w:fill="FFFFFF"/>
        </w:rPr>
        <w:t xml:space="preserve"> подати на розгляд та затвердження сесії </w:t>
      </w:r>
      <w:proofErr w:type="spellStart"/>
      <w:r w:rsidR="00795BA0"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 w:rsidR="00795BA0">
        <w:rPr>
          <w:color w:val="000000"/>
          <w:sz w:val="28"/>
          <w:szCs w:val="28"/>
          <w:shd w:val="clear" w:color="auto" w:fill="FFFFFF"/>
        </w:rPr>
        <w:t xml:space="preserve"> міської ради.</w:t>
      </w:r>
    </w:p>
    <w:p w:rsidR="00795BA0" w:rsidRPr="00A80F12" w:rsidRDefault="00795BA0" w:rsidP="007F0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0F12">
        <w:rPr>
          <w:sz w:val="28"/>
          <w:szCs w:val="28"/>
        </w:rPr>
        <w:t xml:space="preserve">. Контроль за виконання цього рішення покласти на постійну комісію  міської ради з питань </w:t>
      </w:r>
      <w:r>
        <w:rPr>
          <w:sz w:val="28"/>
          <w:szCs w:val="28"/>
        </w:rPr>
        <w:t>аграрно-промислового розвитку та екології</w:t>
      </w:r>
      <w:r w:rsidRPr="00A80F12">
        <w:rPr>
          <w:sz w:val="28"/>
          <w:szCs w:val="28"/>
        </w:rPr>
        <w:t>.</w:t>
      </w:r>
    </w:p>
    <w:p w:rsidR="00795BA0" w:rsidRDefault="00795BA0" w:rsidP="007F08F5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  <w:lang w:val="ru-RU"/>
        </w:rPr>
      </w:pPr>
    </w:p>
    <w:p w:rsidR="00E304C1" w:rsidRPr="00E304C1" w:rsidRDefault="00E304C1" w:rsidP="007F08F5">
      <w:pPr>
        <w:pStyle w:val="a3"/>
        <w:keepNext/>
        <w:keepLines/>
        <w:spacing w:before="0" w:beforeAutospacing="0" w:line="240" w:lineRule="atLeast"/>
        <w:ind w:firstLine="709"/>
        <w:jc w:val="both"/>
        <w:rPr>
          <w:sz w:val="28"/>
          <w:szCs w:val="28"/>
          <w:lang w:val="ru-RU"/>
        </w:rPr>
      </w:pPr>
    </w:p>
    <w:p w:rsidR="00795BA0" w:rsidRDefault="00795BA0" w:rsidP="007F08F5">
      <w:pPr>
        <w:ind w:firstLine="709"/>
        <w:jc w:val="both"/>
        <w:rPr>
          <w:sz w:val="28"/>
          <w:szCs w:val="28"/>
        </w:rPr>
      </w:pPr>
      <w:r w:rsidRPr="00A57B0B">
        <w:rPr>
          <w:sz w:val="28"/>
          <w:szCs w:val="28"/>
        </w:rPr>
        <w:t>Міський голова</w:t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 w:rsidRPr="00A57B0B">
        <w:rPr>
          <w:sz w:val="28"/>
          <w:szCs w:val="28"/>
        </w:rPr>
        <w:tab/>
      </w:r>
      <w:r>
        <w:rPr>
          <w:sz w:val="28"/>
          <w:szCs w:val="28"/>
        </w:rPr>
        <w:t>Олександр ПОЛЯКОВ</w:t>
      </w:r>
    </w:p>
    <w:p w:rsidR="00795BA0" w:rsidRDefault="00CC38DF" w:rsidP="00795BA0">
      <w:r>
        <w:t xml:space="preserve">              </w:t>
      </w:r>
    </w:p>
    <w:p w:rsidR="0076218B" w:rsidRDefault="0076218B"/>
    <w:sectPr w:rsidR="0076218B" w:rsidSect="00E304C1">
      <w:pgSz w:w="11906" w:h="16838"/>
      <w:pgMar w:top="993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95BA0"/>
    <w:rsid w:val="001E5BE9"/>
    <w:rsid w:val="001F02F5"/>
    <w:rsid w:val="00200EA2"/>
    <w:rsid w:val="00331CF2"/>
    <w:rsid w:val="003E35E4"/>
    <w:rsid w:val="004150CC"/>
    <w:rsid w:val="004424DA"/>
    <w:rsid w:val="004D1B79"/>
    <w:rsid w:val="005931B7"/>
    <w:rsid w:val="005A76EA"/>
    <w:rsid w:val="00647798"/>
    <w:rsid w:val="0076218B"/>
    <w:rsid w:val="00795BA0"/>
    <w:rsid w:val="007F08F5"/>
    <w:rsid w:val="008028D5"/>
    <w:rsid w:val="00901E10"/>
    <w:rsid w:val="00955A51"/>
    <w:rsid w:val="00993F1B"/>
    <w:rsid w:val="009D413C"/>
    <w:rsid w:val="009E771A"/>
    <w:rsid w:val="00B9090B"/>
    <w:rsid w:val="00CC38DF"/>
    <w:rsid w:val="00D40BFB"/>
    <w:rsid w:val="00E03831"/>
    <w:rsid w:val="00E304C1"/>
    <w:rsid w:val="00E3658A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BA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5BA0"/>
  </w:style>
  <w:style w:type="paragraph" w:styleId="a3">
    <w:name w:val="Normal (Web)"/>
    <w:basedOn w:val="a"/>
    <w:rsid w:val="00795BA0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795BA0"/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95BA0"/>
    <w:rPr>
      <w:rFonts w:ascii="Courier New" w:hAnsi="Courier New"/>
    </w:rPr>
  </w:style>
  <w:style w:type="paragraph" w:customStyle="1" w:styleId="Sentr">
    <w:name w:val="Sentr"/>
    <w:basedOn w:val="a"/>
    <w:rsid w:val="00795BA0"/>
    <w:pPr>
      <w:widowControl w:val="0"/>
      <w:jc w:val="center"/>
    </w:pPr>
    <w:rPr>
      <w:sz w:val="20"/>
      <w:szCs w:val="20"/>
      <w:lang w:val="ru-RU" w:eastAsia="ru-RU"/>
    </w:rPr>
  </w:style>
  <w:style w:type="paragraph" w:styleId="a6">
    <w:name w:val="Body Text"/>
    <w:basedOn w:val="a"/>
    <w:link w:val="a7"/>
    <w:uiPriority w:val="99"/>
    <w:qFormat/>
    <w:rsid w:val="007F08F5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7">
    <w:name w:val="Основной текст Знак"/>
    <w:basedOn w:val="a0"/>
    <w:link w:val="a6"/>
    <w:uiPriority w:val="99"/>
    <w:rsid w:val="007F08F5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7F08F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14</cp:revision>
  <dcterms:created xsi:type="dcterms:W3CDTF">2023-05-31T12:26:00Z</dcterms:created>
  <dcterms:modified xsi:type="dcterms:W3CDTF">2023-07-05T06:49:00Z</dcterms:modified>
</cp:coreProperties>
</file>