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86" w:rsidRPr="002962CA" w:rsidRDefault="007B0086" w:rsidP="000821F4">
      <w:pPr>
        <w:tabs>
          <w:tab w:val="decimal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7B0086" w:rsidRPr="002962CA" w:rsidRDefault="007B0086" w:rsidP="000821F4">
      <w:pPr>
        <w:tabs>
          <w:tab w:val="decimal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7B0086" w:rsidRPr="002962CA" w:rsidRDefault="007B0086" w:rsidP="00925B19">
      <w:pPr>
        <w:tabs>
          <w:tab w:val="decimal" w:pos="5103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086" w:rsidRPr="002962CA" w:rsidRDefault="007B0086" w:rsidP="00925B19">
      <w:pPr>
        <w:tabs>
          <w:tab w:val="decimal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7B0086" w:rsidRPr="002962CA" w:rsidRDefault="007B0086" w:rsidP="00925B19">
      <w:pPr>
        <w:tabs>
          <w:tab w:val="decimal" w:pos="510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захисту прав дітей </w:t>
      </w:r>
      <w:proofErr w:type="spellStart"/>
      <w:r w:rsidR="002B1827" w:rsidRPr="002962CA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2B1827"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"Дитинство”</w:t>
      </w:r>
      <w:r w:rsidR="00925B19"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C45F26" w:rsidRPr="002962CA">
        <w:rPr>
          <w:rFonts w:ascii="Times New Roman" w:hAnsi="Times New Roman" w:cs="Times New Roman"/>
          <w:sz w:val="28"/>
          <w:szCs w:val="28"/>
          <w:lang w:val="uk-UA"/>
        </w:rPr>
        <w:t>4-2026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7B0086" w:rsidRPr="002962CA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5043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затвердж</w:t>
      </w:r>
      <w:r w:rsidR="0050438E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сесії </w:t>
      </w:r>
      <w:proofErr w:type="spellStart"/>
      <w:r w:rsidRPr="002962CA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25B19"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086" w:rsidRPr="002962CA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Ініціатор </w:t>
      </w:r>
      <w:r w:rsidR="002962CA" w:rsidRPr="002962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служба у справах дітей </w:t>
      </w:r>
      <w:proofErr w:type="spellStart"/>
      <w:r w:rsidRPr="002962CA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B0086" w:rsidRPr="002962CA" w:rsidRDefault="007B0086" w:rsidP="00925B19">
      <w:pPr>
        <w:pStyle w:val="a3"/>
        <w:numPr>
          <w:ilvl w:val="0"/>
          <w:numId w:val="1"/>
        </w:numPr>
        <w:tabs>
          <w:tab w:val="decimal" w:pos="51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 виконавці: </w:t>
      </w:r>
      <w:r w:rsidR="002B1827" w:rsidRPr="002962CA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дітей,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відділ соціальної роботи і соціальної установи «Центр надання соціальних послуг» міської ради; відділ</w:t>
      </w:r>
      <w:r w:rsidR="00A80E0C">
        <w:rPr>
          <w:rFonts w:ascii="Times New Roman" w:hAnsi="Times New Roman" w:cs="Times New Roman"/>
          <w:sz w:val="28"/>
          <w:szCs w:val="28"/>
          <w:lang w:val="uk-UA"/>
        </w:rPr>
        <w:t>ення</w:t>
      </w:r>
      <w:bookmarkStart w:id="0" w:name="_GoBack"/>
      <w:bookmarkEnd w:id="0"/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поліції № 6 Миколаївського районного управління поліції, управління освіти міської ради, комунальн</w:t>
      </w:r>
      <w:r w:rsidR="0050438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="0050438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38E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962CA">
        <w:rPr>
          <w:rFonts w:ascii="Times New Roman" w:hAnsi="Times New Roman" w:cs="Times New Roman"/>
          <w:sz w:val="28"/>
          <w:szCs w:val="28"/>
          <w:lang w:val="uk-UA"/>
        </w:rPr>
        <w:t>Новоодеська</w:t>
      </w:r>
      <w:proofErr w:type="spellEnd"/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38E">
        <w:rPr>
          <w:rFonts w:ascii="Times New Roman" w:hAnsi="Times New Roman" w:cs="Times New Roman"/>
          <w:sz w:val="28"/>
          <w:szCs w:val="28"/>
          <w:lang w:val="uk-UA"/>
        </w:rPr>
        <w:t>багатопрофільна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94D51" w:rsidRPr="002962CA">
        <w:rPr>
          <w:rFonts w:ascii="Times New Roman" w:hAnsi="Times New Roman" w:cs="Times New Roman"/>
          <w:sz w:val="28"/>
          <w:szCs w:val="28"/>
          <w:lang w:val="uk-UA"/>
        </w:rPr>
        <w:t>ікарня», комунальна некомерційне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D51" w:rsidRPr="002962CA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962CA">
        <w:rPr>
          <w:rFonts w:ascii="Times New Roman" w:hAnsi="Times New Roman" w:cs="Times New Roman"/>
          <w:sz w:val="28"/>
          <w:szCs w:val="28"/>
          <w:lang w:val="uk-UA"/>
        </w:rPr>
        <w:t>Новоодеський</w:t>
      </w:r>
      <w:proofErr w:type="spellEnd"/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допомоги»,</w:t>
      </w:r>
      <w:r w:rsidR="005914EC"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B19" w:rsidRPr="002962CA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міської ради,</w:t>
      </w:r>
      <w:r w:rsidR="005914EC"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фінансове управління міської ради,</w:t>
      </w:r>
      <w:r w:rsidR="00925B19"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r w:rsidR="0050438E">
        <w:rPr>
          <w:rFonts w:ascii="Times New Roman" w:hAnsi="Times New Roman" w:cs="Times New Roman"/>
          <w:sz w:val="28"/>
          <w:szCs w:val="28"/>
          <w:lang w:val="uk-UA"/>
        </w:rPr>
        <w:t>містобудування, архітектури,</w:t>
      </w:r>
      <w:r w:rsidR="00925B19"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інфраструктури апарату виконавчого комітету міської ради.</w:t>
      </w:r>
    </w:p>
    <w:p w:rsidR="00D72842" w:rsidRPr="002962CA" w:rsidRDefault="00C45F26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Термін виконання: до 2026</w:t>
      </w:r>
      <w:r w:rsidR="007B0086"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 року (включно)</w:t>
      </w:r>
    </w:p>
    <w:p w:rsidR="00925B19" w:rsidRPr="002962CA" w:rsidRDefault="00925B19" w:rsidP="00925B19">
      <w:pPr>
        <w:pStyle w:val="a3"/>
        <w:numPr>
          <w:ilvl w:val="0"/>
          <w:numId w:val="1"/>
        </w:numPr>
        <w:tabs>
          <w:tab w:val="decimal" w:pos="510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>Обсяги та джерела фінансування</w:t>
      </w:r>
    </w:p>
    <w:p w:rsidR="002962CA" w:rsidRPr="002962CA" w:rsidRDefault="002962CA" w:rsidP="002962CA">
      <w:pPr>
        <w:pStyle w:val="a3"/>
        <w:tabs>
          <w:tab w:val="decimal" w:pos="5103"/>
        </w:tabs>
        <w:ind w:left="39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099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2037"/>
        <w:gridCol w:w="2410"/>
        <w:gridCol w:w="1559"/>
        <w:gridCol w:w="1559"/>
        <w:gridCol w:w="1534"/>
      </w:tblGrid>
      <w:tr w:rsidR="002962CA" w:rsidRPr="002962CA" w:rsidTr="002962CA">
        <w:trPr>
          <w:trHeight w:val="650"/>
        </w:trPr>
        <w:tc>
          <w:tcPr>
            <w:tcW w:w="2037" w:type="dxa"/>
            <w:vMerge w:val="restart"/>
          </w:tcPr>
          <w:p w:rsidR="002962CA" w:rsidRPr="002962CA" w:rsidRDefault="002962CA" w:rsidP="002962CA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2962CA" w:rsidRPr="002962CA" w:rsidRDefault="002962CA" w:rsidP="002962CA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410" w:type="dxa"/>
            <w:vMerge w:val="restart"/>
          </w:tcPr>
          <w:p w:rsidR="002962CA" w:rsidRPr="002962CA" w:rsidRDefault="002962CA" w:rsidP="002962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Обсяги фінансування</w:t>
            </w:r>
          </w:p>
          <w:p w:rsidR="002962CA" w:rsidRPr="002962CA" w:rsidRDefault="002962CA" w:rsidP="002962CA">
            <w:pPr>
              <w:ind w:left="-27" w:right="-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652" w:type="dxa"/>
            <w:gridSpan w:val="3"/>
          </w:tcPr>
          <w:p w:rsidR="002962CA" w:rsidRPr="002962CA" w:rsidRDefault="002962CA" w:rsidP="002962CA">
            <w:pPr>
              <w:tabs>
                <w:tab w:val="decimal" w:pos="175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тому числі за роками</w:t>
            </w:r>
          </w:p>
          <w:p w:rsidR="002962CA" w:rsidRPr="002962CA" w:rsidRDefault="002962CA" w:rsidP="002962CA">
            <w:pPr>
              <w:tabs>
                <w:tab w:val="decimal" w:pos="175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2962CA" w:rsidRPr="002962CA" w:rsidTr="002962CA">
        <w:trPr>
          <w:trHeight w:val="332"/>
        </w:trPr>
        <w:tc>
          <w:tcPr>
            <w:tcW w:w="2037" w:type="dxa"/>
            <w:vMerge/>
          </w:tcPr>
          <w:p w:rsidR="002962CA" w:rsidRPr="002962CA" w:rsidRDefault="002962CA" w:rsidP="002962CA">
            <w:pPr>
              <w:tabs>
                <w:tab w:val="decimal" w:pos="0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62CA" w:rsidRPr="002962CA" w:rsidRDefault="002962CA" w:rsidP="002962CA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962CA" w:rsidRPr="002962CA" w:rsidRDefault="002962CA" w:rsidP="002962CA">
            <w:pPr>
              <w:tabs>
                <w:tab w:val="decimal" w:pos="317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559" w:type="dxa"/>
          </w:tcPr>
          <w:p w:rsidR="002962CA" w:rsidRPr="002962CA" w:rsidRDefault="002962CA" w:rsidP="002962CA">
            <w:pPr>
              <w:tabs>
                <w:tab w:val="decimal" w:pos="119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534" w:type="dxa"/>
          </w:tcPr>
          <w:p w:rsidR="002962CA" w:rsidRPr="002962CA" w:rsidRDefault="002962CA" w:rsidP="002962CA">
            <w:pPr>
              <w:tabs>
                <w:tab w:val="decimal" w:pos="175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2962CA" w:rsidRPr="002962CA" w:rsidTr="002962CA">
        <w:trPr>
          <w:trHeight w:val="1936"/>
        </w:trPr>
        <w:tc>
          <w:tcPr>
            <w:tcW w:w="2037" w:type="dxa"/>
          </w:tcPr>
          <w:p w:rsidR="002962CA" w:rsidRPr="002962CA" w:rsidRDefault="002962CA" w:rsidP="002962CA">
            <w:pPr>
              <w:tabs>
                <w:tab w:val="decimal" w:pos="0"/>
                <w:tab w:val="decimal" w:pos="51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410" w:type="dxa"/>
          </w:tcPr>
          <w:p w:rsidR="002962CA" w:rsidRPr="002962CA" w:rsidRDefault="002962CA" w:rsidP="002962CA">
            <w:pPr>
              <w:tabs>
                <w:tab w:val="decimal" w:pos="261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559" w:type="dxa"/>
          </w:tcPr>
          <w:p w:rsidR="002962CA" w:rsidRPr="002962CA" w:rsidRDefault="002962CA" w:rsidP="002962CA">
            <w:pPr>
              <w:tabs>
                <w:tab w:val="decimal" w:pos="119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559" w:type="dxa"/>
          </w:tcPr>
          <w:p w:rsidR="002962CA" w:rsidRPr="002962CA" w:rsidRDefault="002962CA" w:rsidP="002962CA">
            <w:pPr>
              <w:tabs>
                <w:tab w:val="decimal" w:pos="34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  <w:tc>
          <w:tcPr>
            <w:tcW w:w="1534" w:type="dxa"/>
          </w:tcPr>
          <w:p w:rsidR="002962CA" w:rsidRPr="002962CA" w:rsidRDefault="002962CA" w:rsidP="002962CA">
            <w:pPr>
              <w:tabs>
                <w:tab w:val="decimal" w:pos="34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межах наявного фінансового ресурсу</w:t>
            </w:r>
          </w:p>
        </w:tc>
      </w:tr>
      <w:tr w:rsidR="002962CA" w:rsidRPr="002962CA" w:rsidTr="002962CA">
        <w:trPr>
          <w:trHeight w:val="635"/>
        </w:trPr>
        <w:tc>
          <w:tcPr>
            <w:tcW w:w="2037" w:type="dxa"/>
          </w:tcPr>
          <w:p w:rsidR="002962CA" w:rsidRPr="002962CA" w:rsidRDefault="002962CA" w:rsidP="002962CA">
            <w:pPr>
              <w:tabs>
                <w:tab w:val="decimal" w:pos="284"/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6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2410" w:type="dxa"/>
          </w:tcPr>
          <w:p w:rsidR="002962CA" w:rsidRPr="002962CA" w:rsidRDefault="002962CA" w:rsidP="002962CA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962CA" w:rsidRPr="002962CA" w:rsidRDefault="002962CA" w:rsidP="002962CA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962CA" w:rsidRPr="002962CA" w:rsidRDefault="002962CA" w:rsidP="002962CA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2962CA" w:rsidRPr="002962CA" w:rsidRDefault="002962CA" w:rsidP="002962CA">
            <w:pPr>
              <w:tabs>
                <w:tab w:val="decimal" w:pos="510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1C40" w:rsidRPr="002962CA" w:rsidRDefault="00E81C40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62CA" w:rsidRPr="002962CA" w:rsidRDefault="002962CA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62CA" w:rsidRPr="002962CA" w:rsidRDefault="002962CA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0E0C" w:rsidRDefault="009949B4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81722"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ачальник служби </w:t>
      </w:r>
    </w:p>
    <w:p w:rsidR="00C81722" w:rsidRPr="002962CA" w:rsidRDefault="00C81722" w:rsidP="00C81722">
      <w:pPr>
        <w:tabs>
          <w:tab w:val="decimal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62CA">
        <w:rPr>
          <w:rFonts w:ascii="Times New Roman" w:hAnsi="Times New Roman" w:cs="Times New Roman"/>
          <w:sz w:val="28"/>
          <w:szCs w:val="28"/>
          <w:lang w:val="uk-UA"/>
        </w:rPr>
        <w:t xml:space="preserve">у справах дітей </w:t>
      </w:r>
      <w:r w:rsidR="00A80E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0E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0E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62CA">
        <w:rPr>
          <w:rFonts w:ascii="Times New Roman" w:hAnsi="Times New Roman" w:cs="Times New Roman"/>
          <w:sz w:val="28"/>
          <w:szCs w:val="28"/>
          <w:lang w:val="uk-UA"/>
        </w:rPr>
        <w:t>Лілія ЧЕРНЯВСЬКА</w:t>
      </w:r>
    </w:p>
    <w:sectPr w:rsidR="00C81722" w:rsidRPr="002962CA" w:rsidSect="002962C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134"/>
    <w:multiLevelType w:val="hybridMultilevel"/>
    <w:tmpl w:val="51B27192"/>
    <w:lvl w:ilvl="0" w:tplc="5EC046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086"/>
    <w:rsid w:val="000821F4"/>
    <w:rsid w:val="00197CD4"/>
    <w:rsid w:val="002962CA"/>
    <w:rsid w:val="002B1827"/>
    <w:rsid w:val="00460D99"/>
    <w:rsid w:val="0050438E"/>
    <w:rsid w:val="005128C0"/>
    <w:rsid w:val="005914EC"/>
    <w:rsid w:val="00594D51"/>
    <w:rsid w:val="006D0A0C"/>
    <w:rsid w:val="007524BD"/>
    <w:rsid w:val="007B0086"/>
    <w:rsid w:val="00823D7C"/>
    <w:rsid w:val="008F00A8"/>
    <w:rsid w:val="00925B19"/>
    <w:rsid w:val="009949B4"/>
    <w:rsid w:val="00A80E0C"/>
    <w:rsid w:val="00C45F26"/>
    <w:rsid w:val="00C81722"/>
    <w:rsid w:val="00D72842"/>
    <w:rsid w:val="00E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119"/>
  <w15:docId w15:val="{8F3262BC-853D-49A7-BEF4-07F8F8B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86"/>
    <w:pPr>
      <w:ind w:left="720"/>
      <w:contextualSpacing/>
    </w:pPr>
  </w:style>
  <w:style w:type="table" w:styleId="a4">
    <w:name w:val="Table Grid"/>
    <w:basedOn w:val="a1"/>
    <w:uiPriority w:val="59"/>
    <w:rsid w:val="00925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Prime</cp:lastModifiedBy>
  <cp:revision>6</cp:revision>
  <cp:lastPrinted>2023-12-06T13:48:00Z</cp:lastPrinted>
  <dcterms:created xsi:type="dcterms:W3CDTF">2023-11-15T12:20:00Z</dcterms:created>
  <dcterms:modified xsi:type="dcterms:W3CDTF">2023-12-06T13:53:00Z</dcterms:modified>
</cp:coreProperties>
</file>