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C" w:rsidRDefault="001E1A31" w:rsidP="003E370C">
      <w:pPr>
        <w:pStyle w:val="a7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</w:p>
    <w:p w:rsidR="003E370C" w:rsidRDefault="003E370C" w:rsidP="003E370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3251"/>
      </w:tblGrid>
      <w:tr w:rsidR="003E370C" w:rsidTr="00AC1A8B">
        <w:trPr>
          <w:trHeight w:val="436"/>
        </w:trPr>
        <w:tc>
          <w:tcPr>
            <w:tcW w:w="6487" w:type="dxa"/>
            <w:gridSpan w:val="2"/>
            <w:hideMark/>
          </w:tcPr>
          <w:p w:rsidR="003E370C" w:rsidRPr="000E4FE9" w:rsidRDefault="003E370C" w:rsidP="00AC1A8B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1E1A31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792441">
              <w:rPr>
                <w:lang w:val="ru-RU"/>
              </w:rPr>
              <w:t>1</w:t>
            </w:r>
            <w:r w:rsidR="00767BC7">
              <w:rPr>
                <w:lang w:val="ru-RU"/>
              </w:rPr>
              <w:t>2</w:t>
            </w:r>
            <w:r>
              <w:rPr>
                <w:lang w:val="ru-RU"/>
              </w:rPr>
              <w:t>.202</w:t>
            </w:r>
            <w:r w:rsidR="00F066DD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1E1A31">
              <w:rPr>
                <w:lang w:val="ru-RU"/>
              </w:rPr>
              <w:t>27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 w:rsidRPr="003E370C">
              <w:rPr>
                <w:lang w:val="en-US"/>
              </w:rPr>
              <w:t>X</w:t>
            </w:r>
            <w:r w:rsidRPr="003E370C">
              <w:t>Х</w:t>
            </w:r>
            <w:r w:rsidR="00792441">
              <w:t>Х</w:t>
            </w:r>
            <w:r w:rsidR="00767BC7">
              <w:t>І позачергова</w:t>
            </w:r>
            <w:r>
              <w:t xml:space="preserve"> сесія 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  <w:tr w:rsidR="001E1A31" w:rsidRPr="00503011" w:rsidTr="00503011">
        <w:tblPrEx>
          <w:tblLook w:val="01E0" w:firstRow="1" w:lastRow="1" w:firstColumn="1" w:lastColumn="1" w:noHBand="0" w:noVBand="0"/>
        </w:tblPrEx>
        <w:trPr>
          <w:gridAfter w:val="2"/>
          <w:wAfter w:w="4101" w:type="dxa"/>
          <w:trHeight w:val="947"/>
        </w:trPr>
        <w:tc>
          <w:tcPr>
            <w:tcW w:w="5637" w:type="dxa"/>
          </w:tcPr>
          <w:p w:rsidR="001E1A31" w:rsidRDefault="001E1A31" w:rsidP="00503011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1A31" w:rsidRPr="00CE1EAD" w:rsidRDefault="001E1A31" w:rsidP="00767BC7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75E62">
              <w:rPr>
                <w:b/>
                <w:sz w:val="28"/>
                <w:szCs w:val="28"/>
                <w:lang w:val="uk-UA"/>
              </w:rPr>
              <w:t>надання дозволу гр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Макарчук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І.Ю.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 на розробку проекту землеустрою щодо відведення земельної ділянки у власність для ведення фермерського господарства в розмірі земельної частки (паю), як </w:t>
            </w:r>
            <w:r>
              <w:rPr>
                <w:b/>
                <w:sz w:val="28"/>
                <w:szCs w:val="28"/>
                <w:lang w:val="uk-UA"/>
              </w:rPr>
              <w:t>члену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ФГ «</w:t>
            </w:r>
            <w:r>
              <w:rPr>
                <w:b/>
                <w:sz w:val="28"/>
                <w:szCs w:val="28"/>
                <w:lang w:val="uk-UA"/>
              </w:rPr>
              <w:t>Юність</w:t>
            </w:r>
            <w:r w:rsidRPr="00A75E62">
              <w:rPr>
                <w:b/>
                <w:sz w:val="28"/>
                <w:szCs w:val="28"/>
                <w:lang w:val="uk-UA"/>
              </w:rPr>
              <w:t>»</w:t>
            </w:r>
            <w:r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E1A31" w:rsidRDefault="001E1A31" w:rsidP="00767BC7">
      <w:pPr>
        <w:pStyle w:val="Sentr"/>
        <w:tabs>
          <w:tab w:val="left" w:pos="790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AD4B84" w:rsidRPr="00651355" w:rsidRDefault="009577B6" w:rsidP="00767BC7">
      <w:pPr>
        <w:pStyle w:val="Sentr"/>
        <w:tabs>
          <w:tab w:val="left" w:pos="7905"/>
        </w:tabs>
        <w:spacing w:before="57"/>
        <w:ind w:firstLine="567"/>
        <w:jc w:val="both"/>
        <w:rPr>
          <w:color w:val="FF0000"/>
          <w:sz w:val="28"/>
          <w:szCs w:val="28"/>
          <w:lang w:val="uk-UA"/>
        </w:rPr>
      </w:pPr>
      <w:r w:rsidRPr="00EA7506">
        <w:rPr>
          <w:sz w:val="28"/>
          <w:szCs w:val="28"/>
          <w:lang w:val="uk-UA"/>
        </w:rPr>
        <w:t>К</w:t>
      </w:r>
      <w:r w:rsidR="00AD4B84" w:rsidRPr="00EA7506">
        <w:rPr>
          <w:sz w:val="28"/>
          <w:szCs w:val="28"/>
          <w:lang w:val="uk-UA"/>
        </w:rPr>
        <w:t>еруючись пунктом 34 частин</w:t>
      </w:r>
      <w:r w:rsidR="00DE0863" w:rsidRPr="00EA7506">
        <w:rPr>
          <w:sz w:val="28"/>
          <w:szCs w:val="28"/>
          <w:lang w:val="uk-UA"/>
        </w:rPr>
        <w:t>и</w:t>
      </w:r>
      <w:r w:rsidR="00AD4B84" w:rsidRPr="00EA7506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792441">
        <w:rPr>
          <w:color w:val="FF0000"/>
          <w:sz w:val="28"/>
          <w:szCs w:val="28"/>
          <w:lang w:val="uk-UA"/>
        </w:rPr>
        <w:t xml:space="preserve"> </w:t>
      </w:r>
      <w:r w:rsidR="00AD4B84" w:rsidRPr="005C793F">
        <w:rPr>
          <w:sz w:val="28"/>
          <w:szCs w:val="28"/>
          <w:lang w:val="uk-UA"/>
        </w:rPr>
        <w:t xml:space="preserve">відповідно статей 12, </w:t>
      </w:r>
      <w:r w:rsidR="002512CD" w:rsidRPr="005C793F">
        <w:rPr>
          <w:sz w:val="28"/>
          <w:szCs w:val="28"/>
          <w:lang w:val="uk-UA"/>
        </w:rPr>
        <w:t>31, 32,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5C793F">
        <w:rPr>
          <w:sz w:val="28"/>
          <w:szCs w:val="28"/>
          <w:lang w:val="uk-UA"/>
        </w:rPr>
        <w:t>118,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471EB5">
        <w:rPr>
          <w:sz w:val="28"/>
          <w:szCs w:val="28"/>
          <w:lang w:val="uk-UA"/>
        </w:rPr>
        <w:t>121,</w:t>
      </w:r>
      <w:r w:rsidR="00DE0863" w:rsidRPr="00471EB5">
        <w:rPr>
          <w:sz w:val="28"/>
          <w:szCs w:val="28"/>
          <w:lang w:val="uk-UA"/>
        </w:rPr>
        <w:t xml:space="preserve"> 122</w:t>
      </w:r>
      <w:r w:rsidR="00E942A0" w:rsidRPr="00471EB5">
        <w:rPr>
          <w:sz w:val="28"/>
          <w:szCs w:val="28"/>
          <w:lang w:val="uk-UA"/>
        </w:rPr>
        <w:t xml:space="preserve">, </w:t>
      </w:r>
      <w:r w:rsidR="00DE0863" w:rsidRPr="00471EB5">
        <w:rPr>
          <w:sz w:val="28"/>
          <w:szCs w:val="28"/>
          <w:lang w:val="uk-UA"/>
        </w:rPr>
        <w:t>Земельного Кодексу України</w:t>
      </w:r>
      <w:r w:rsidR="00AD4B84" w:rsidRPr="00471EB5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5C793F" w:rsidRPr="00C431C5">
        <w:rPr>
          <w:sz w:val="28"/>
          <w:szCs w:val="28"/>
          <w:lang w:val="uk-UA"/>
        </w:rPr>
        <w:t xml:space="preserve">пункту 24, </w:t>
      </w:r>
      <w:r w:rsidR="00EA7506" w:rsidRPr="00C431C5">
        <w:rPr>
          <w:sz w:val="28"/>
          <w:szCs w:val="28"/>
          <w:lang w:val="uk-UA"/>
        </w:rPr>
        <w:t>підпункт 5 пункту 27  розділу Х Перехідних Положень Земельного кодексу України</w:t>
      </w:r>
      <w:r w:rsidR="00EA7506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 члена</w:t>
      </w:r>
      <w:r w:rsidR="002C6604">
        <w:rPr>
          <w:sz w:val="28"/>
          <w:szCs w:val="28"/>
          <w:lang w:val="uk-UA"/>
        </w:rPr>
        <w:t xml:space="preserve"> ФГ «</w:t>
      </w:r>
      <w:r w:rsidR="00792441">
        <w:rPr>
          <w:sz w:val="28"/>
          <w:szCs w:val="28"/>
          <w:lang w:val="uk-UA"/>
        </w:rPr>
        <w:t>Юність</w:t>
      </w:r>
      <w:r w:rsidR="002C6604">
        <w:rPr>
          <w:sz w:val="28"/>
          <w:szCs w:val="28"/>
          <w:lang w:val="uk-UA"/>
        </w:rPr>
        <w:t xml:space="preserve">» </w:t>
      </w:r>
      <w:proofErr w:type="spellStart"/>
      <w:r w:rsidR="00701FE0">
        <w:rPr>
          <w:sz w:val="28"/>
          <w:szCs w:val="28"/>
          <w:lang w:val="uk-UA"/>
        </w:rPr>
        <w:t>Макарчук</w:t>
      </w:r>
      <w:proofErr w:type="spellEnd"/>
      <w:r w:rsidR="00701FE0">
        <w:rPr>
          <w:sz w:val="28"/>
          <w:szCs w:val="28"/>
          <w:lang w:val="uk-UA"/>
        </w:rPr>
        <w:t xml:space="preserve"> І. Ю.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</w:t>
      </w:r>
      <w:r w:rsidR="00701FE0">
        <w:rPr>
          <w:sz w:val="28"/>
          <w:szCs w:val="28"/>
          <w:lang w:val="uk-UA"/>
        </w:rPr>
        <w:t>,</w:t>
      </w:r>
      <w:r w:rsidR="00373BA9">
        <w:rPr>
          <w:sz w:val="28"/>
          <w:szCs w:val="28"/>
          <w:lang w:val="uk-UA"/>
        </w:rPr>
        <w:t xml:space="preserve"> </w:t>
      </w:r>
      <w:r w:rsidR="00701FE0">
        <w:rPr>
          <w:sz w:val="28"/>
          <w:szCs w:val="28"/>
          <w:lang w:val="uk-UA"/>
        </w:rPr>
        <w:t xml:space="preserve">із земель сільськогосподарського призначення, яка перебуває в постійному </w:t>
      </w:r>
      <w:r w:rsidR="00373BA9">
        <w:rPr>
          <w:sz w:val="28"/>
          <w:szCs w:val="28"/>
          <w:lang w:val="uk-UA"/>
        </w:rPr>
        <w:t xml:space="preserve">користуванні голови ФГ «Юність» </w:t>
      </w:r>
      <w:proofErr w:type="spellStart"/>
      <w:r w:rsidR="00373BA9">
        <w:rPr>
          <w:sz w:val="28"/>
          <w:szCs w:val="28"/>
          <w:lang w:val="uk-UA"/>
        </w:rPr>
        <w:t>Джупініна</w:t>
      </w:r>
      <w:proofErr w:type="spellEnd"/>
      <w:r w:rsidR="00373BA9">
        <w:rPr>
          <w:sz w:val="28"/>
          <w:szCs w:val="28"/>
          <w:lang w:val="uk-UA"/>
        </w:rPr>
        <w:t xml:space="preserve"> Ю.В., </w:t>
      </w:r>
      <w:r w:rsidR="003301C2">
        <w:rPr>
          <w:sz w:val="28"/>
          <w:szCs w:val="28"/>
          <w:lang w:val="uk-UA"/>
        </w:rPr>
        <w:t xml:space="preserve">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  <w:r w:rsidR="00AD4B84" w:rsidRPr="00CA6FBD">
        <w:rPr>
          <w:sz w:val="28"/>
          <w:szCs w:val="28"/>
          <w:lang w:val="uk-UA"/>
        </w:rPr>
        <w:t>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767BC7">
      <w:pPr>
        <w:ind w:firstLine="567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767B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омадянці України </w:t>
      </w:r>
      <w:proofErr w:type="spellStart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Макарчук</w:t>
      </w:r>
      <w:proofErr w:type="spellEnd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Інні Юріївні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Юність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="00F0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розробку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18,2 га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яка 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перебувала в постійному користуванн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голови ФГ «Юність» </w:t>
      </w:r>
      <w:proofErr w:type="spellStart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Джупініна</w:t>
      </w:r>
      <w:proofErr w:type="spellEnd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Юрія В</w:t>
      </w:r>
      <w:r w:rsidR="0076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ячеславовича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серії МК №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292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20.12.1993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76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 в книзі записів за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EA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3F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767B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 w:rsidR="00EA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Макарчук</w:t>
      </w:r>
      <w:proofErr w:type="spellEnd"/>
      <w:r w:rsidR="00EA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І.Ю.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67BC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357C52" w:rsidRDefault="00357C52" w:rsidP="00767BC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ради.</w:t>
      </w:r>
    </w:p>
    <w:p w:rsidR="008706C0" w:rsidRPr="00306EC7" w:rsidRDefault="000B7696" w:rsidP="00767BC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767BC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B84"/>
    <w:rsid w:val="00021FCE"/>
    <w:rsid w:val="00052E29"/>
    <w:rsid w:val="00072079"/>
    <w:rsid w:val="00072363"/>
    <w:rsid w:val="000857C9"/>
    <w:rsid w:val="00095F14"/>
    <w:rsid w:val="000A29BD"/>
    <w:rsid w:val="000B3322"/>
    <w:rsid w:val="000B7696"/>
    <w:rsid w:val="000D560B"/>
    <w:rsid w:val="000D745E"/>
    <w:rsid w:val="000E29A8"/>
    <w:rsid w:val="00102FCC"/>
    <w:rsid w:val="00130128"/>
    <w:rsid w:val="0015392B"/>
    <w:rsid w:val="00157D6F"/>
    <w:rsid w:val="00161F5C"/>
    <w:rsid w:val="0017733D"/>
    <w:rsid w:val="001B1388"/>
    <w:rsid w:val="001B3D92"/>
    <w:rsid w:val="001D3F59"/>
    <w:rsid w:val="001D5275"/>
    <w:rsid w:val="001E1A31"/>
    <w:rsid w:val="001E59C2"/>
    <w:rsid w:val="00217C8F"/>
    <w:rsid w:val="002512CD"/>
    <w:rsid w:val="002641AD"/>
    <w:rsid w:val="00275031"/>
    <w:rsid w:val="002B5EFA"/>
    <w:rsid w:val="002C3D2D"/>
    <w:rsid w:val="002C4ED7"/>
    <w:rsid w:val="002C6604"/>
    <w:rsid w:val="002D7F45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73BA9"/>
    <w:rsid w:val="003817E7"/>
    <w:rsid w:val="003908BF"/>
    <w:rsid w:val="00391461"/>
    <w:rsid w:val="003D6D1D"/>
    <w:rsid w:val="003E370C"/>
    <w:rsid w:val="003F64F0"/>
    <w:rsid w:val="00400BF9"/>
    <w:rsid w:val="00415527"/>
    <w:rsid w:val="0044526F"/>
    <w:rsid w:val="004452B4"/>
    <w:rsid w:val="0044622E"/>
    <w:rsid w:val="00466BD1"/>
    <w:rsid w:val="00471EB5"/>
    <w:rsid w:val="00480A44"/>
    <w:rsid w:val="004B252E"/>
    <w:rsid w:val="004E1F71"/>
    <w:rsid w:val="00502D25"/>
    <w:rsid w:val="00503011"/>
    <w:rsid w:val="00520E94"/>
    <w:rsid w:val="00561F69"/>
    <w:rsid w:val="00577067"/>
    <w:rsid w:val="005B54F3"/>
    <w:rsid w:val="005C0B1C"/>
    <w:rsid w:val="005C793F"/>
    <w:rsid w:val="005D6786"/>
    <w:rsid w:val="005D678D"/>
    <w:rsid w:val="005F7B2D"/>
    <w:rsid w:val="00600B72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01FE0"/>
    <w:rsid w:val="00712577"/>
    <w:rsid w:val="00716863"/>
    <w:rsid w:val="00767BC7"/>
    <w:rsid w:val="00782A4C"/>
    <w:rsid w:val="007873E9"/>
    <w:rsid w:val="00792441"/>
    <w:rsid w:val="007B3CB9"/>
    <w:rsid w:val="007D7CC8"/>
    <w:rsid w:val="007E671B"/>
    <w:rsid w:val="008103F0"/>
    <w:rsid w:val="008258BE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5D41"/>
    <w:rsid w:val="00AB3178"/>
    <w:rsid w:val="00AB71F5"/>
    <w:rsid w:val="00AD4B84"/>
    <w:rsid w:val="00AE25F3"/>
    <w:rsid w:val="00B174B5"/>
    <w:rsid w:val="00B425FC"/>
    <w:rsid w:val="00B458B1"/>
    <w:rsid w:val="00B5366C"/>
    <w:rsid w:val="00BA147A"/>
    <w:rsid w:val="00BB1CA9"/>
    <w:rsid w:val="00BB606A"/>
    <w:rsid w:val="00BC0BDD"/>
    <w:rsid w:val="00BC4713"/>
    <w:rsid w:val="00BD6E73"/>
    <w:rsid w:val="00C02DC3"/>
    <w:rsid w:val="00C02E44"/>
    <w:rsid w:val="00C15B11"/>
    <w:rsid w:val="00C26C4F"/>
    <w:rsid w:val="00C35328"/>
    <w:rsid w:val="00C355E2"/>
    <w:rsid w:val="00C434F1"/>
    <w:rsid w:val="00CA11CF"/>
    <w:rsid w:val="00CA6FBD"/>
    <w:rsid w:val="00CB3123"/>
    <w:rsid w:val="00CE1EAD"/>
    <w:rsid w:val="00D0309C"/>
    <w:rsid w:val="00D1426D"/>
    <w:rsid w:val="00D34ADF"/>
    <w:rsid w:val="00D35B6B"/>
    <w:rsid w:val="00D740DC"/>
    <w:rsid w:val="00D74AF6"/>
    <w:rsid w:val="00D807FC"/>
    <w:rsid w:val="00DC2929"/>
    <w:rsid w:val="00DC34B5"/>
    <w:rsid w:val="00DD0016"/>
    <w:rsid w:val="00DD4416"/>
    <w:rsid w:val="00DE0863"/>
    <w:rsid w:val="00DE0F04"/>
    <w:rsid w:val="00DE57AA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A7506"/>
    <w:rsid w:val="00EB6AF5"/>
    <w:rsid w:val="00F0119C"/>
    <w:rsid w:val="00F01E18"/>
    <w:rsid w:val="00F066DD"/>
    <w:rsid w:val="00F15E95"/>
    <w:rsid w:val="00F174E3"/>
    <w:rsid w:val="00F17A6D"/>
    <w:rsid w:val="00F21B94"/>
    <w:rsid w:val="00F40205"/>
    <w:rsid w:val="00F44326"/>
    <w:rsid w:val="00F91F8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8CE7AE4"/>
  <w15:docId w15:val="{1B3C0E9B-61C7-48AD-8426-A688CA67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1E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5779-D9A4-4DFD-9A41-FD572625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Prime</cp:lastModifiedBy>
  <cp:revision>9</cp:revision>
  <cp:lastPrinted>2023-12-21T09:36:00Z</cp:lastPrinted>
  <dcterms:created xsi:type="dcterms:W3CDTF">2023-11-10T09:26:00Z</dcterms:created>
  <dcterms:modified xsi:type="dcterms:W3CDTF">2023-12-21T09:36:00Z</dcterms:modified>
</cp:coreProperties>
</file>