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2802F0" w:rsidP="001A245B">
      <w:pPr>
        <w:pStyle w:val="aa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908CB">
              <w:rPr>
                <w:lang w:val="ru-RU"/>
              </w:rPr>
              <w:t>19</w:t>
            </w:r>
            <w:r w:rsidR="00AB1144">
              <w:rPr>
                <w:lang w:val="ru-RU"/>
              </w:rPr>
              <w:t>.</w:t>
            </w:r>
            <w:r w:rsidR="00E807EB">
              <w:rPr>
                <w:lang w:val="ru-RU"/>
              </w:rPr>
              <w:t>1</w:t>
            </w:r>
            <w:r w:rsidR="003B6CC0">
              <w:rPr>
                <w:lang w:val="ru-RU"/>
              </w:rPr>
              <w:t>2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5908CB">
              <w:rPr>
                <w:lang w:val="ru-RU"/>
              </w:rPr>
              <w:t>33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="00E807EB">
              <w:t>Х</w:t>
            </w:r>
            <w:r w:rsidR="003B6CC0">
              <w:t xml:space="preserve">І позачергова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E807E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90909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E807EB">
              <w:rPr>
                <w:b/>
                <w:sz w:val="28"/>
                <w:szCs w:val="28"/>
                <w:lang w:val="uk-UA"/>
              </w:rPr>
              <w:t>Дем’янову О.І.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</w:t>
      </w:r>
      <w:r w:rsidR="003B6CC0">
        <w:rPr>
          <w:sz w:val="28"/>
          <w:szCs w:val="28"/>
          <w:lang w:val="uk-UA"/>
        </w:rPr>
        <w:t>статей</w:t>
      </w:r>
      <w:r w:rsidR="00DB68E9">
        <w:rPr>
          <w:sz w:val="28"/>
          <w:szCs w:val="28"/>
          <w:lang w:val="uk-UA"/>
        </w:rPr>
        <w:t xml:space="preserve">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3B6CC0">
        <w:rPr>
          <w:sz w:val="28"/>
          <w:szCs w:val="28"/>
          <w:lang w:val="uk-UA"/>
        </w:rPr>
        <w:t xml:space="preserve">  Земельного к</w:t>
      </w:r>
      <w:r w:rsidRPr="00EF6F1C">
        <w:rPr>
          <w:sz w:val="28"/>
          <w:szCs w:val="28"/>
          <w:lang w:val="uk-UA"/>
        </w:rPr>
        <w:t xml:space="preserve">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="003B6CC0">
        <w:rPr>
          <w:sz w:val="28"/>
          <w:szCs w:val="28"/>
          <w:lang w:val="uk-UA"/>
        </w:rPr>
        <w:t xml:space="preserve"> Закону</w:t>
      </w:r>
      <w:r w:rsidRPr="00EF6F1C">
        <w:rPr>
          <w:sz w:val="28"/>
          <w:szCs w:val="28"/>
          <w:lang w:val="uk-UA"/>
        </w:rPr>
        <w:t xml:space="preserve"> Ук</w:t>
      </w:r>
      <w:r w:rsidR="003B6CC0">
        <w:rPr>
          <w:sz w:val="28"/>
          <w:szCs w:val="28"/>
          <w:lang w:val="uk-UA"/>
        </w:rPr>
        <w:t>раїни «Про землеустрій», Закону</w:t>
      </w:r>
      <w:r w:rsidRPr="00EF6F1C">
        <w:rPr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</w:t>
      </w:r>
      <w:r w:rsidR="003B6CC0">
        <w:rPr>
          <w:sz w:val="28"/>
          <w:szCs w:val="28"/>
          <w:lang w:val="uk-UA"/>
        </w:rPr>
        <w:t>, статті</w:t>
      </w:r>
      <w:r>
        <w:rPr>
          <w:sz w:val="28"/>
          <w:szCs w:val="28"/>
          <w:lang w:val="uk-UA"/>
        </w:rPr>
        <w:t xml:space="preserve"> 24 Закону України "Про регулювання містобудівної діяльності"</w:t>
      </w:r>
      <w:r w:rsidR="003B6C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3B6CC0">
        <w:rPr>
          <w:sz w:val="28"/>
          <w:szCs w:val="28"/>
          <w:lang w:val="uk-UA"/>
        </w:rPr>
        <w:t>, розташовану</w:t>
      </w:r>
      <w:r w:rsidR="009774E6">
        <w:rPr>
          <w:sz w:val="28"/>
          <w:szCs w:val="28"/>
          <w:lang w:val="uk-UA"/>
        </w:rPr>
        <w:t xml:space="preserve"> по вулиці </w:t>
      </w:r>
      <w:r w:rsidR="00D83A9E">
        <w:rPr>
          <w:sz w:val="28"/>
          <w:szCs w:val="28"/>
          <w:lang w:val="uk-UA"/>
        </w:rPr>
        <w:t>Центральна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D83A9E">
        <w:rPr>
          <w:sz w:val="28"/>
          <w:szCs w:val="28"/>
          <w:lang w:val="uk-UA"/>
        </w:rPr>
        <w:t>252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3B6CC0">
        <w:rPr>
          <w:sz w:val="28"/>
          <w:szCs w:val="28"/>
          <w:lang w:val="uk-UA"/>
        </w:rPr>
        <w:t xml:space="preserve"> Нова Одеса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D83A9E">
        <w:rPr>
          <w:sz w:val="28"/>
          <w:szCs w:val="28"/>
          <w:lang w:val="uk-UA"/>
        </w:rPr>
        <w:t>Спиридонов І.В.</w:t>
      </w:r>
      <w:r w:rsidR="003B6CC0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837DA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D83A9E">
        <w:rPr>
          <w:sz w:val="28"/>
          <w:szCs w:val="28"/>
          <w:lang w:val="uk-UA"/>
        </w:rPr>
        <w:t>Дем’янову О.І.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837DA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BA5902">
        <w:rPr>
          <w:sz w:val="28"/>
          <w:szCs w:val="28"/>
          <w:lang w:val="uk-UA"/>
        </w:rPr>
        <w:t>Дем’янову Олександру Івановичу</w:t>
      </w:r>
      <w:r>
        <w:rPr>
          <w:sz w:val="28"/>
          <w:szCs w:val="28"/>
          <w:lang w:val="uk-UA"/>
        </w:rPr>
        <w:t xml:space="preserve"> (</w:t>
      </w:r>
      <w:r w:rsidR="00926A3C" w:rsidRPr="00AB1144">
        <w:rPr>
          <w:sz w:val="28"/>
          <w:szCs w:val="28"/>
          <w:lang w:val="uk-UA"/>
        </w:rPr>
        <w:t>ІПН</w:t>
      </w:r>
      <w:r w:rsidR="009673F3" w:rsidRPr="00AB1144">
        <w:rPr>
          <w:sz w:val="28"/>
          <w:szCs w:val="28"/>
          <w:lang w:val="uk-UA"/>
        </w:rPr>
        <w:t xml:space="preserve"> </w:t>
      </w:r>
      <w:r w:rsidR="00BA5902" w:rsidRPr="005908CB">
        <w:rPr>
          <w:sz w:val="28"/>
          <w:szCs w:val="28"/>
          <w:lang w:val="uk-UA"/>
        </w:rPr>
        <w:t>2037708851</w:t>
      </w:r>
      <w:r w:rsidR="004D1A36" w:rsidRPr="005908CB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59117E">
        <w:rPr>
          <w:sz w:val="28"/>
          <w:szCs w:val="28"/>
          <w:lang w:val="uk-UA"/>
        </w:rPr>
        <w:t>1000</w:t>
      </w:r>
      <w:r w:rsidR="003B6CC0">
        <w:rPr>
          <w:sz w:val="28"/>
          <w:szCs w:val="28"/>
          <w:lang w:val="uk-UA"/>
        </w:rPr>
        <w:t xml:space="preserve"> га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BA5902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59117E">
        <w:rPr>
          <w:sz w:val="28"/>
          <w:szCs w:val="28"/>
          <w:lang w:val="uk-UA"/>
        </w:rPr>
        <w:t>3</w:t>
      </w:r>
      <w:r w:rsidR="00BA5902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:00</w:t>
      </w:r>
      <w:r w:rsidR="00BA5902">
        <w:rPr>
          <w:sz w:val="28"/>
          <w:szCs w:val="28"/>
          <w:lang w:val="uk-UA"/>
        </w:rPr>
        <w:t>21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3B6CC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BA5902">
        <w:rPr>
          <w:sz w:val="28"/>
          <w:szCs w:val="28"/>
          <w:lang w:val="uk-UA"/>
        </w:rPr>
        <w:t>Центральна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BA5902">
        <w:rPr>
          <w:sz w:val="28"/>
          <w:szCs w:val="28"/>
          <w:lang w:val="uk-UA"/>
        </w:rPr>
        <w:t>252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3B6CC0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3B6CC0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3B6CC0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BA5902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BA5902">
        <w:rPr>
          <w:sz w:val="28"/>
          <w:szCs w:val="28"/>
          <w:lang w:val="uk-UA"/>
        </w:rPr>
        <w:t>Дем’янову О.І</w:t>
      </w:r>
      <w:r w:rsidR="003B6CC0">
        <w:rPr>
          <w:sz w:val="28"/>
          <w:szCs w:val="28"/>
          <w:lang w:val="uk-UA"/>
        </w:rPr>
        <w:t>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3B6CC0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BA5902" w:rsidRDefault="00BA5902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3B6CC0">
      <w:pgSz w:w="11906" w:h="16838"/>
      <w:pgMar w:top="709" w:right="566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F0" w:rsidRDefault="002802F0" w:rsidP="00AF62D1">
      <w:r>
        <w:separator/>
      </w:r>
    </w:p>
  </w:endnote>
  <w:endnote w:type="continuationSeparator" w:id="0">
    <w:p w:rsidR="002802F0" w:rsidRDefault="002802F0" w:rsidP="00A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F0" w:rsidRDefault="002802F0" w:rsidP="00AF62D1">
      <w:r>
        <w:separator/>
      </w:r>
    </w:p>
  </w:footnote>
  <w:footnote w:type="continuationSeparator" w:id="0">
    <w:p w:rsidR="002802F0" w:rsidRDefault="002802F0" w:rsidP="00A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F7"/>
    <w:rsid w:val="00011456"/>
    <w:rsid w:val="00011E7F"/>
    <w:rsid w:val="0001213D"/>
    <w:rsid w:val="00014FBE"/>
    <w:rsid w:val="00016C36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D78E9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02F0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B6CC0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31B2"/>
    <w:rsid w:val="00586EFC"/>
    <w:rsid w:val="005908CB"/>
    <w:rsid w:val="0059117E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5F7325"/>
    <w:rsid w:val="00604116"/>
    <w:rsid w:val="006072D3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277F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585C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75903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37DA2"/>
    <w:rsid w:val="008402B5"/>
    <w:rsid w:val="0084094F"/>
    <w:rsid w:val="00840B67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E62A2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44CD0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A5902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3A9E"/>
    <w:rsid w:val="00D84DDD"/>
    <w:rsid w:val="00D90909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08EA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07EB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C7212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4820425-AA7E-4A0D-8FAA-3BC0228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08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08C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5EA8-2484-41E6-9560-D0EE22C5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Prime</cp:lastModifiedBy>
  <cp:revision>11</cp:revision>
  <cp:lastPrinted>2023-12-21T14:51:00Z</cp:lastPrinted>
  <dcterms:created xsi:type="dcterms:W3CDTF">2023-06-06T11:49:00Z</dcterms:created>
  <dcterms:modified xsi:type="dcterms:W3CDTF">2023-12-21T14:51:00Z</dcterms:modified>
</cp:coreProperties>
</file>