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64C" w:rsidRPr="006F69C9" w:rsidRDefault="008A464C" w:rsidP="008A464C">
      <w:pPr>
        <w:pStyle w:val="a6"/>
        <w:ind w:left="0"/>
        <w:jc w:val="center"/>
        <w:rPr>
          <w:sz w:val="23"/>
          <w:szCs w:val="24"/>
        </w:rPr>
      </w:pPr>
      <w:r w:rsidRPr="006F69C9"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 wp14:anchorId="57F8F00C" wp14:editId="041DD587">
                <wp:extent cx="473075" cy="602615"/>
                <wp:effectExtent l="5080" t="5080" r="7620" b="190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DA29588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8A464C" w:rsidRPr="006F69C9" w:rsidRDefault="008A464C" w:rsidP="008A464C">
      <w:pPr>
        <w:pStyle w:val="a6"/>
        <w:spacing w:before="89" w:line="322" w:lineRule="exact"/>
        <w:ind w:left="0"/>
        <w:jc w:val="center"/>
      </w:pPr>
      <w:r w:rsidRPr="006F69C9">
        <w:t>НОВООДЕСЬКА МІСЬКА РАДА</w:t>
      </w:r>
    </w:p>
    <w:p w:rsidR="008A464C" w:rsidRPr="006F69C9" w:rsidRDefault="008A464C" w:rsidP="008A464C">
      <w:pPr>
        <w:pStyle w:val="a6"/>
        <w:spacing w:before="89" w:line="322" w:lineRule="exact"/>
        <w:ind w:left="0"/>
        <w:jc w:val="center"/>
      </w:pPr>
      <w:r w:rsidRPr="006F69C9">
        <w:t>МИКОЛАЇВСЬКОЇ ОБЛАСТІ</w:t>
      </w:r>
    </w:p>
    <w:p w:rsidR="008A464C" w:rsidRPr="006F69C9" w:rsidRDefault="008A464C" w:rsidP="008A464C">
      <w:pPr>
        <w:pStyle w:val="Heading11"/>
        <w:ind w:left="0" w:right="0"/>
        <w:rPr>
          <w:sz w:val="28"/>
          <w:szCs w:val="28"/>
        </w:rPr>
      </w:pPr>
      <w:r w:rsidRPr="006F69C9">
        <w:rPr>
          <w:sz w:val="28"/>
          <w:szCs w:val="28"/>
        </w:rPr>
        <w:t xml:space="preserve">Р І Ш Е Н </w:t>
      </w:r>
      <w:proofErr w:type="spellStart"/>
      <w:r w:rsidRPr="006F69C9">
        <w:rPr>
          <w:sz w:val="28"/>
          <w:szCs w:val="28"/>
        </w:rPr>
        <w:t>Н</w:t>
      </w:r>
      <w:proofErr w:type="spellEnd"/>
      <w:r w:rsidRPr="006F69C9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367"/>
      </w:tblGrid>
      <w:tr w:rsidR="008A464C" w:rsidRPr="006F69C9" w:rsidTr="008A464C">
        <w:trPr>
          <w:trHeight w:val="436"/>
        </w:trPr>
        <w:tc>
          <w:tcPr>
            <w:tcW w:w="6272" w:type="dxa"/>
            <w:hideMark/>
          </w:tcPr>
          <w:p w:rsidR="008A464C" w:rsidRPr="006F69C9" w:rsidRDefault="008A464C" w:rsidP="00966E79">
            <w:pPr>
              <w:pStyle w:val="a6"/>
              <w:spacing w:before="89" w:line="322" w:lineRule="exact"/>
              <w:ind w:left="0"/>
              <w:rPr>
                <w:u w:val="single"/>
              </w:rPr>
            </w:pPr>
            <w:r w:rsidRPr="006F69C9">
              <w:t xml:space="preserve">Від </w:t>
            </w:r>
            <w:r w:rsidR="008424CC">
              <w:t>24</w:t>
            </w:r>
            <w:r w:rsidRPr="006F69C9">
              <w:t xml:space="preserve">.04.2024 р. № </w:t>
            </w:r>
            <w:r w:rsidR="00A852BA">
              <w:t>46</w:t>
            </w:r>
          </w:p>
          <w:p w:rsidR="008A464C" w:rsidRPr="006F69C9" w:rsidRDefault="008A464C" w:rsidP="00966E79">
            <w:pPr>
              <w:pStyle w:val="a6"/>
              <w:spacing w:before="89" w:line="322" w:lineRule="exact"/>
              <w:ind w:left="0"/>
            </w:pPr>
            <w:r w:rsidRPr="006F69C9">
              <w:t>м. Нова Одеса</w:t>
            </w:r>
            <w:r w:rsidRPr="006F69C9">
              <w:rPr>
                <w:u w:val="single"/>
              </w:rPr>
              <w:t xml:space="preserve">        </w:t>
            </w:r>
            <w:r w:rsidRPr="006F69C9">
              <w:t xml:space="preserve"> </w:t>
            </w:r>
          </w:p>
        </w:tc>
        <w:tc>
          <w:tcPr>
            <w:tcW w:w="3367" w:type="dxa"/>
            <w:hideMark/>
          </w:tcPr>
          <w:p w:rsidR="008A464C" w:rsidRPr="006F69C9" w:rsidRDefault="008A464C" w:rsidP="00966E79">
            <w:pPr>
              <w:pStyle w:val="a6"/>
              <w:spacing w:before="89" w:line="322" w:lineRule="exact"/>
              <w:ind w:left="0"/>
            </w:pPr>
            <w:r w:rsidRPr="006F69C9">
              <w:t xml:space="preserve">ХХХІV позачергова сесія </w:t>
            </w:r>
          </w:p>
          <w:p w:rsidR="008A464C" w:rsidRPr="006F69C9" w:rsidRDefault="008A464C" w:rsidP="00966E79">
            <w:pPr>
              <w:pStyle w:val="a6"/>
              <w:spacing w:before="89" w:line="322" w:lineRule="exact"/>
              <w:ind w:left="0"/>
            </w:pPr>
            <w:r w:rsidRPr="006F69C9">
              <w:t>восьмого скликання</w:t>
            </w:r>
          </w:p>
        </w:tc>
      </w:tr>
    </w:tbl>
    <w:tbl>
      <w:tblPr>
        <w:tblpPr w:leftFromText="180" w:rightFromText="180" w:vertAnchor="page" w:horzAnchor="margin" w:tblpY="4021"/>
        <w:tblW w:w="0" w:type="auto"/>
        <w:tblLook w:val="01E0" w:firstRow="1" w:lastRow="1" w:firstColumn="1" w:lastColumn="1" w:noHBand="0" w:noVBand="0"/>
      </w:tblPr>
      <w:tblGrid>
        <w:gridCol w:w="5387"/>
      </w:tblGrid>
      <w:tr w:rsidR="00A852BA" w:rsidRPr="002C778A" w:rsidTr="00A852BA">
        <w:trPr>
          <w:trHeight w:val="923"/>
        </w:trPr>
        <w:tc>
          <w:tcPr>
            <w:tcW w:w="5387" w:type="dxa"/>
          </w:tcPr>
          <w:p w:rsidR="00A852BA" w:rsidRPr="00C91624" w:rsidRDefault="00A852BA" w:rsidP="00A852BA">
            <w:pPr>
              <w:pStyle w:val="Sentr"/>
              <w:tabs>
                <w:tab w:val="left" w:pos="7530"/>
              </w:tabs>
              <w:spacing w:before="57"/>
              <w:jc w:val="both"/>
              <w:rPr>
                <w:szCs w:val="44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надання дозволу ТОВ «ЮТК» на розробку  проекту  землеустрою щодо відведення  земельної ділянки в оренду для </w:t>
            </w:r>
            <w:r w:rsidRPr="008A464C">
              <w:rPr>
                <w:b/>
                <w:sz w:val="28"/>
                <w:szCs w:val="28"/>
                <w:shd w:val="clear" w:color="auto" w:fill="FFFFFF"/>
                <w:lang w:val="uk-UA"/>
              </w:rPr>
              <w:t xml:space="preserve">розміщення та експлуатації </w:t>
            </w:r>
            <w:r w:rsidRPr="008A464C">
              <w:rPr>
                <w:b/>
                <w:sz w:val="28"/>
                <w:szCs w:val="28"/>
                <w:lang w:val="uk-UA"/>
              </w:rPr>
              <w:t>об’єктів і споруд електричних комунікацій</w:t>
            </w:r>
          </w:p>
        </w:tc>
      </w:tr>
    </w:tbl>
    <w:p w:rsidR="00B93CC9" w:rsidRDefault="00B93CC9" w:rsidP="00B7426D">
      <w:pPr>
        <w:pStyle w:val="Sentr"/>
        <w:tabs>
          <w:tab w:val="left" w:pos="7920"/>
        </w:tabs>
        <w:spacing w:before="57"/>
        <w:jc w:val="both"/>
        <w:rPr>
          <w:b/>
          <w:sz w:val="28"/>
          <w:szCs w:val="28"/>
          <w:lang w:val="uk-UA"/>
        </w:rPr>
      </w:pPr>
    </w:p>
    <w:p w:rsidR="00B7426D" w:rsidRDefault="00B7426D" w:rsidP="00B7426D">
      <w:pPr>
        <w:pStyle w:val="Sentr"/>
        <w:tabs>
          <w:tab w:val="left" w:pos="7920"/>
        </w:tabs>
        <w:spacing w:before="5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8A464C" w:rsidRDefault="008A464C" w:rsidP="00B7426D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64C" w:rsidRDefault="008A464C" w:rsidP="00B7426D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64C" w:rsidRDefault="008A464C" w:rsidP="00B7426D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64C" w:rsidRDefault="008A464C" w:rsidP="00B7426D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464C" w:rsidRDefault="008A464C" w:rsidP="00B7426D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0C5E" w:rsidRDefault="00B7426D" w:rsidP="008A464C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0725F5">
        <w:rPr>
          <w:rFonts w:ascii="Times New Roman" w:hAnsi="Times New Roman"/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</w:t>
      </w:r>
      <w:r w:rsidR="00A852BA">
        <w:rPr>
          <w:rFonts w:ascii="Times New Roman" w:hAnsi="Times New Roman"/>
          <w:sz w:val="28"/>
          <w:szCs w:val="28"/>
          <w:lang w:val="uk-UA"/>
        </w:rPr>
        <w:t>аїні», відповідно статей 12, 79</w:t>
      </w:r>
      <w:r w:rsidRPr="00A852BA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0725F5">
        <w:rPr>
          <w:rFonts w:ascii="Times New Roman" w:hAnsi="Times New Roman"/>
          <w:sz w:val="28"/>
          <w:szCs w:val="28"/>
          <w:lang w:val="uk-UA"/>
        </w:rPr>
        <w:t>, 122,</w:t>
      </w:r>
      <w:r>
        <w:rPr>
          <w:rFonts w:ascii="Times New Roman" w:hAnsi="Times New Roman"/>
          <w:sz w:val="28"/>
          <w:szCs w:val="28"/>
          <w:lang w:val="uk-UA"/>
        </w:rPr>
        <w:t xml:space="preserve"> 123,</w:t>
      </w:r>
      <w:r w:rsidRPr="000725F5">
        <w:rPr>
          <w:rFonts w:ascii="Times New Roman" w:hAnsi="Times New Roman"/>
          <w:sz w:val="28"/>
          <w:szCs w:val="28"/>
          <w:lang w:val="uk-UA"/>
        </w:rPr>
        <w:t xml:space="preserve"> 124,  п. 2 ст. 134, 186 Земельного кодексу України, Закону України «Про землеустрій»,</w:t>
      </w:r>
      <w:r w:rsidR="008A464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25F5">
        <w:rPr>
          <w:rFonts w:ascii="Times New Roman" w:hAnsi="Times New Roman"/>
          <w:sz w:val="28"/>
          <w:szCs w:val="28"/>
          <w:lang w:val="uk-UA"/>
        </w:rPr>
        <w:t xml:space="preserve">Закону України «Про грошову оцінку земель», розглянувши клопотання </w:t>
      </w:r>
      <w:r>
        <w:rPr>
          <w:rFonts w:ascii="Times New Roman" w:hAnsi="Times New Roman"/>
          <w:sz w:val="28"/>
          <w:szCs w:val="28"/>
          <w:lang w:val="uk-UA"/>
        </w:rPr>
        <w:t xml:space="preserve">довіреної особи </w:t>
      </w:r>
      <w:r w:rsidRPr="000725F5">
        <w:rPr>
          <w:rFonts w:ascii="Times New Roman" w:hAnsi="Times New Roman"/>
          <w:sz w:val="28"/>
          <w:szCs w:val="28"/>
          <w:lang w:val="uk-UA"/>
        </w:rPr>
        <w:t>ТОВ «</w:t>
      </w:r>
      <w:r>
        <w:rPr>
          <w:rFonts w:ascii="Times New Roman" w:hAnsi="Times New Roman"/>
          <w:sz w:val="28"/>
          <w:szCs w:val="28"/>
          <w:lang w:val="uk-UA"/>
        </w:rPr>
        <w:t>ЮТК</w:t>
      </w:r>
      <w:r w:rsidRPr="000725F5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25F5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розробку проекту землеустрою щодо відведення земельної </w:t>
      </w:r>
      <w:r w:rsidR="00B93CC9" w:rsidRPr="00B93CC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для</w:t>
      </w:r>
      <w:r w:rsidR="008A464C">
        <w:rPr>
          <w:sz w:val="28"/>
          <w:szCs w:val="28"/>
          <w:shd w:val="clear" w:color="auto" w:fill="FFFFFF"/>
          <w:lang w:val="uk-UA"/>
        </w:rPr>
        <w:t xml:space="preserve"> </w:t>
      </w:r>
      <w:r w:rsidR="00B93CC9" w:rsidRPr="00B93CC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розміщення та експлуатації </w:t>
      </w:r>
      <w:r w:rsidR="00B93CC9" w:rsidRPr="00B93CC9">
        <w:rPr>
          <w:rFonts w:ascii="Times New Roman" w:hAnsi="Times New Roman"/>
          <w:sz w:val="28"/>
          <w:szCs w:val="28"/>
          <w:lang w:val="uk-UA"/>
        </w:rPr>
        <w:t>об’єктів і споруд електричних комунікацій</w:t>
      </w:r>
      <w:r w:rsidRPr="00B9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3CC9">
        <w:rPr>
          <w:rFonts w:ascii="Times New Roman" w:hAnsi="Times New Roman"/>
          <w:sz w:val="28"/>
          <w:szCs w:val="28"/>
          <w:lang w:val="uk-UA"/>
        </w:rPr>
        <w:t>–</w:t>
      </w:r>
      <w:r w:rsidRPr="00B9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3CC9">
        <w:rPr>
          <w:rFonts w:ascii="Times New Roman" w:hAnsi="Times New Roman"/>
          <w:sz w:val="28"/>
          <w:szCs w:val="28"/>
          <w:lang w:val="uk-UA"/>
        </w:rPr>
        <w:t>базової станції мобільного зв’язку</w:t>
      </w:r>
      <w:r w:rsidRPr="000725F5">
        <w:rPr>
          <w:rFonts w:ascii="Times New Roman" w:hAnsi="Times New Roman"/>
          <w:sz w:val="28"/>
          <w:szCs w:val="28"/>
          <w:lang w:val="uk-UA"/>
        </w:rPr>
        <w:t xml:space="preserve">, розташованої на території </w:t>
      </w:r>
      <w:proofErr w:type="spellStart"/>
      <w:r w:rsidRPr="000725F5">
        <w:rPr>
          <w:rFonts w:ascii="Times New Roman" w:hAnsi="Times New Roman"/>
          <w:sz w:val="28"/>
          <w:szCs w:val="28"/>
          <w:lang w:val="uk-UA"/>
        </w:rPr>
        <w:t>Новоодеської</w:t>
      </w:r>
      <w:proofErr w:type="spellEnd"/>
      <w:r w:rsidRPr="000725F5">
        <w:rPr>
          <w:rFonts w:ascii="Times New Roman" w:hAnsi="Times New Roman"/>
          <w:sz w:val="28"/>
          <w:szCs w:val="28"/>
          <w:lang w:val="uk-UA"/>
        </w:rPr>
        <w:t xml:space="preserve"> міської ради Миколаївського району Миколаївської області, для подальшого надання земельної ділянки в оренду, з метою </w:t>
      </w:r>
      <w:r w:rsidR="00B93CC9">
        <w:rPr>
          <w:rFonts w:ascii="Times New Roman" w:hAnsi="Times New Roman"/>
          <w:sz w:val="28"/>
          <w:szCs w:val="28"/>
          <w:lang w:val="uk-UA"/>
        </w:rPr>
        <w:t>покращення зони покр</w:t>
      </w:r>
      <w:r w:rsidR="008A464C">
        <w:rPr>
          <w:rFonts w:ascii="Times New Roman" w:hAnsi="Times New Roman"/>
          <w:sz w:val="28"/>
          <w:szCs w:val="28"/>
          <w:lang w:val="uk-UA"/>
        </w:rPr>
        <w:t>иття регіону мобільного зв’язку,</w:t>
      </w:r>
      <w:r w:rsidRPr="000725F5">
        <w:rPr>
          <w:rFonts w:ascii="Times New Roman" w:hAnsi="Times New Roman"/>
          <w:sz w:val="28"/>
          <w:szCs w:val="28"/>
          <w:lang w:val="uk-UA"/>
        </w:rPr>
        <w:t xml:space="preserve">  міська рада</w:t>
      </w:r>
    </w:p>
    <w:p w:rsidR="00B7426D" w:rsidRPr="00A852BA" w:rsidRDefault="00B7426D" w:rsidP="00A852BA">
      <w:pPr>
        <w:pStyle w:val="a4"/>
        <w:ind w:firstLine="567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A852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52BA">
        <w:rPr>
          <w:rFonts w:ascii="Times New Roman" w:hAnsi="Times New Roman"/>
          <w:b/>
          <w:bCs/>
          <w:sz w:val="28"/>
          <w:szCs w:val="28"/>
        </w:rPr>
        <w:t xml:space="preserve">В И Р І Ш И Л </w:t>
      </w:r>
      <w:proofErr w:type="gramStart"/>
      <w:r w:rsidRPr="00A852BA">
        <w:rPr>
          <w:rFonts w:ascii="Times New Roman" w:hAnsi="Times New Roman"/>
          <w:b/>
          <w:bCs/>
          <w:sz w:val="28"/>
          <w:szCs w:val="28"/>
        </w:rPr>
        <w:t>А :</w:t>
      </w:r>
      <w:proofErr w:type="gramEnd"/>
      <w:r w:rsidRPr="00A852B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B7426D" w:rsidRDefault="00B7426D" w:rsidP="008A464C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57B0B">
        <w:rPr>
          <w:color w:val="000000"/>
          <w:sz w:val="28"/>
          <w:szCs w:val="28"/>
          <w:shd w:val="clear" w:color="auto" w:fill="FFFFFF"/>
        </w:rPr>
        <w:t xml:space="preserve">1. </w:t>
      </w:r>
      <w:r>
        <w:rPr>
          <w:color w:val="000000"/>
          <w:sz w:val="28"/>
          <w:szCs w:val="28"/>
          <w:shd w:val="clear" w:color="auto" w:fill="FFFFFF"/>
        </w:rPr>
        <w:t>Надати дозвіл ТОВ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Юкрейн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Тауер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Компані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 w:rsidRPr="003436C9">
        <w:rPr>
          <w:color w:val="000000"/>
          <w:sz w:val="28"/>
          <w:szCs w:val="28"/>
          <w:shd w:val="clear" w:color="auto" w:fill="FFFFFF"/>
        </w:rPr>
        <w:t xml:space="preserve"> </w:t>
      </w:r>
      <w:r w:rsidR="008A464C">
        <w:rPr>
          <w:color w:val="000000"/>
          <w:sz w:val="28"/>
          <w:szCs w:val="28"/>
          <w:shd w:val="clear" w:color="auto" w:fill="FFFFFF"/>
        </w:rPr>
        <w:t>(код ЄДРПОУ</w:t>
      </w:r>
      <w:r>
        <w:rPr>
          <w:color w:val="000000"/>
          <w:sz w:val="28"/>
          <w:szCs w:val="28"/>
          <w:shd w:val="clear" w:color="auto" w:fill="FFFFFF"/>
        </w:rPr>
        <w:t xml:space="preserve"> 44281999) </w:t>
      </w:r>
      <w:r w:rsidRPr="003436C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на розробку  проекту землеустрою щодо відведення земельної ділянки в оренду орієнтовною площею  0,0</w:t>
      </w:r>
      <w:r w:rsidR="008B17B1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0</w:t>
      </w:r>
      <w:r w:rsidR="00B53929" w:rsidRPr="00B53929">
        <w:rPr>
          <w:color w:val="000000"/>
          <w:sz w:val="28"/>
          <w:szCs w:val="28"/>
          <w:shd w:val="clear" w:color="auto" w:fill="FFFFFF"/>
        </w:rPr>
        <w:t>0</w:t>
      </w:r>
      <w:r>
        <w:rPr>
          <w:color w:val="000000"/>
          <w:sz w:val="28"/>
          <w:szCs w:val="28"/>
          <w:shd w:val="clear" w:color="auto" w:fill="FFFFFF"/>
        </w:rPr>
        <w:t xml:space="preserve"> га </w:t>
      </w:r>
      <w:r w:rsidR="00C42FB1" w:rsidRPr="000447F8">
        <w:rPr>
          <w:sz w:val="28"/>
          <w:szCs w:val="28"/>
          <w:shd w:val="clear" w:color="auto" w:fill="FFFFFF"/>
        </w:rPr>
        <w:t xml:space="preserve">для </w:t>
      </w:r>
      <w:r w:rsidR="00C42FB1" w:rsidRPr="00CB37F6">
        <w:rPr>
          <w:sz w:val="28"/>
          <w:szCs w:val="28"/>
          <w:shd w:val="clear" w:color="auto" w:fill="FFFFFF"/>
        </w:rPr>
        <w:t xml:space="preserve">розміщення та експлуатації </w:t>
      </w:r>
      <w:r w:rsidR="00C42FB1" w:rsidRPr="00CB37F6">
        <w:rPr>
          <w:sz w:val="28"/>
          <w:szCs w:val="28"/>
        </w:rPr>
        <w:t>об’єктів і споруд електричних комунікацій (код 13.01</w:t>
      </w:r>
      <w:r w:rsidR="00C42FB1" w:rsidRPr="000447F8">
        <w:rPr>
          <w:sz w:val="28"/>
          <w:szCs w:val="28"/>
        </w:rPr>
        <w:t xml:space="preserve">) </w:t>
      </w:r>
      <w:r w:rsidR="00CB37F6">
        <w:rPr>
          <w:sz w:val="28"/>
          <w:szCs w:val="28"/>
        </w:rPr>
        <w:t>базової станції мобільного зв’язку</w:t>
      </w:r>
      <w:r>
        <w:rPr>
          <w:color w:val="000000"/>
          <w:sz w:val="28"/>
          <w:szCs w:val="28"/>
          <w:shd w:val="clear" w:color="auto" w:fill="FFFFFF"/>
        </w:rPr>
        <w:t xml:space="preserve"> із земель комунальної власності</w:t>
      </w:r>
      <w:r w:rsidR="008A464C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розташован</w:t>
      </w:r>
      <w:r w:rsidR="008A464C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42FB1">
        <w:rPr>
          <w:color w:val="000000"/>
          <w:sz w:val="28"/>
          <w:szCs w:val="28"/>
          <w:shd w:val="clear" w:color="auto" w:fill="FFFFFF"/>
        </w:rPr>
        <w:t>за</w:t>
      </w:r>
      <w:r>
        <w:rPr>
          <w:color w:val="000000"/>
          <w:sz w:val="28"/>
          <w:szCs w:val="28"/>
          <w:shd w:val="clear" w:color="auto" w:fill="FFFFFF"/>
        </w:rPr>
        <w:t xml:space="preserve"> межа</w:t>
      </w:r>
      <w:r w:rsidR="00C42FB1">
        <w:rPr>
          <w:color w:val="000000"/>
          <w:sz w:val="28"/>
          <w:szCs w:val="28"/>
          <w:shd w:val="clear" w:color="auto" w:fill="FFFFFF"/>
        </w:rPr>
        <w:t>ми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42FB1">
        <w:rPr>
          <w:color w:val="000000"/>
          <w:sz w:val="28"/>
          <w:szCs w:val="28"/>
          <w:shd w:val="clear" w:color="auto" w:fill="FFFFFF"/>
        </w:rPr>
        <w:t xml:space="preserve">населеного пункту на території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Новоодеської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міської ради Миколаївського району Миколаївської області.</w:t>
      </w:r>
    </w:p>
    <w:p w:rsidR="00B7426D" w:rsidRDefault="00B7426D" w:rsidP="008A464C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Рекомендувати ТОВ «ЮТК» </w:t>
      </w:r>
      <w:r>
        <w:rPr>
          <w:sz w:val="28"/>
          <w:szCs w:val="28"/>
        </w:rPr>
        <w:t xml:space="preserve">замовити проект землеустрою щодо відведення земельної ділянки </w:t>
      </w:r>
      <w:r>
        <w:rPr>
          <w:color w:val="000000"/>
          <w:sz w:val="28"/>
          <w:szCs w:val="28"/>
          <w:shd w:val="clear" w:color="auto" w:fill="FFFFFF"/>
        </w:rPr>
        <w:t>у суб'єкта господарювання</w:t>
      </w:r>
      <w:r>
        <w:rPr>
          <w:sz w:val="28"/>
          <w:szCs w:val="28"/>
        </w:rPr>
        <w:t xml:space="preserve">, яка має </w:t>
      </w:r>
      <w:r w:rsidR="000F1036">
        <w:rPr>
          <w:sz w:val="28"/>
          <w:szCs w:val="28"/>
        </w:rPr>
        <w:t>дозвіл</w:t>
      </w:r>
      <w:r>
        <w:rPr>
          <w:sz w:val="28"/>
          <w:szCs w:val="28"/>
        </w:rPr>
        <w:t xml:space="preserve"> на проведення робіт із землеустрою </w:t>
      </w:r>
      <w:r w:rsidR="008A464C">
        <w:rPr>
          <w:color w:val="000000"/>
          <w:sz w:val="28"/>
          <w:szCs w:val="28"/>
          <w:shd w:val="clear" w:color="auto" w:fill="FFFFFF"/>
        </w:rPr>
        <w:t xml:space="preserve">згідно </w:t>
      </w:r>
      <w:r>
        <w:rPr>
          <w:color w:val="000000"/>
          <w:sz w:val="28"/>
          <w:szCs w:val="28"/>
          <w:shd w:val="clear" w:color="auto" w:fill="FFFFFF"/>
        </w:rPr>
        <w:t>законо</w:t>
      </w:r>
      <w:r w:rsidR="008A464C">
        <w:rPr>
          <w:color w:val="000000"/>
          <w:sz w:val="28"/>
          <w:szCs w:val="28"/>
          <w:shd w:val="clear" w:color="auto" w:fill="FFFFFF"/>
        </w:rPr>
        <w:t>давства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7426D" w:rsidRDefault="00B7426D" w:rsidP="008A464C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Розроблені та погоджені у встановленому законодавством порядку проект землеустрою та технічну документацію з нормативної грошової оцінки земельної ділянки подати </w:t>
      </w:r>
      <w:r w:rsidR="009D51FD">
        <w:rPr>
          <w:color w:val="000000"/>
          <w:sz w:val="28"/>
          <w:szCs w:val="28"/>
          <w:shd w:val="clear" w:color="auto" w:fill="FFFFFF"/>
        </w:rPr>
        <w:t>на розгляд та затвердження сесією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Новоодеської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міської ради.</w:t>
      </w:r>
    </w:p>
    <w:p w:rsidR="00B7426D" w:rsidRPr="00A80F12" w:rsidRDefault="00B7426D" w:rsidP="008A46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80F12">
        <w:rPr>
          <w:sz w:val="28"/>
          <w:szCs w:val="28"/>
        </w:rPr>
        <w:t xml:space="preserve">. Контроль за виконання цього рішення покласти на постійну комісію  міської ради з питань </w:t>
      </w:r>
      <w:r>
        <w:rPr>
          <w:sz w:val="28"/>
          <w:szCs w:val="28"/>
        </w:rPr>
        <w:t>аграрно-промислового розвитку та екології</w:t>
      </w:r>
      <w:r w:rsidRPr="00A80F12">
        <w:rPr>
          <w:sz w:val="28"/>
          <w:szCs w:val="28"/>
        </w:rPr>
        <w:t>.</w:t>
      </w:r>
    </w:p>
    <w:p w:rsidR="008A464C" w:rsidRDefault="008A464C" w:rsidP="008A464C">
      <w:pPr>
        <w:pStyle w:val="a3"/>
        <w:keepNext/>
        <w:keepLines/>
        <w:spacing w:before="0" w:beforeAutospacing="0" w:line="240" w:lineRule="atLeast"/>
        <w:ind w:firstLine="567"/>
        <w:jc w:val="both"/>
        <w:rPr>
          <w:sz w:val="28"/>
          <w:szCs w:val="28"/>
        </w:rPr>
      </w:pPr>
    </w:p>
    <w:p w:rsidR="00B7426D" w:rsidRDefault="00B7426D" w:rsidP="008A464C">
      <w:pPr>
        <w:ind w:firstLine="567"/>
        <w:jc w:val="both"/>
        <w:rPr>
          <w:sz w:val="28"/>
          <w:szCs w:val="28"/>
        </w:rPr>
      </w:pPr>
      <w:r w:rsidRPr="00A57B0B">
        <w:rPr>
          <w:sz w:val="28"/>
          <w:szCs w:val="28"/>
        </w:rPr>
        <w:t>Міський голова</w:t>
      </w:r>
      <w:r w:rsidRPr="00A57B0B">
        <w:rPr>
          <w:sz w:val="28"/>
          <w:szCs w:val="28"/>
        </w:rPr>
        <w:tab/>
      </w:r>
      <w:r w:rsidRPr="00A57B0B">
        <w:rPr>
          <w:sz w:val="28"/>
          <w:szCs w:val="28"/>
        </w:rPr>
        <w:tab/>
      </w:r>
      <w:r w:rsidRPr="00A57B0B">
        <w:rPr>
          <w:sz w:val="28"/>
          <w:szCs w:val="28"/>
        </w:rPr>
        <w:tab/>
      </w:r>
      <w:r w:rsidRPr="00A57B0B">
        <w:rPr>
          <w:sz w:val="28"/>
          <w:szCs w:val="28"/>
        </w:rPr>
        <w:tab/>
      </w:r>
      <w:r w:rsidRPr="00A57B0B">
        <w:rPr>
          <w:sz w:val="28"/>
          <w:szCs w:val="28"/>
        </w:rPr>
        <w:tab/>
      </w:r>
      <w:r>
        <w:rPr>
          <w:sz w:val="28"/>
          <w:szCs w:val="28"/>
        </w:rPr>
        <w:t>Олександр ПОЛЯКОВ</w:t>
      </w:r>
    </w:p>
    <w:p w:rsidR="00B7426D" w:rsidRDefault="00B7426D" w:rsidP="008A464C">
      <w:pPr>
        <w:ind w:firstLine="567"/>
      </w:pPr>
    </w:p>
    <w:p w:rsidR="00E93E37" w:rsidRDefault="00E93E37"/>
    <w:sectPr w:rsidR="00E93E37" w:rsidSect="00A852BA">
      <w:pgSz w:w="11906" w:h="16838"/>
      <w:pgMar w:top="850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CD"/>
    <w:rsid w:val="000F1036"/>
    <w:rsid w:val="008424CC"/>
    <w:rsid w:val="00875ECD"/>
    <w:rsid w:val="008A464C"/>
    <w:rsid w:val="008B17B1"/>
    <w:rsid w:val="009D51FD"/>
    <w:rsid w:val="00A852BA"/>
    <w:rsid w:val="00B53929"/>
    <w:rsid w:val="00B60C5E"/>
    <w:rsid w:val="00B7426D"/>
    <w:rsid w:val="00B93CC9"/>
    <w:rsid w:val="00C42FB1"/>
    <w:rsid w:val="00CB37F6"/>
    <w:rsid w:val="00E9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7E8E"/>
  <w15:chartTrackingRefBased/>
  <w15:docId w15:val="{00C94FB5-B65B-4A02-B2D4-92029305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426D"/>
  </w:style>
  <w:style w:type="paragraph" w:styleId="a3">
    <w:name w:val="Normal (Web)"/>
    <w:basedOn w:val="a"/>
    <w:rsid w:val="00B7426D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B7426D"/>
    <w:rPr>
      <w:rFonts w:ascii="Courier New" w:hAnsi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B7426D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Sentr">
    <w:name w:val="Sentr"/>
    <w:basedOn w:val="a"/>
    <w:rsid w:val="00B7426D"/>
    <w:pPr>
      <w:widowControl w:val="0"/>
      <w:jc w:val="center"/>
    </w:pPr>
    <w:rPr>
      <w:sz w:val="20"/>
      <w:szCs w:val="20"/>
      <w:lang w:val="ru-RU" w:eastAsia="ru-RU"/>
    </w:rPr>
  </w:style>
  <w:style w:type="paragraph" w:styleId="a6">
    <w:name w:val="Body Text"/>
    <w:basedOn w:val="a"/>
    <w:link w:val="a7"/>
    <w:uiPriority w:val="99"/>
    <w:unhideWhenUsed/>
    <w:qFormat/>
    <w:rsid w:val="008A464C"/>
    <w:pPr>
      <w:widowControl w:val="0"/>
      <w:autoSpaceDE w:val="0"/>
      <w:autoSpaceDN w:val="0"/>
      <w:ind w:left="342"/>
    </w:pPr>
    <w:rPr>
      <w:sz w:val="28"/>
      <w:szCs w:val="28"/>
      <w:lang w:bidi="uk-UA"/>
    </w:rPr>
  </w:style>
  <w:style w:type="character" w:customStyle="1" w:styleId="a7">
    <w:name w:val="Основной текст Знак"/>
    <w:basedOn w:val="a0"/>
    <w:link w:val="a6"/>
    <w:uiPriority w:val="99"/>
    <w:rsid w:val="008A464C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8A464C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12</cp:revision>
  <dcterms:created xsi:type="dcterms:W3CDTF">2024-03-28T07:01:00Z</dcterms:created>
  <dcterms:modified xsi:type="dcterms:W3CDTF">2024-04-30T06:58:00Z</dcterms:modified>
</cp:coreProperties>
</file>