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BC1" w:rsidRPr="00DF3CE4" w:rsidRDefault="00BC7BC1" w:rsidP="00BC7BC1">
      <w:pPr>
        <w:pStyle w:val="a3"/>
        <w:ind w:left="0"/>
        <w:jc w:val="right"/>
        <w:rPr>
          <w:color w:val="000000" w:themeColor="text1"/>
          <w:sz w:val="23"/>
          <w:szCs w:val="24"/>
        </w:rPr>
      </w:pPr>
    </w:p>
    <w:p w:rsidR="00BC7BC1" w:rsidRPr="00DF3CE4" w:rsidRDefault="00BC7BC1" w:rsidP="00BC7BC1">
      <w:pPr>
        <w:pStyle w:val="a3"/>
        <w:ind w:left="0"/>
        <w:jc w:val="center"/>
        <w:rPr>
          <w:color w:val="000000" w:themeColor="text1"/>
          <w:sz w:val="23"/>
          <w:szCs w:val="24"/>
        </w:rPr>
      </w:pPr>
      <w:r w:rsidRPr="00DF3CE4">
        <w:rPr>
          <w:noProof/>
          <w:color w:val="000000" w:themeColor="text1"/>
          <w:sz w:val="23"/>
          <w:szCs w:val="24"/>
          <w:lang w:bidi="ar-SA"/>
        </w:rPr>
        <mc:AlternateContent>
          <mc:Choice Requires="wpg">
            <w:drawing>
              <wp:inline distT="0" distB="0" distL="0" distR="0" wp14:anchorId="7FB77C51" wp14:editId="3D29327A">
                <wp:extent cx="473075" cy="602615"/>
                <wp:effectExtent l="9525" t="0" r="3175" b="698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991D320" id="Группа 1"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6" o:title=""/>
                </v:shape>
                <w10:anchorlock/>
              </v:group>
            </w:pict>
          </mc:Fallback>
        </mc:AlternateContent>
      </w:r>
    </w:p>
    <w:p w:rsidR="00BC7BC1" w:rsidRPr="00DF3CE4" w:rsidRDefault="00BC7BC1" w:rsidP="00BC7BC1">
      <w:pPr>
        <w:pStyle w:val="a3"/>
        <w:spacing w:before="89" w:line="322" w:lineRule="exact"/>
        <w:ind w:left="0"/>
        <w:jc w:val="center"/>
        <w:rPr>
          <w:color w:val="000000" w:themeColor="text1"/>
        </w:rPr>
      </w:pPr>
      <w:r w:rsidRPr="00DF3CE4">
        <w:rPr>
          <w:color w:val="000000" w:themeColor="text1"/>
        </w:rPr>
        <w:t>НОВООДЕСЬКА МІСЬКА РАДА</w:t>
      </w:r>
    </w:p>
    <w:p w:rsidR="00BC7BC1" w:rsidRPr="00DF3CE4" w:rsidRDefault="00BC7BC1" w:rsidP="00BC7BC1">
      <w:pPr>
        <w:pStyle w:val="a3"/>
        <w:spacing w:before="89" w:line="322" w:lineRule="exact"/>
        <w:ind w:left="0"/>
        <w:jc w:val="center"/>
        <w:rPr>
          <w:color w:val="000000" w:themeColor="text1"/>
        </w:rPr>
      </w:pPr>
      <w:r w:rsidRPr="00DF3CE4">
        <w:rPr>
          <w:color w:val="000000" w:themeColor="text1"/>
        </w:rPr>
        <w:t>МИКОЛАЇВСЬКОЇ ОБЛАСТІ</w:t>
      </w:r>
    </w:p>
    <w:p w:rsidR="00BC7BC1" w:rsidRPr="00DF3CE4" w:rsidRDefault="00BC7BC1" w:rsidP="00BC7BC1">
      <w:pPr>
        <w:pStyle w:val="a3"/>
        <w:spacing w:before="89" w:line="322" w:lineRule="exact"/>
        <w:ind w:left="0"/>
        <w:jc w:val="center"/>
        <w:rPr>
          <w:color w:val="000000" w:themeColor="text1"/>
        </w:rPr>
      </w:pPr>
    </w:p>
    <w:p w:rsidR="00BC7BC1" w:rsidRPr="00DF3CE4" w:rsidRDefault="00BC7BC1" w:rsidP="00BC7BC1">
      <w:pPr>
        <w:pStyle w:val="Heading11"/>
        <w:ind w:left="0" w:right="0"/>
        <w:rPr>
          <w:color w:val="000000" w:themeColor="text1"/>
          <w:sz w:val="28"/>
          <w:szCs w:val="28"/>
        </w:rPr>
      </w:pPr>
      <w:r w:rsidRPr="00DF3CE4">
        <w:rPr>
          <w:color w:val="000000" w:themeColor="text1"/>
          <w:sz w:val="28"/>
          <w:szCs w:val="28"/>
        </w:rPr>
        <w:t xml:space="preserve">Р І Ш Е Н </w:t>
      </w:r>
      <w:proofErr w:type="spellStart"/>
      <w:r w:rsidRPr="00DF3CE4">
        <w:rPr>
          <w:color w:val="000000" w:themeColor="text1"/>
          <w:sz w:val="28"/>
          <w:szCs w:val="28"/>
        </w:rPr>
        <w:t>Н</w:t>
      </w:r>
      <w:proofErr w:type="spellEnd"/>
      <w:r w:rsidRPr="00DF3CE4">
        <w:rPr>
          <w:color w:val="000000" w:themeColor="text1"/>
          <w:sz w:val="28"/>
          <w:szCs w:val="28"/>
        </w:rPr>
        <w:t xml:space="preserve"> Я</w:t>
      </w:r>
    </w:p>
    <w:tbl>
      <w:tblPr>
        <w:tblW w:w="0" w:type="auto"/>
        <w:tblLook w:val="04A0" w:firstRow="1" w:lastRow="0" w:firstColumn="1" w:lastColumn="0" w:noHBand="0" w:noVBand="1"/>
      </w:tblPr>
      <w:tblGrid>
        <w:gridCol w:w="6272"/>
        <w:gridCol w:w="3367"/>
      </w:tblGrid>
      <w:tr w:rsidR="00BC7BC1" w:rsidRPr="00DF3CE4" w:rsidTr="006E5165">
        <w:trPr>
          <w:trHeight w:val="436"/>
        </w:trPr>
        <w:tc>
          <w:tcPr>
            <w:tcW w:w="6345" w:type="dxa"/>
            <w:hideMark/>
          </w:tcPr>
          <w:p w:rsidR="00BC7BC1" w:rsidRPr="00DF3CE4" w:rsidRDefault="00BC7BC1" w:rsidP="006E5165">
            <w:pPr>
              <w:pStyle w:val="a3"/>
              <w:spacing w:before="89" w:line="322" w:lineRule="exact"/>
              <w:ind w:left="0"/>
              <w:rPr>
                <w:color w:val="000000" w:themeColor="text1"/>
                <w:u w:val="single"/>
              </w:rPr>
            </w:pPr>
            <w:r w:rsidRPr="00DF3CE4">
              <w:rPr>
                <w:color w:val="000000" w:themeColor="text1"/>
              </w:rPr>
              <w:t>Від 2</w:t>
            </w:r>
            <w:r w:rsidR="00790B41" w:rsidRPr="00DF3CE4">
              <w:rPr>
                <w:color w:val="000000" w:themeColor="text1"/>
              </w:rPr>
              <w:t>4</w:t>
            </w:r>
            <w:r w:rsidRPr="00DF3CE4">
              <w:rPr>
                <w:color w:val="000000" w:themeColor="text1"/>
              </w:rPr>
              <w:t xml:space="preserve">.04.2024 р. № </w:t>
            </w:r>
            <w:r w:rsidR="00DF3CE4" w:rsidRPr="00DF3CE4">
              <w:rPr>
                <w:color w:val="000000" w:themeColor="text1"/>
              </w:rPr>
              <w:t>53</w:t>
            </w:r>
          </w:p>
          <w:p w:rsidR="00BC7BC1" w:rsidRPr="00DF3CE4" w:rsidRDefault="00BC7BC1" w:rsidP="006E5165">
            <w:pPr>
              <w:pStyle w:val="a3"/>
              <w:spacing w:before="89" w:line="322" w:lineRule="exact"/>
              <w:ind w:left="0"/>
              <w:rPr>
                <w:color w:val="000000" w:themeColor="text1"/>
              </w:rPr>
            </w:pPr>
            <w:r w:rsidRPr="00DF3CE4">
              <w:rPr>
                <w:color w:val="000000" w:themeColor="text1"/>
              </w:rPr>
              <w:t>м. Нова Одеса</w:t>
            </w:r>
            <w:r w:rsidRPr="00DF3CE4">
              <w:rPr>
                <w:color w:val="000000" w:themeColor="text1"/>
                <w:u w:val="single"/>
              </w:rPr>
              <w:t xml:space="preserve">        </w:t>
            </w:r>
            <w:r w:rsidRPr="00DF3CE4">
              <w:rPr>
                <w:color w:val="000000" w:themeColor="text1"/>
              </w:rPr>
              <w:t xml:space="preserve"> </w:t>
            </w:r>
          </w:p>
        </w:tc>
        <w:tc>
          <w:tcPr>
            <w:tcW w:w="3393" w:type="dxa"/>
            <w:hideMark/>
          </w:tcPr>
          <w:p w:rsidR="00BC7BC1" w:rsidRPr="00DF3CE4" w:rsidRDefault="00BC7BC1" w:rsidP="006E5165">
            <w:pPr>
              <w:pStyle w:val="a3"/>
              <w:spacing w:before="89" w:line="322" w:lineRule="exact"/>
              <w:ind w:left="0"/>
              <w:rPr>
                <w:color w:val="000000" w:themeColor="text1"/>
              </w:rPr>
            </w:pPr>
            <w:r w:rsidRPr="00DF3CE4">
              <w:rPr>
                <w:color w:val="000000" w:themeColor="text1"/>
              </w:rPr>
              <w:t xml:space="preserve">XХХIV позачергова сесія </w:t>
            </w:r>
          </w:p>
          <w:p w:rsidR="00BC7BC1" w:rsidRPr="00DF3CE4" w:rsidRDefault="00BC7BC1" w:rsidP="006E5165">
            <w:pPr>
              <w:pStyle w:val="a3"/>
              <w:spacing w:before="89" w:line="322" w:lineRule="exact"/>
              <w:ind w:left="0"/>
              <w:rPr>
                <w:color w:val="000000" w:themeColor="text1"/>
              </w:rPr>
            </w:pPr>
            <w:r w:rsidRPr="00DF3CE4">
              <w:rPr>
                <w:color w:val="000000" w:themeColor="text1"/>
              </w:rPr>
              <w:t>восьмого скликання</w:t>
            </w:r>
          </w:p>
        </w:tc>
      </w:tr>
    </w:tbl>
    <w:p w:rsidR="00A90137" w:rsidRPr="00DF3CE4" w:rsidRDefault="00A90137" w:rsidP="00A90137">
      <w:pPr>
        <w:pStyle w:val="a5"/>
        <w:jc w:val="both"/>
        <w:rPr>
          <w:rFonts w:ascii="Times New Roman" w:hAnsi="Times New Roman"/>
          <w:sz w:val="28"/>
          <w:szCs w:val="28"/>
        </w:rPr>
      </w:pPr>
    </w:p>
    <w:tbl>
      <w:tblPr>
        <w:tblW w:w="0" w:type="auto"/>
        <w:tblLook w:val="01E0" w:firstRow="1" w:lastRow="1" w:firstColumn="1" w:lastColumn="1" w:noHBand="0" w:noVBand="0"/>
      </w:tblPr>
      <w:tblGrid>
        <w:gridCol w:w="4536"/>
      </w:tblGrid>
      <w:tr w:rsidR="00BC7BC1" w:rsidRPr="00DF3CE4" w:rsidTr="00184601">
        <w:trPr>
          <w:trHeight w:val="947"/>
        </w:trPr>
        <w:tc>
          <w:tcPr>
            <w:tcW w:w="4536" w:type="dxa"/>
            <w:hideMark/>
          </w:tcPr>
          <w:p w:rsidR="00BC7BC1" w:rsidRPr="00DF3CE4" w:rsidRDefault="00BC7BC1" w:rsidP="00746312">
            <w:pPr>
              <w:pStyle w:val="Sentr"/>
              <w:tabs>
                <w:tab w:val="left" w:pos="7905"/>
              </w:tabs>
              <w:spacing w:before="57"/>
              <w:jc w:val="both"/>
              <w:rPr>
                <w:b/>
                <w:szCs w:val="44"/>
                <w:lang w:val="uk-UA"/>
              </w:rPr>
            </w:pPr>
            <w:r w:rsidRPr="00DF3CE4">
              <w:rPr>
                <w:b/>
                <w:sz w:val="28"/>
                <w:szCs w:val="28"/>
                <w:lang w:val="uk-UA"/>
              </w:rPr>
              <w:t xml:space="preserve">Про надання в оренду </w:t>
            </w:r>
            <w:r w:rsidRPr="00DF3CE4">
              <w:rPr>
                <w:rStyle w:val="a8"/>
                <w:sz w:val="28"/>
                <w:szCs w:val="28"/>
                <w:lang w:val="uk-UA"/>
              </w:rPr>
              <w:t>МФ АТ</w:t>
            </w:r>
            <w:r w:rsidRPr="00DF3CE4">
              <w:rPr>
                <w:rStyle w:val="a8"/>
                <w:sz w:val="28"/>
                <w:szCs w:val="18"/>
                <w:lang w:val="uk-UA"/>
              </w:rPr>
              <w:t xml:space="preserve"> «УКРТЕЛЕКОМ» земельної ділянки </w:t>
            </w:r>
            <w:r w:rsidRPr="00DF3CE4">
              <w:rPr>
                <w:b/>
                <w:sz w:val="28"/>
                <w:szCs w:val="28"/>
                <w:lang w:val="uk-UA"/>
              </w:rPr>
              <w:t xml:space="preserve">для </w:t>
            </w:r>
            <w:r w:rsidRPr="00DF3CE4">
              <w:rPr>
                <w:b/>
                <w:sz w:val="28"/>
                <w:szCs w:val="28"/>
                <w:shd w:val="clear" w:color="auto" w:fill="FFFFFF"/>
                <w:lang w:val="uk-UA"/>
              </w:rPr>
              <w:t xml:space="preserve">експлуатації </w:t>
            </w:r>
            <w:r w:rsidRPr="00DF3CE4">
              <w:rPr>
                <w:b/>
                <w:sz w:val="28"/>
                <w:szCs w:val="28"/>
                <w:lang w:val="uk-UA"/>
              </w:rPr>
              <w:t>об’єктів і споруд електронних комунікацій</w:t>
            </w:r>
          </w:p>
        </w:tc>
      </w:tr>
    </w:tbl>
    <w:p w:rsidR="00A90137" w:rsidRPr="00DF3CE4" w:rsidRDefault="00A90137" w:rsidP="00A90137">
      <w:pPr>
        <w:pStyle w:val="Sentr"/>
        <w:spacing w:before="57"/>
        <w:jc w:val="both"/>
        <w:rPr>
          <w:b/>
          <w:sz w:val="28"/>
          <w:szCs w:val="28"/>
          <w:lang w:val="uk-UA"/>
        </w:rPr>
      </w:pPr>
      <w:r w:rsidRPr="00DF3CE4">
        <w:rPr>
          <w:b/>
          <w:sz w:val="28"/>
          <w:szCs w:val="28"/>
          <w:lang w:val="uk-UA"/>
        </w:rPr>
        <w:t xml:space="preserve">                                                                                       </w:t>
      </w:r>
    </w:p>
    <w:p w:rsidR="00A90137" w:rsidRPr="00DF3CE4" w:rsidRDefault="00A90137" w:rsidP="00A90137">
      <w:pPr>
        <w:pStyle w:val="a5"/>
        <w:ind w:firstLine="567"/>
        <w:jc w:val="both"/>
        <w:rPr>
          <w:rFonts w:ascii="Times New Roman" w:hAnsi="Times New Roman"/>
          <w:sz w:val="28"/>
          <w:szCs w:val="28"/>
        </w:rPr>
      </w:pPr>
      <w:r w:rsidRPr="00DF3CE4">
        <w:rPr>
          <w:rFonts w:ascii="Times New Roman" w:hAnsi="Times New Roman"/>
          <w:sz w:val="28"/>
          <w:szCs w:val="28"/>
        </w:rPr>
        <w:t xml:space="preserve">Керуючись пунктом 34 частини 1 статті 26 Закону України «Про місцеве самоврядування в Україні», </w:t>
      </w:r>
      <w:r w:rsidR="00184601" w:rsidRPr="00DF3CE4">
        <w:rPr>
          <w:rFonts w:ascii="Times New Roman" w:hAnsi="Times New Roman"/>
          <w:sz w:val="28"/>
          <w:szCs w:val="28"/>
        </w:rPr>
        <w:t xml:space="preserve">відповідно </w:t>
      </w:r>
      <w:r w:rsidRPr="00DF3CE4">
        <w:rPr>
          <w:rFonts w:ascii="Times New Roman" w:hAnsi="Times New Roman"/>
          <w:sz w:val="28"/>
          <w:szCs w:val="28"/>
        </w:rPr>
        <w:t>статей 12, 93, 96, 124-126, абзац</w:t>
      </w:r>
      <w:r w:rsidR="00184601" w:rsidRPr="00DF3CE4">
        <w:rPr>
          <w:rFonts w:ascii="Times New Roman" w:hAnsi="Times New Roman"/>
          <w:sz w:val="28"/>
          <w:szCs w:val="28"/>
        </w:rPr>
        <w:t>у</w:t>
      </w:r>
      <w:r w:rsidRPr="00DF3CE4">
        <w:rPr>
          <w:rFonts w:ascii="Times New Roman" w:hAnsi="Times New Roman"/>
          <w:sz w:val="28"/>
          <w:szCs w:val="28"/>
        </w:rPr>
        <w:t xml:space="preserve"> 1 частини 2 ст. 134, 186 Земельного кодексу України, пункту 24 Перехідних Положень Земельного кодексу України,  Закону України «Про оренду землі»,  Закону України «Про державну реєстрацію речових прав на нерухоме майно та їх обтяжень», розглянувши клопотання </w:t>
      </w:r>
      <w:r w:rsidR="00746312" w:rsidRPr="00DF3CE4">
        <w:rPr>
          <w:rFonts w:ascii="Times New Roman" w:hAnsi="Times New Roman"/>
          <w:sz w:val="28"/>
          <w:szCs w:val="28"/>
        </w:rPr>
        <w:t xml:space="preserve"> директор</w:t>
      </w:r>
      <w:r w:rsidRPr="00DF3CE4">
        <w:rPr>
          <w:rFonts w:ascii="Times New Roman" w:hAnsi="Times New Roman"/>
          <w:sz w:val="28"/>
          <w:szCs w:val="28"/>
        </w:rPr>
        <w:t xml:space="preserve">а </w:t>
      </w:r>
      <w:r w:rsidR="00746312" w:rsidRPr="00DF3CE4">
        <w:rPr>
          <w:rStyle w:val="a8"/>
          <w:rFonts w:ascii="Times New Roman" w:hAnsi="Times New Roman"/>
          <w:b w:val="0"/>
          <w:sz w:val="28"/>
          <w:szCs w:val="28"/>
        </w:rPr>
        <w:t>МФ АТ</w:t>
      </w:r>
      <w:r w:rsidR="00746312" w:rsidRPr="00DF3CE4">
        <w:rPr>
          <w:rStyle w:val="a8"/>
          <w:rFonts w:ascii="Times New Roman" w:hAnsi="Times New Roman"/>
          <w:b w:val="0"/>
          <w:sz w:val="28"/>
          <w:szCs w:val="18"/>
        </w:rPr>
        <w:t xml:space="preserve"> «УКРТЕЛЕКОМ» </w:t>
      </w:r>
      <w:proofErr w:type="spellStart"/>
      <w:r w:rsidR="00746312" w:rsidRPr="00DF3CE4">
        <w:rPr>
          <w:rStyle w:val="a8"/>
          <w:rFonts w:ascii="Times New Roman" w:hAnsi="Times New Roman"/>
          <w:b w:val="0"/>
          <w:sz w:val="28"/>
          <w:szCs w:val="18"/>
        </w:rPr>
        <w:t>О.Антошевського</w:t>
      </w:r>
      <w:proofErr w:type="spellEnd"/>
      <w:r w:rsidR="00746312" w:rsidRPr="00DF3CE4">
        <w:rPr>
          <w:rStyle w:val="a8"/>
          <w:rFonts w:ascii="Times New Roman" w:hAnsi="Times New Roman"/>
          <w:sz w:val="28"/>
          <w:szCs w:val="18"/>
        </w:rPr>
        <w:t xml:space="preserve"> </w:t>
      </w:r>
      <w:r w:rsidRPr="00DF3CE4">
        <w:rPr>
          <w:rFonts w:ascii="Times New Roman" w:hAnsi="Times New Roman"/>
          <w:sz w:val="28"/>
          <w:szCs w:val="28"/>
        </w:rPr>
        <w:t>про надання в оренду земельної ділянки</w:t>
      </w:r>
      <w:r w:rsidRPr="00DF3CE4">
        <w:rPr>
          <w:rStyle w:val="a8"/>
          <w:rFonts w:ascii="Times New Roman" w:hAnsi="Times New Roman"/>
          <w:b w:val="0"/>
          <w:sz w:val="28"/>
          <w:szCs w:val="28"/>
        </w:rPr>
        <w:t xml:space="preserve"> </w:t>
      </w:r>
      <w:r w:rsidRPr="00DF3CE4">
        <w:rPr>
          <w:rFonts w:ascii="Times New Roman" w:hAnsi="Times New Roman"/>
          <w:sz w:val="28"/>
          <w:szCs w:val="28"/>
        </w:rPr>
        <w:t xml:space="preserve">для </w:t>
      </w:r>
      <w:r w:rsidR="005B08BB" w:rsidRPr="00DF3CE4">
        <w:rPr>
          <w:rFonts w:ascii="Times New Roman" w:hAnsi="Times New Roman"/>
          <w:sz w:val="28"/>
          <w:szCs w:val="28"/>
          <w:shd w:val="clear" w:color="auto" w:fill="FFFFFF"/>
        </w:rPr>
        <w:t xml:space="preserve">експлуатації </w:t>
      </w:r>
      <w:r w:rsidR="005B08BB" w:rsidRPr="00DF3CE4">
        <w:rPr>
          <w:rFonts w:ascii="Times New Roman" w:hAnsi="Times New Roman"/>
          <w:sz w:val="28"/>
          <w:szCs w:val="28"/>
        </w:rPr>
        <w:t>об’єктів і споруд електронних комунікацій</w:t>
      </w:r>
      <w:r w:rsidRPr="00DF3CE4">
        <w:rPr>
          <w:rFonts w:ascii="Times New Roman" w:hAnsi="Times New Roman"/>
          <w:sz w:val="28"/>
          <w:szCs w:val="28"/>
        </w:rPr>
        <w:t xml:space="preserve"> на території </w:t>
      </w:r>
      <w:proofErr w:type="spellStart"/>
      <w:r w:rsidRPr="00DF3CE4">
        <w:rPr>
          <w:rFonts w:ascii="Times New Roman" w:hAnsi="Times New Roman"/>
          <w:sz w:val="28"/>
          <w:szCs w:val="28"/>
        </w:rPr>
        <w:t>Новоодеської</w:t>
      </w:r>
      <w:proofErr w:type="spellEnd"/>
      <w:r w:rsidRPr="00DF3CE4">
        <w:rPr>
          <w:rFonts w:ascii="Times New Roman" w:hAnsi="Times New Roman"/>
          <w:sz w:val="28"/>
          <w:szCs w:val="28"/>
        </w:rPr>
        <w:t xml:space="preserve"> міської ради </w:t>
      </w:r>
      <w:r w:rsidRPr="00DF3CE4">
        <w:rPr>
          <w:rFonts w:ascii="Times New Roman" w:hAnsi="Times New Roman"/>
          <w:sz w:val="28"/>
          <w:szCs w:val="28"/>
          <w:shd w:val="clear" w:color="auto" w:fill="FFFFFF"/>
        </w:rPr>
        <w:t>Миколаївського району Миколаївської області</w:t>
      </w:r>
      <w:r w:rsidRPr="00DF3CE4">
        <w:rPr>
          <w:rFonts w:ascii="Times New Roman" w:hAnsi="Times New Roman"/>
          <w:noProof/>
          <w:sz w:val="28"/>
          <w:szCs w:val="28"/>
        </w:rPr>
        <w:t>,</w:t>
      </w:r>
      <w:r w:rsidRPr="00DF3CE4">
        <w:rPr>
          <w:rFonts w:ascii="Times New Roman" w:hAnsi="Times New Roman"/>
          <w:sz w:val="28"/>
          <w:szCs w:val="28"/>
        </w:rPr>
        <w:t xml:space="preserve"> міська рада </w:t>
      </w:r>
    </w:p>
    <w:p w:rsidR="00A90137" w:rsidRPr="00DF3CE4" w:rsidRDefault="00A90137" w:rsidP="00184601">
      <w:pPr>
        <w:ind w:firstLine="567"/>
        <w:rPr>
          <w:rStyle w:val="apple-converted-space"/>
          <w:shd w:val="clear" w:color="auto" w:fill="FFFFFF"/>
        </w:rPr>
      </w:pPr>
      <w:r w:rsidRPr="00DF3CE4">
        <w:rPr>
          <w:b/>
          <w:bCs/>
          <w:sz w:val="28"/>
          <w:szCs w:val="28"/>
        </w:rPr>
        <w:t>В И Р І Ш И Л А :</w:t>
      </w:r>
      <w:r w:rsidRPr="00DF3CE4">
        <w:rPr>
          <w:rStyle w:val="apple-converted-space"/>
          <w:sz w:val="28"/>
          <w:szCs w:val="28"/>
          <w:shd w:val="clear" w:color="auto" w:fill="FFFFFF"/>
        </w:rPr>
        <w:t> </w:t>
      </w:r>
    </w:p>
    <w:p w:rsidR="00A90137" w:rsidRPr="00DF3CE4" w:rsidRDefault="00A90137" w:rsidP="00A90137">
      <w:pPr>
        <w:rPr>
          <w:rStyle w:val="apple-converted-space"/>
          <w:sz w:val="28"/>
          <w:szCs w:val="28"/>
          <w:shd w:val="clear" w:color="auto" w:fill="FFFFFF"/>
        </w:rPr>
      </w:pPr>
    </w:p>
    <w:p w:rsidR="00A90137" w:rsidRPr="00DF3CE4" w:rsidRDefault="00A90137" w:rsidP="00A90137">
      <w:pPr>
        <w:pStyle w:val="a7"/>
        <w:numPr>
          <w:ilvl w:val="0"/>
          <w:numId w:val="1"/>
        </w:numPr>
        <w:tabs>
          <w:tab w:val="left" w:pos="1134"/>
        </w:tabs>
        <w:ind w:left="0" w:firstLine="567"/>
        <w:jc w:val="both"/>
        <w:rPr>
          <w:sz w:val="28"/>
          <w:szCs w:val="28"/>
        </w:rPr>
      </w:pPr>
      <w:r w:rsidRPr="00DF3CE4">
        <w:rPr>
          <w:sz w:val="28"/>
          <w:szCs w:val="28"/>
          <w:shd w:val="clear" w:color="auto" w:fill="FFFFFF"/>
        </w:rPr>
        <w:t xml:space="preserve">Надати </w:t>
      </w:r>
      <w:r w:rsidR="005B08BB" w:rsidRPr="00DF3CE4">
        <w:rPr>
          <w:rStyle w:val="a8"/>
          <w:b w:val="0"/>
          <w:sz w:val="28"/>
          <w:szCs w:val="28"/>
        </w:rPr>
        <w:t>МФ АТ</w:t>
      </w:r>
      <w:r w:rsidR="005B08BB" w:rsidRPr="00DF3CE4">
        <w:rPr>
          <w:rStyle w:val="a8"/>
          <w:b w:val="0"/>
          <w:sz w:val="28"/>
          <w:szCs w:val="18"/>
        </w:rPr>
        <w:t xml:space="preserve"> «УКРТЕЛЕКОМ»</w:t>
      </w:r>
      <w:r w:rsidR="005B08BB" w:rsidRPr="00DF3CE4">
        <w:rPr>
          <w:rStyle w:val="a8"/>
          <w:sz w:val="28"/>
          <w:szCs w:val="18"/>
        </w:rPr>
        <w:t xml:space="preserve"> </w:t>
      </w:r>
      <w:r w:rsidRPr="00DF3CE4">
        <w:rPr>
          <w:sz w:val="28"/>
          <w:szCs w:val="28"/>
          <w:shd w:val="clear" w:color="auto" w:fill="FFFFFF"/>
        </w:rPr>
        <w:t>(код ЄДРП</w:t>
      </w:r>
      <w:r w:rsidR="005B08BB" w:rsidRPr="00DF3CE4">
        <w:rPr>
          <w:sz w:val="28"/>
          <w:szCs w:val="28"/>
          <w:shd w:val="clear" w:color="auto" w:fill="FFFFFF"/>
        </w:rPr>
        <w:t>У</w:t>
      </w:r>
      <w:r w:rsidRPr="00DF3CE4">
        <w:rPr>
          <w:sz w:val="28"/>
          <w:szCs w:val="28"/>
          <w:shd w:val="clear" w:color="auto" w:fill="FFFFFF"/>
        </w:rPr>
        <w:t xml:space="preserve">О </w:t>
      </w:r>
      <w:r w:rsidR="005B08BB" w:rsidRPr="00DF3CE4">
        <w:rPr>
          <w:sz w:val="28"/>
          <w:szCs w:val="28"/>
          <w:shd w:val="clear" w:color="auto" w:fill="FFFFFF"/>
        </w:rPr>
        <w:t>22437619</w:t>
      </w:r>
      <w:r w:rsidRPr="00DF3CE4">
        <w:rPr>
          <w:sz w:val="28"/>
          <w:szCs w:val="28"/>
          <w:shd w:val="clear" w:color="auto" w:fill="FFFFFF"/>
        </w:rPr>
        <w:t>) в оренду строком на 10 років земельну ділянку площею 0,02</w:t>
      </w:r>
      <w:r w:rsidR="005B08BB" w:rsidRPr="00DF3CE4">
        <w:rPr>
          <w:sz w:val="28"/>
          <w:szCs w:val="28"/>
          <w:shd w:val="clear" w:color="auto" w:fill="FFFFFF"/>
        </w:rPr>
        <w:t>24</w:t>
      </w:r>
      <w:r w:rsidR="00DF3CE4">
        <w:rPr>
          <w:sz w:val="28"/>
          <w:szCs w:val="28"/>
          <w:shd w:val="clear" w:color="auto" w:fill="FFFFFF"/>
        </w:rPr>
        <w:t xml:space="preserve"> </w:t>
      </w:r>
      <w:r w:rsidRPr="00DF3CE4">
        <w:rPr>
          <w:sz w:val="28"/>
          <w:szCs w:val="28"/>
          <w:shd w:val="clear" w:color="auto" w:fill="FFFFFF"/>
        </w:rPr>
        <w:t>га</w:t>
      </w:r>
      <w:r w:rsidR="00B5737D" w:rsidRPr="00DF3CE4">
        <w:rPr>
          <w:sz w:val="28"/>
          <w:szCs w:val="28"/>
          <w:shd w:val="clear" w:color="auto" w:fill="FFFFFF"/>
        </w:rPr>
        <w:t xml:space="preserve"> (1/25 частки земельної ділянки),</w:t>
      </w:r>
      <w:r w:rsidRPr="00DF3CE4">
        <w:rPr>
          <w:sz w:val="28"/>
          <w:szCs w:val="28"/>
          <w:shd w:val="clear" w:color="auto" w:fill="FFFFFF"/>
        </w:rPr>
        <w:t xml:space="preserve"> кадастровий номер 4824810</w:t>
      </w:r>
      <w:r w:rsidR="00462570" w:rsidRPr="00DF3CE4">
        <w:rPr>
          <w:sz w:val="28"/>
          <w:szCs w:val="28"/>
          <w:shd w:val="clear" w:color="auto" w:fill="FFFFFF"/>
        </w:rPr>
        <w:t>1</w:t>
      </w:r>
      <w:r w:rsidRPr="00DF3CE4">
        <w:rPr>
          <w:sz w:val="28"/>
          <w:szCs w:val="28"/>
          <w:shd w:val="clear" w:color="auto" w:fill="FFFFFF"/>
        </w:rPr>
        <w:t>00:0</w:t>
      </w:r>
      <w:r w:rsidR="00462570" w:rsidRPr="00DF3CE4">
        <w:rPr>
          <w:sz w:val="28"/>
          <w:szCs w:val="28"/>
          <w:shd w:val="clear" w:color="auto" w:fill="FFFFFF"/>
        </w:rPr>
        <w:t>9</w:t>
      </w:r>
      <w:r w:rsidRPr="00DF3CE4">
        <w:rPr>
          <w:sz w:val="28"/>
          <w:szCs w:val="28"/>
          <w:shd w:val="clear" w:color="auto" w:fill="FFFFFF"/>
        </w:rPr>
        <w:t>:00</w:t>
      </w:r>
      <w:r w:rsidR="00462570" w:rsidRPr="00DF3CE4">
        <w:rPr>
          <w:sz w:val="28"/>
          <w:szCs w:val="28"/>
          <w:shd w:val="clear" w:color="auto" w:fill="FFFFFF"/>
        </w:rPr>
        <w:t>8</w:t>
      </w:r>
      <w:r w:rsidRPr="00DF3CE4">
        <w:rPr>
          <w:sz w:val="28"/>
          <w:szCs w:val="28"/>
          <w:shd w:val="clear" w:color="auto" w:fill="FFFFFF"/>
        </w:rPr>
        <w:t>:0</w:t>
      </w:r>
      <w:r w:rsidR="00462570" w:rsidRPr="00DF3CE4">
        <w:rPr>
          <w:sz w:val="28"/>
          <w:szCs w:val="28"/>
          <w:shd w:val="clear" w:color="auto" w:fill="FFFFFF"/>
        </w:rPr>
        <w:t>006</w:t>
      </w:r>
      <w:r w:rsidRPr="00DF3CE4">
        <w:rPr>
          <w:sz w:val="28"/>
          <w:szCs w:val="28"/>
          <w:shd w:val="clear" w:color="auto" w:fill="FFFFFF"/>
        </w:rPr>
        <w:t xml:space="preserve"> </w:t>
      </w:r>
      <w:r w:rsidR="00184601" w:rsidRPr="00DF3CE4">
        <w:rPr>
          <w:sz w:val="28"/>
          <w:szCs w:val="28"/>
          <w:shd w:val="clear" w:color="auto" w:fill="FFFFFF"/>
        </w:rPr>
        <w:t>«</w:t>
      </w:r>
      <w:r w:rsidR="00462570" w:rsidRPr="00DF3CE4">
        <w:rPr>
          <w:sz w:val="28"/>
          <w:szCs w:val="28"/>
          <w:shd w:val="clear" w:color="auto" w:fill="FFFFFF"/>
        </w:rPr>
        <w:t>д</w:t>
      </w:r>
      <w:r w:rsidRPr="00DF3CE4">
        <w:rPr>
          <w:sz w:val="28"/>
          <w:szCs w:val="28"/>
        </w:rPr>
        <w:t xml:space="preserve">ля розміщення та експлуатації об’єктів і споруд телекомунікацій» (код КВЦПЗ 13.01) з земель комунальної власності </w:t>
      </w:r>
      <w:r w:rsidR="00790BB1" w:rsidRPr="00DF3CE4">
        <w:rPr>
          <w:sz w:val="28"/>
          <w:szCs w:val="28"/>
        </w:rPr>
        <w:t xml:space="preserve">в межах села Криворіжжя вул. </w:t>
      </w:r>
      <w:proofErr w:type="spellStart"/>
      <w:r w:rsidR="00790BB1" w:rsidRPr="00DF3CE4">
        <w:rPr>
          <w:sz w:val="28"/>
          <w:szCs w:val="28"/>
        </w:rPr>
        <w:t>Рвачова</w:t>
      </w:r>
      <w:proofErr w:type="spellEnd"/>
      <w:r w:rsidR="00790BB1" w:rsidRPr="00DF3CE4">
        <w:rPr>
          <w:sz w:val="28"/>
          <w:szCs w:val="28"/>
        </w:rPr>
        <w:t>,</w:t>
      </w:r>
      <w:r w:rsidR="00184601" w:rsidRPr="00DF3CE4">
        <w:rPr>
          <w:sz w:val="28"/>
          <w:szCs w:val="28"/>
        </w:rPr>
        <w:t xml:space="preserve"> </w:t>
      </w:r>
      <w:r w:rsidR="00DF3CE4">
        <w:rPr>
          <w:sz w:val="28"/>
          <w:szCs w:val="28"/>
        </w:rPr>
        <w:t>21</w:t>
      </w:r>
      <w:bookmarkStart w:id="0" w:name="_GoBack"/>
      <w:bookmarkEnd w:id="0"/>
      <w:r w:rsidR="00790BB1" w:rsidRPr="00DF3CE4">
        <w:rPr>
          <w:sz w:val="28"/>
          <w:szCs w:val="28"/>
        </w:rPr>
        <w:t xml:space="preserve"> </w:t>
      </w:r>
      <w:r w:rsidRPr="00DF3CE4">
        <w:rPr>
          <w:sz w:val="28"/>
          <w:szCs w:val="28"/>
          <w:shd w:val="clear" w:color="auto" w:fill="FFFFFF"/>
        </w:rPr>
        <w:t>Миколаївського району Мик</w:t>
      </w:r>
      <w:r w:rsidR="00790BB1" w:rsidRPr="00DF3CE4">
        <w:rPr>
          <w:sz w:val="28"/>
          <w:szCs w:val="28"/>
          <w:shd w:val="clear" w:color="auto" w:fill="FFFFFF"/>
        </w:rPr>
        <w:t>олаївської області</w:t>
      </w:r>
      <w:r w:rsidRPr="00DF3CE4">
        <w:rPr>
          <w:sz w:val="28"/>
          <w:szCs w:val="28"/>
          <w:shd w:val="clear" w:color="auto" w:fill="FFFFFF"/>
        </w:rPr>
        <w:t>.</w:t>
      </w:r>
    </w:p>
    <w:p w:rsidR="00A90137" w:rsidRPr="00DF3CE4" w:rsidRDefault="00A90137" w:rsidP="00A90137">
      <w:pPr>
        <w:pStyle w:val="a7"/>
        <w:numPr>
          <w:ilvl w:val="0"/>
          <w:numId w:val="1"/>
        </w:numPr>
        <w:tabs>
          <w:tab w:val="left" w:pos="1134"/>
        </w:tabs>
        <w:ind w:left="0" w:firstLine="567"/>
        <w:jc w:val="both"/>
        <w:rPr>
          <w:sz w:val="28"/>
          <w:szCs w:val="28"/>
        </w:rPr>
      </w:pPr>
      <w:r w:rsidRPr="00DF3CE4">
        <w:rPr>
          <w:sz w:val="28"/>
          <w:szCs w:val="28"/>
        </w:rPr>
        <w:t>Встановити орендну плату в розмірі 12 % від нормативної грошової оцінки земельної ділянки з обов’язковою щорічною індексацією відповідно чинного законодавства.</w:t>
      </w:r>
    </w:p>
    <w:p w:rsidR="00A90137" w:rsidRPr="00DF3CE4" w:rsidRDefault="00A90137" w:rsidP="00A90137">
      <w:pPr>
        <w:pStyle w:val="a7"/>
        <w:numPr>
          <w:ilvl w:val="0"/>
          <w:numId w:val="1"/>
        </w:numPr>
        <w:tabs>
          <w:tab w:val="left" w:pos="1134"/>
        </w:tabs>
        <w:ind w:left="0" w:firstLine="567"/>
        <w:jc w:val="both"/>
        <w:rPr>
          <w:sz w:val="28"/>
          <w:szCs w:val="28"/>
        </w:rPr>
      </w:pPr>
      <w:r w:rsidRPr="00DF3CE4">
        <w:rPr>
          <w:sz w:val="28"/>
          <w:szCs w:val="28"/>
        </w:rPr>
        <w:t xml:space="preserve">Зобов’язати </w:t>
      </w:r>
      <w:r w:rsidR="00790BB1" w:rsidRPr="00DF3CE4">
        <w:rPr>
          <w:rStyle w:val="a8"/>
          <w:b w:val="0"/>
          <w:sz w:val="28"/>
          <w:szCs w:val="28"/>
        </w:rPr>
        <w:t>МФ АТ</w:t>
      </w:r>
      <w:r w:rsidR="00790BB1" w:rsidRPr="00DF3CE4">
        <w:rPr>
          <w:rStyle w:val="a8"/>
          <w:b w:val="0"/>
          <w:sz w:val="28"/>
          <w:szCs w:val="18"/>
        </w:rPr>
        <w:t xml:space="preserve"> «УКРТЕЛЕКОМ»</w:t>
      </w:r>
      <w:r w:rsidR="00790BB1" w:rsidRPr="00DF3CE4">
        <w:rPr>
          <w:rStyle w:val="a8"/>
          <w:sz w:val="28"/>
          <w:szCs w:val="18"/>
        </w:rPr>
        <w:t xml:space="preserve"> </w:t>
      </w:r>
      <w:r w:rsidRPr="00DF3CE4">
        <w:rPr>
          <w:sz w:val="28"/>
          <w:szCs w:val="28"/>
        </w:rPr>
        <w:t>укласти договір оренди землі та зареєструвати право оренди на земельну ділянку в порядку</w:t>
      </w:r>
      <w:r w:rsidR="00184601" w:rsidRPr="00DF3CE4">
        <w:rPr>
          <w:sz w:val="28"/>
          <w:szCs w:val="28"/>
        </w:rPr>
        <w:t>,</w:t>
      </w:r>
      <w:r w:rsidRPr="00DF3CE4">
        <w:rPr>
          <w:sz w:val="28"/>
          <w:szCs w:val="28"/>
        </w:rPr>
        <w:t xml:space="preserve"> визначен</w:t>
      </w:r>
      <w:r w:rsidR="00184601" w:rsidRPr="00DF3CE4">
        <w:rPr>
          <w:sz w:val="28"/>
          <w:szCs w:val="28"/>
        </w:rPr>
        <w:t>ому</w:t>
      </w:r>
      <w:r w:rsidRPr="00DF3CE4">
        <w:rPr>
          <w:sz w:val="28"/>
          <w:szCs w:val="28"/>
        </w:rPr>
        <w:t xml:space="preserve">  чинним законодавством.</w:t>
      </w:r>
    </w:p>
    <w:p w:rsidR="00A90137" w:rsidRPr="00DF3CE4" w:rsidRDefault="00A90137" w:rsidP="00A90137">
      <w:pPr>
        <w:pStyle w:val="a7"/>
        <w:numPr>
          <w:ilvl w:val="0"/>
          <w:numId w:val="1"/>
        </w:numPr>
        <w:tabs>
          <w:tab w:val="left" w:pos="1134"/>
        </w:tabs>
        <w:ind w:left="0" w:firstLine="567"/>
        <w:jc w:val="both"/>
        <w:rPr>
          <w:sz w:val="28"/>
          <w:szCs w:val="28"/>
        </w:rPr>
      </w:pPr>
      <w:r w:rsidRPr="00DF3CE4">
        <w:rPr>
          <w:sz w:val="28"/>
          <w:szCs w:val="28"/>
        </w:rPr>
        <w:t>Контроль за виконання цього рішення покласти на постійну комісію  міської ради з питань аграрно-промислового розвитку та екології.</w:t>
      </w:r>
    </w:p>
    <w:p w:rsidR="00A90137" w:rsidRPr="00DF3CE4" w:rsidRDefault="00A90137" w:rsidP="00A90137">
      <w:pPr>
        <w:jc w:val="both"/>
        <w:rPr>
          <w:sz w:val="28"/>
          <w:szCs w:val="28"/>
          <w:shd w:val="clear" w:color="auto" w:fill="FFFFFF"/>
        </w:rPr>
      </w:pPr>
    </w:p>
    <w:p w:rsidR="00A90137" w:rsidRPr="00DF3CE4" w:rsidRDefault="00A90137" w:rsidP="00A90137">
      <w:pPr>
        <w:jc w:val="both"/>
        <w:rPr>
          <w:sz w:val="28"/>
          <w:szCs w:val="28"/>
        </w:rPr>
      </w:pPr>
    </w:p>
    <w:p w:rsidR="00A90137" w:rsidRPr="00DF3CE4" w:rsidRDefault="00A90137" w:rsidP="00A90137">
      <w:pPr>
        <w:jc w:val="both"/>
        <w:rPr>
          <w:sz w:val="28"/>
          <w:szCs w:val="28"/>
        </w:rPr>
      </w:pPr>
    </w:p>
    <w:p w:rsidR="00034CBB" w:rsidRPr="00DF3CE4" w:rsidRDefault="00A90137" w:rsidP="00950533">
      <w:pPr>
        <w:jc w:val="center"/>
      </w:pPr>
      <w:r w:rsidRPr="00DF3CE4">
        <w:rPr>
          <w:sz w:val="28"/>
          <w:szCs w:val="28"/>
        </w:rPr>
        <w:t>Міський голова</w:t>
      </w:r>
      <w:r w:rsidRPr="00DF3CE4">
        <w:rPr>
          <w:sz w:val="28"/>
          <w:szCs w:val="28"/>
        </w:rPr>
        <w:tab/>
      </w:r>
      <w:r w:rsidRPr="00DF3CE4">
        <w:rPr>
          <w:sz w:val="28"/>
          <w:szCs w:val="28"/>
        </w:rPr>
        <w:tab/>
      </w:r>
      <w:r w:rsidRPr="00DF3CE4">
        <w:rPr>
          <w:sz w:val="28"/>
          <w:szCs w:val="28"/>
        </w:rPr>
        <w:tab/>
      </w:r>
      <w:r w:rsidRPr="00DF3CE4">
        <w:rPr>
          <w:sz w:val="28"/>
          <w:szCs w:val="28"/>
        </w:rPr>
        <w:tab/>
      </w:r>
      <w:r w:rsidRPr="00DF3CE4">
        <w:rPr>
          <w:sz w:val="28"/>
          <w:szCs w:val="28"/>
        </w:rPr>
        <w:tab/>
      </w:r>
      <w:r w:rsidRPr="00DF3CE4">
        <w:rPr>
          <w:sz w:val="28"/>
          <w:szCs w:val="28"/>
        </w:rPr>
        <w:tab/>
      </w:r>
      <w:r w:rsidRPr="00DF3CE4">
        <w:rPr>
          <w:sz w:val="28"/>
          <w:szCs w:val="28"/>
        </w:rPr>
        <w:tab/>
        <w:t>Олександр ПОЛЯКОВ</w:t>
      </w:r>
    </w:p>
    <w:sectPr w:rsidR="00034CBB" w:rsidRPr="00DF3CE4" w:rsidSect="00184601">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227C"/>
    <w:multiLevelType w:val="hybridMultilevel"/>
    <w:tmpl w:val="525E67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BF"/>
    <w:rsid w:val="00034CBB"/>
    <w:rsid w:val="00184601"/>
    <w:rsid w:val="00462570"/>
    <w:rsid w:val="005B08BB"/>
    <w:rsid w:val="006924BF"/>
    <w:rsid w:val="00746312"/>
    <w:rsid w:val="00790B41"/>
    <w:rsid w:val="00790BB1"/>
    <w:rsid w:val="00950533"/>
    <w:rsid w:val="00A90137"/>
    <w:rsid w:val="00B5737D"/>
    <w:rsid w:val="00BC7BC1"/>
    <w:rsid w:val="00DF3CE4"/>
    <w:rsid w:val="00F847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2F6D4"/>
  <w15:chartTrackingRefBased/>
  <w15:docId w15:val="{AA00CE11-8DD0-4519-BCBC-AE7A67D6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137"/>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rsid w:val="00A90137"/>
    <w:pPr>
      <w:widowControl w:val="0"/>
      <w:autoSpaceDE w:val="0"/>
      <w:autoSpaceDN w:val="0"/>
      <w:ind w:left="342"/>
    </w:pPr>
    <w:rPr>
      <w:sz w:val="28"/>
      <w:szCs w:val="28"/>
      <w:lang w:bidi="uk-UA"/>
    </w:rPr>
  </w:style>
  <w:style w:type="character" w:customStyle="1" w:styleId="a4">
    <w:name w:val="Основной текст Знак"/>
    <w:basedOn w:val="a0"/>
    <w:link w:val="a3"/>
    <w:uiPriority w:val="99"/>
    <w:semiHidden/>
    <w:rsid w:val="00A90137"/>
    <w:rPr>
      <w:rFonts w:ascii="Times New Roman" w:eastAsia="Times New Roman" w:hAnsi="Times New Roman" w:cs="Times New Roman"/>
      <w:sz w:val="28"/>
      <w:szCs w:val="28"/>
      <w:lang w:eastAsia="uk-UA" w:bidi="uk-UA"/>
    </w:rPr>
  </w:style>
  <w:style w:type="paragraph" w:styleId="a5">
    <w:name w:val="Plain Text"/>
    <w:basedOn w:val="a"/>
    <w:link w:val="a6"/>
    <w:unhideWhenUsed/>
    <w:rsid w:val="00A90137"/>
    <w:rPr>
      <w:rFonts w:ascii="Courier New" w:hAnsi="Courier New"/>
      <w:sz w:val="20"/>
      <w:szCs w:val="20"/>
    </w:rPr>
  </w:style>
  <w:style w:type="character" w:customStyle="1" w:styleId="a6">
    <w:name w:val="Текст Знак"/>
    <w:basedOn w:val="a0"/>
    <w:link w:val="a5"/>
    <w:rsid w:val="00A90137"/>
    <w:rPr>
      <w:rFonts w:ascii="Courier New" w:eastAsia="Times New Roman" w:hAnsi="Courier New" w:cs="Times New Roman"/>
      <w:sz w:val="20"/>
      <w:szCs w:val="20"/>
      <w:lang w:eastAsia="uk-UA"/>
    </w:rPr>
  </w:style>
  <w:style w:type="paragraph" w:styleId="a7">
    <w:name w:val="List Paragraph"/>
    <w:basedOn w:val="a"/>
    <w:uiPriority w:val="34"/>
    <w:qFormat/>
    <w:rsid w:val="00A90137"/>
    <w:pPr>
      <w:ind w:left="720"/>
      <w:contextualSpacing/>
    </w:pPr>
  </w:style>
  <w:style w:type="paragraph" w:customStyle="1" w:styleId="Sentr">
    <w:name w:val="Sentr"/>
    <w:basedOn w:val="a"/>
    <w:rsid w:val="00A90137"/>
    <w:pPr>
      <w:widowControl w:val="0"/>
      <w:jc w:val="center"/>
    </w:pPr>
    <w:rPr>
      <w:sz w:val="20"/>
      <w:szCs w:val="20"/>
      <w:lang w:val="ru-RU" w:eastAsia="ru-RU"/>
    </w:rPr>
  </w:style>
  <w:style w:type="paragraph" w:customStyle="1" w:styleId="Heading11">
    <w:name w:val="Heading 11"/>
    <w:basedOn w:val="a"/>
    <w:uiPriority w:val="99"/>
    <w:rsid w:val="00A90137"/>
    <w:pPr>
      <w:widowControl w:val="0"/>
      <w:autoSpaceDE w:val="0"/>
      <w:autoSpaceDN w:val="0"/>
      <w:ind w:left="2397" w:right="2424"/>
      <w:jc w:val="center"/>
      <w:outlineLvl w:val="1"/>
    </w:pPr>
    <w:rPr>
      <w:b/>
      <w:bCs/>
      <w:sz w:val="32"/>
      <w:szCs w:val="32"/>
    </w:rPr>
  </w:style>
  <w:style w:type="character" w:customStyle="1" w:styleId="apple-converted-space">
    <w:name w:val="apple-converted-space"/>
    <w:basedOn w:val="a0"/>
    <w:rsid w:val="00A90137"/>
  </w:style>
  <w:style w:type="character" w:styleId="a8">
    <w:name w:val="Strong"/>
    <w:basedOn w:val="a0"/>
    <w:qFormat/>
    <w:rsid w:val="00A90137"/>
    <w:rPr>
      <w:b/>
      <w:bCs/>
    </w:rPr>
  </w:style>
  <w:style w:type="paragraph" w:styleId="a9">
    <w:name w:val="Balloon Text"/>
    <w:basedOn w:val="a"/>
    <w:link w:val="aa"/>
    <w:uiPriority w:val="99"/>
    <w:semiHidden/>
    <w:unhideWhenUsed/>
    <w:rsid w:val="00DF3CE4"/>
    <w:rPr>
      <w:rFonts w:ascii="Segoe UI" w:hAnsi="Segoe UI" w:cs="Segoe UI"/>
      <w:sz w:val="18"/>
      <w:szCs w:val="18"/>
    </w:rPr>
  </w:style>
  <w:style w:type="character" w:customStyle="1" w:styleId="aa">
    <w:name w:val="Текст выноски Знак"/>
    <w:basedOn w:val="a0"/>
    <w:link w:val="a9"/>
    <w:uiPriority w:val="99"/>
    <w:semiHidden/>
    <w:rsid w:val="00DF3CE4"/>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1210</Words>
  <Characters>691</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Prime</cp:lastModifiedBy>
  <cp:revision>10</cp:revision>
  <cp:lastPrinted>2024-04-30T10:28:00Z</cp:lastPrinted>
  <dcterms:created xsi:type="dcterms:W3CDTF">2024-03-29T12:37:00Z</dcterms:created>
  <dcterms:modified xsi:type="dcterms:W3CDTF">2024-04-30T10:28:00Z</dcterms:modified>
</cp:coreProperties>
</file>