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B" w:rsidRDefault="001D1E2B" w:rsidP="001D1E2B">
      <w:pPr>
        <w:pStyle w:val="a7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698D1B17" wp14:editId="65552E00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CF4BF3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1D1E2B" w:rsidRDefault="001D1E2B" w:rsidP="001D1E2B">
      <w:pPr>
        <w:pStyle w:val="a7"/>
        <w:spacing w:before="89" w:line="322" w:lineRule="exact"/>
        <w:ind w:left="0"/>
        <w:jc w:val="center"/>
      </w:pPr>
      <w:r>
        <w:t>НОВООДЕСЬКА МІСЬКА РАДА</w:t>
      </w:r>
    </w:p>
    <w:p w:rsidR="001D1E2B" w:rsidRDefault="001D1E2B" w:rsidP="001D1E2B">
      <w:pPr>
        <w:pStyle w:val="a7"/>
        <w:spacing w:before="89" w:line="322" w:lineRule="exact"/>
        <w:ind w:left="0"/>
        <w:jc w:val="center"/>
      </w:pPr>
      <w:r>
        <w:t>МИКОЛАЇВСЬКОЇ ОБЛАСТІ</w:t>
      </w:r>
    </w:p>
    <w:p w:rsidR="001D1E2B" w:rsidRDefault="001D1E2B" w:rsidP="001D1E2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3685"/>
      </w:tblGrid>
      <w:tr w:rsidR="001D1E2B" w:rsidTr="00F100F1">
        <w:trPr>
          <w:trHeight w:val="583"/>
        </w:trPr>
        <w:tc>
          <w:tcPr>
            <w:tcW w:w="5670" w:type="dxa"/>
            <w:hideMark/>
          </w:tcPr>
          <w:p w:rsidR="001D1E2B" w:rsidRDefault="001D1E2B" w:rsidP="00F100F1">
            <w:pPr>
              <w:pStyle w:val="a7"/>
              <w:spacing w:before="89" w:line="322" w:lineRule="exact"/>
              <w:ind w:left="0"/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DE4806">
              <w:rPr>
                <w:lang w:val="ru-RU"/>
              </w:rPr>
              <w:t>11</w:t>
            </w:r>
            <w:r w:rsidRPr="00B60C71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DE4806">
              <w:rPr>
                <w:lang w:val="ru-RU"/>
              </w:rPr>
              <w:t>2</w:t>
            </w:r>
            <w:r w:rsidRPr="00B60C71">
              <w:rPr>
                <w:lang w:val="ru-RU"/>
              </w:rPr>
              <w:t>.202</w:t>
            </w:r>
            <w:r>
              <w:rPr>
                <w:lang w:val="ru-RU"/>
              </w:rPr>
              <w:t xml:space="preserve">4 р. </w:t>
            </w:r>
            <w:r>
              <w:t xml:space="preserve">№ </w:t>
            </w:r>
            <w:r w:rsidR="00DE4806">
              <w:t>28</w:t>
            </w:r>
          </w:p>
          <w:p w:rsidR="001D1E2B" w:rsidRDefault="001D1E2B" w:rsidP="00F100F1">
            <w:pPr>
              <w:pStyle w:val="a7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685" w:type="dxa"/>
            <w:hideMark/>
          </w:tcPr>
          <w:p w:rsidR="001D1E2B" w:rsidRDefault="001D1E2B" w:rsidP="00DE4806">
            <w:pPr>
              <w:pStyle w:val="a7"/>
              <w:spacing w:before="89" w:line="322" w:lineRule="exact"/>
              <w:ind w:left="0"/>
            </w:pPr>
            <w:r w:rsidRPr="00986864">
              <w:rPr>
                <w:lang w:val="en-US"/>
              </w:rPr>
              <w:t>X</w:t>
            </w:r>
            <w:r>
              <w:rPr>
                <w:lang w:val="en-US"/>
              </w:rPr>
              <w:t>L</w:t>
            </w:r>
            <w:r w:rsidRPr="00986864">
              <w:t xml:space="preserve"> </w:t>
            </w:r>
            <w:r>
              <w:t>сесія міської ради восьмого скликання</w:t>
            </w:r>
          </w:p>
        </w:tc>
      </w:tr>
    </w:tbl>
    <w:p w:rsidR="001D1E2B" w:rsidRDefault="001D1E2B" w:rsidP="001D1E2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D1E2B" w:rsidTr="00041701">
        <w:trPr>
          <w:trHeight w:val="1352"/>
        </w:trPr>
        <w:tc>
          <w:tcPr>
            <w:tcW w:w="5245" w:type="dxa"/>
          </w:tcPr>
          <w:p w:rsidR="001D1E2B" w:rsidRPr="000A09F2" w:rsidRDefault="001D1E2B" w:rsidP="001D1E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DF026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Про 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несення змін до договору Оренди земельної ділянки п</w:t>
            </w:r>
            <w:r w:rsidRPr="00DF026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ід водним об’єкт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ом, яка використовується </w:t>
            </w:r>
            <w:r w:rsidRPr="00DF026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ТОВ </w:t>
            </w:r>
            <w:r w:rsidRPr="00DF026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DF026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Південнй</w:t>
            </w:r>
            <w:proofErr w:type="spellEnd"/>
            <w:r w:rsidRPr="00DF026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Берег-Н»</w:t>
            </w:r>
          </w:p>
        </w:tc>
      </w:tr>
    </w:tbl>
    <w:p w:rsidR="00791C51" w:rsidRPr="001E6F3C" w:rsidRDefault="00791C51" w:rsidP="00791C51">
      <w:pPr>
        <w:pStyle w:val="10"/>
        <w:jc w:val="center"/>
        <w:rPr>
          <w:rFonts w:ascii="Times New Roman" w:hAnsi="Times New Roman"/>
          <w:color w:val="000000"/>
          <w:sz w:val="12"/>
          <w:szCs w:val="12"/>
        </w:rPr>
      </w:pPr>
    </w:p>
    <w:p w:rsidR="00791C51" w:rsidRPr="00DD23D0" w:rsidRDefault="00277FEE" w:rsidP="001D1E2B">
      <w:pPr>
        <w:pStyle w:val="a3"/>
        <w:ind w:firstLine="567"/>
        <w:rPr>
          <w:szCs w:val="28"/>
        </w:rPr>
      </w:pPr>
      <w:r w:rsidRPr="00DD23D0">
        <w:rPr>
          <w:szCs w:val="28"/>
        </w:rPr>
        <w:t>К</w:t>
      </w:r>
      <w:r w:rsidR="00791C51" w:rsidRPr="00DD23D0">
        <w:rPr>
          <w:szCs w:val="28"/>
        </w:rPr>
        <w:t xml:space="preserve">еруючись пунктом 34 частини першої статті 26 Закону України «Про місцеве самоврядування в Україні», ст. 12, </w:t>
      </w:r>
      <w:r w:rsidRPr="00DD23D0">
        <w:rPr>
          <w:szCs w:val="28"/>
        </w:rPr>
        <w:t xml:space="preserve">93, </w:t>
      </w:r>
      <w:r w:rsidR="00791C51" w:rsidRPr="00DD23D0">
        <w:rPr>
          <w:szCs w:val="28"/>
        </w:rPr>
        <w:t>122</w:t>
      </w:r>
      <w:r w:rsidRPr="00DD23D0">
        <w:rPr>
          <w:szCs w:val="28"/>
        </w:rPr>
        <w:t>, 126</w:t>
      </w:r>
      <w:r w:rsidR="00791C51" w:rsidRPr="00DD23D0">
        <w:rPr>
          <w:szCs w:val="28"/>
        </w:rPr>
        <w:t xml:space="preserve"> Земельного кодексу України, ст. 30 Закону України «Про оренду землі», </w:t>
      </w:r>
      <w:r w:rsidRPr="00DD23D0">
        <w:rPr>
          <w:szCs w:val="28"/>
        </w:rPr>
        <w:t>статей 51 Водного кодексу України</w:t>
      </w:r>
      <w:r w:rsidR="0052705D" w:rsidRPr="00DD23D0">
        <w:rPr>
          <w:szCs w:val="28"/>
        </w:rPr>
        <w:t xml:space="preserve">, постави Кабінету Міністрів України </w:t>
      </w:r>
      <w:r w:rsidR="00922EB2" w:rsidRPr="00DD23D0">
        <w:rPr>
          <w:szCs w:val="28"/>
        </w:rPr>
        <w:t>від</w:t>
      </w:r>
      <w:r w:rsidR="001D1E2B">
        <w:rPr>
          <w:szCs w:val="28"/>
        </w:rPr>
        <w:t xml:space="preserve"> </w:t>
      </w:r>
      <w:r w:rsidR="00922EB2" w:rsidRPr="00DD23D0">
        <w:rPr>
          <w:szCs w:val="28"/>
        </w:rPr>
        <w:t>02 червня</w:t>
      </w:r>
      <w:r w:rsidR="001D1E2B">
        <w:rPr>
          <w:szCs w:val="28"/>
        </w:rPr>
        <w:t xml:space="preserve"> </w:t>
      </w:r>
      <w:r w:rsidR="00922EB2" w:rsidRPr="00DD23D0">
        <w:rPr>
          <w:szCs w:val="28"/>
        </w:rPr>
        <w:t>2021 року №</w:t>
      </w:r>
      <w:r w:rsidR="001D1E2B">
        <w:rPr>
          <w:szCs w:val="28"/>
        </w:rPr>
        <w:t xml:space="preserve"> </w:t>
      </w:r>
      <w:r w:rsidR="00922EB2" w:rsidRPr="00DD23D0">
        <w:rPr>
          <w:szCs w:val="28"/>
        </w:rPr>
        <w:t xml:space="preserve">572 «Про затвердження Типового договору оренди землі в комплексі з розташованим на ній водним об’єктом», Наказ </w:t>
      </w:r>
      <w:proofErr w:type="spellStart"/>
      <w:r w:rsidR="00922EB2" w:rsidRPr="00DD23D0">
        <w:rPr>
          <w:szCs w:val="28"/>
        </w:rPr>
        <w:t>Мінприроди</w:t>
      </w:r>
      <w:proofErr w:type="spellEnd"/>
      <w:r w:rsidR="00922EB2" w:rsidRPr="00DD23D0">
        <w:rPr>
          <w:szCs w:val="28"/>
        </w:rPr>
        <w:t xml:space="preserve"> від 28 травня 2013 року №</w:t>
      </w:r>
      <w:r w:rsidR="001D1E2B">
        <w:rPr>
          <w:szCs w:val="28"/>
        </w:rPr>
        <w:t xml:space="preserve"> </w:t>
      </w:r>
      <w:r w:rsidR="00922EB2" w:rsidRPr="00DD23D0">
        <w:rPr>
          <w:szCs w:val="28"/>
        </w:rPr>
        <w:t xml:space="preserve">236 </w:t>
      </w:r>
      <w:r w:rsidRPr="00DD23D0">
        <w:rPr>
          <w:szCs w:val="28"/>
        </w:rPr>
        <w:t xml:space="preserve"> </w:t>
      </w:r>
      <w:r w:rsidR="00922EB2" w:rsidRPr="00DD23D0">
        <w:rPr>
          <w:szCs w:val="28"/>
        </w:rPr>
        <w:t>«</w:t>
      </w:r>
      <w:r w:rsidR="00922EB2" w:rsidRPr="00DD23D0">
        <w:rPr>
          <w:szCs w:val="28"/>
          <w:shd w:val="clear" w:color="auto" w:fill="FFFFFF"/>
        </w:rPr>
        <w:t>Про затвердження Методики визначення розміру плати за надані в оренду водні об`єкти»</w:t>
      </w:r>
      <w:r w:rsidR="001D1E2B">
        <w:rPr>
          <w:szCs w:val="28"/>
          <w:shd w:val="clear" w:color="auto" w:fill="FFFFFF"/>
        </w:rPr>
        <w:t>,</w:t>
      </w:r>
      <w:r w:rsidR="00922EB2" w:rsidRPr="00DD23D0">
        <w:rPr>
          <w:szCs w:val="28"/>
          <w:shd w:val="clear" w:color="auto" w:fill="FFFFFF"/>
        </w:rPr>
        <w:t xml:space="preserve"> </w:t>
      </w:r>
      <w:r w:rsidR="001D6393">
        <w:rPr>
          <w:szCs w:val="28"/>
          <w:shd w:val="clear" w:color="auto" w:fill="FFFFFF"/>
        </w:rPr>
        <w:t>розглянувши клопотання ТОВ «</w:t>
      </w:r>
      <w:proofErr w:type="spellStart"/>
      <w:r w:rsidR="001D6393">
        <w:rPr>
          <w:szCs w:val="28"/>
          <w:shd w:val="clear" w:color="auto" w:fill="FFFFFF"/>
        </w:rPr>
        <w:t>Південнй</w:t>
      </w:r>
      <w:proofErr w:type="spellEnd"/>
      <w:r w:rsidR="001D6393">
        <w:rPr>
          <w:szCs w:val="28"/>
          <w:shd w:val="clear" w:color="auto" w:fill="FFFFFF"/>
        </w:rPr>
        <w:t xml:space="preserve"> Берег-Н»</w:t>
      </w:r>
      <w:r w:rsidR="00791C51" w:rsidRPr="00DD23D0">
        <w:rPr>
          <w:szCs w:val="28"/>
        </w:rPr>
        <w:t xml:space="preserve">, </w:t>
      </w:r>
      <w:r w:rsidR="0052705D" w:rsidRPr="00DD23D0">
        <w:rPr>
          <w:szCs w:val="28"/>
        </w:rPr>
        <w:t>міськ</w:t>
      </w:r>
      <w:r w:rsidR="00791C51" w:rsidRPr="00DD23D0">
        <w:rPr>
          <w:szCs w:val="28"/>
        </w:rPr>
        <w:t>а рада</w:t>
      </w:r>
    </w:p>
    <w:p w:rsidR="00791C51" w:rsidRPr="001D1E2B" w:rsidRDefault="00791C51" w:rsidP="00DE4806">
      <w:pPr>
        <w:pStyle w:val="a3"/>
        <w:ind w:firstLine="567"/>
        <w:jc w:val="left"/>
        <w:rPr>
          <w:b/>
          <w:szCs w:val="28"/>
        </w:rPr>
      </w:pPr>
      <w:r w:rsidRPr="001D1E2B">
        <w:rPr>
          <w:b/>
          <w:szCs w:val="28"/>
        </w:rPr>
        <w:t>ВИРІШИЛА:</w:t>
      </w:r>
    </w:p>
    <w:p w:rsidR="00810D18" w:rsidRPr="00290A30" w:rsidRDefault="00810D18" w:rsidP="001D1E2B">
      <w:pPr>
        <w:pStyle w:val="1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0A30">
        <w:rPr>
          <w:rFonts w:ascii="Times New Roman" w:hAnsi="Times New Roman"/>
          <w:sz w:val="28"/>
          <w:szCs w:val="28"/>
        </w:rPr>
        <w:t>Внести зміни до договору оренди зем</w:t>
      </w:r>
      <w:r w:rsidR="00290A30">
        <w:rPr>
          <w:rFonts w:ascii="Times New Roman" w:hAnsi="Times New Roman"/>
          <w:sz w:val="28"/>
          <w:szCs w:val="28"/>
        </w:rPr>
        <w:t>ельної ділянки</w:t>
      </w:r>
      <w:r w:rsidRPr="00290A30">
        <w:rPr>
          <w:rFonts w:ascii="Times New Roman" w:hAnsi="Times New Roman"/>
          <w:sz w:val="28"/>
          <w:szCs w:val="28"/>
        </w:rPr>
        <w:t xml:space="preserve"> від </w:t>
      </w:r>
      <w:r w:rsidR="00DD7127">
        <w:rPr>
          <w:rFonts w:ascii="Times New Roman" w:hAnsi="Times New Roman"/>
          <w:sz w:val="28"/>
          <w:szCs w:val="28"/>
        </w:rPr>
        <w:t>12.02.20</w:t>
      </w:r>
      <w:r w:rsidR="00290A30" w:rsidRPr="00290A30">
        <w:rPr>
          <w:rFonts w:ascii="Times New Roman" w:hAnsi="Times New Roman"/>
          <w:sz w:val="28"/>
          <w:szCs w:val="28"/>
        </w:rPr>
        <w:t xml:space="preserve">14 року </w:t>
      </w:r>
      <w:r w:rsidRPr="00290A30">
        <w:rPr>
          <w:rFonts w:ascii="Times New Roman" w:hAnsi="Times New Roman"/>
          <w:sz w:val="28"/>
          <w:szCs w:val="28"/>
        </w:rPr>
        <w:t>№1</w:t>
      </w:r>
      <w:r w:rsidR="001D1E2B">
        <w:rPr>
          <w:rFonts w:ascii="Times New Roman" w:hAnsi="Times New Roman"/>
          <w:sz w:val="28"/>
          <w:szCs w:val="28"/>
        </w:rPr>
        <w:t>,</w:t>
      </w:r>
      <w:r w:rsidR="00290A30" w:rsidRPr="00290A30">
        <w:rPr>
          <w:rFonts w:ascii="Times New Roman" w:hAnsi="Times New Roman"/>
          <w:sz w:val="28"/>
          <w:szCs w:val="28"/>
        </w:rPr>
        <w:t xml:space="preserve"> укладен</w:t>
      </w:r>
      <w:r w:rsidR="001D1E2B">
        <w:rPr>
          <w:rFonts w:ascii="Times New Roman" w:hAnsi="Times New Roman"/>
          <w:sz w:val="28"/>
          <w:szCs w:val="28"/>
        </w:rPr>
        <w:t>ого</w:t>
      </w:r>
      <w:r w:rsidR="00290A30" w:rsidRPr="00290A30">
        <w:rPr>
          <w:rFonts w:ascii="Times New Roman" w:hAnsi="Times New Roman"/>
          <w:sz w:val="28"/>
          <w:szCs w:val="28"/>
        </w:rPr>
        <w:t xml:space="preserve"> між </w:t>
      </w:r>
      <w:proofErr w:type="spellStart"/>
      <w:r w:rsidR="00290A30" w:rsidRPr="00290A30">
        <w:rPr>
          <w:rFonts w:ascii="Times New Roman" w:hAnsi="Times New Roman"/>
          <w:sz w:val="28"/>
          <w:szCs w:val="28"/>
        </w:rPr>
        <w:t>Новоодеською</w:t>
      </w:r>
      <w:proofErr w:type="spellEnd"/>
      <w:r w:rsidR="00290A30" w:rsidRPr="00290A30">
        <w:rPr>
          <w:rFonts w:ascii="Times New Roman" w:hAnsi="Times New Roman"/>
          <w:sz w:val="28"/>
          <w:szCs w:val="28"/>
        </w:rPr>
        <w:t xml:space="preserve"> районною державною адміністрацією та </w:t>
      </w:r>
      <w:r w:rsidR="00290A30" w:rsidRPr="00290A30">
        <w:rPr>
          <w:rFonts w:ascii="Times New Roman" w:hAnsi="Times New Roman"/>
          <w:sz w:val="28"/>
          <w:szCs w:val="28"/>
          <w:shd w:val="clear" w:color="auto" w:fill="FFFFFF"/>
        </w:rPr>
        <w:t>ТОВ «</w:t>
      </w:r>
      <w:proofErr w:type="spellStart"/>
      <w:r w:rsidR="00290A30" w:rsidRPr="00290A30">
        <w:rPr>
          <w:rFonts w:ascii="Times New Roman" w:hAnsi="Times New Roman"/>
          <w:sz w:val="28"/>
          <w:szCs w:val="28"/>
          <w:shd w:val="clear" w:color="auto" w:fill="FFFFFF"/>
        </w:rPr>
        <w:t>Південнй</w:t>
      </w:r>
      <w:proofErr w:type="spellEnd"/>
      <w:r w:rsidR="00290A30" w:rsidRPr="00290A30">
        <w:rPr>
          <w:rFonts w:ascii="Times New Roman" w:hAnsi="Times New Roman"/>
          <w:sz w:val="28"/>
          <w:szCs w:val="28"/>
          <w:shd w:val="clear" w:color="auto" w:fill="FFFFFF"/>
        </w:rPr>
        <w:t xml:space="preserve"> Берег-Н»</w:t>
      </w:r>
      <w:r w:rsidR="00290A30">
        <w:rPr>
          <w:rFonts w:ascii="Times New Roman" w:hAnsi="Times New Roman"/>
          <w:sz w:val="28"/>
          <w:szCs w:val="28"/>
          <w:shd w:val="clear" w:color="auto" w:fill="FFFFFF"/>
        </w:rPr>
        <w:t>, номер запису про інше речове право 4978524 від 14.03.2014 року площею 59,8493 га, кадастровий номер 4824883700:14:000:0013</w:t>
      </w:r>
      <w:r w:rsidR="00DE480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90A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117F">
        <w:rPr>
          <w:rFonts w:ascii="Times New Roman" w:hAnsi="Times New Roman"/>
          <w:sz w:val="28"/>
          <w:szCs w:val="28"/>
          <w:shd w:val="clear" w:color="auto" w:fill="FFFFFF"/>
        </w:rPr>
        <w:t xml:space="preserve">з цільовим призначенням для рибогосподарських потреб, </w:t>
      </w:r>
      <w:r w:rsidR="00290A30">
        <w:rPr>
          <w:rFonts w:ascii="Times New Roman" w:hAnsi="Times New Roman"/>
          <w:sz w:val="28"/>
          <w:szCs w:val="28"/>
          <w:shd w:val="clear" w:color="auto" w:fill="FFFFFF"/>
        </w:rPr>
        <w:t>розміщену в меж</w:t>
      </w:r>
      <w:r w:rsidR="00AE11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117F">
        <w:rPr>
          <w:rFonts w:ascii="Times New Roman" w:hAnsi="Times New Roman"/>
          <w:sz w:val="28"/>
          <w:szCs w:val="28"/>
          <w:shd w:val="clear" w:color="auto" w:fill="FFFFFF"/>
        </w:rPr>
        <w:t>Новоодеської</w:t>
      </w:r>
      <w:proofErr w:type="spellEnd"/>
      <w:r w:rsidR="00AE117F">
        <w:rPr>
          <w:rFonts w:ascii="Times New Roman" w:hAnsi="Times New Roman"/>
          <w:sz w:val="28"/>
          <w:szCs w:val="28"/>
          <w:shd w:val="clear" w:color="auto" w:fill="FFFFFF"/>
        </w:rPr>
        <w:t xml:space="preserve"> міської ради Миколаївського району </w:t>
      </w:r>
      <w:proofErr w:type="spellStart"/>
      <w:r w:rsidR="00AE117F">
        <w:rPr>
          <w:rFonts w:ascii="Times New Roman" w:hAnsi="Times New Roman"/>
          <w:sz w:val="28"/>
          <w:szCs w:val="28"/>
          <w:shd w:val="clear" w:color="auto" w:fill="FFFFFF"/>
        </w:rPr>
        <w:t>Миколаїської</w:t>
      </w:r>
      <w:proofErr w:type="spellEnd"/>
      <w:r w:rsidR="00AE117F">
        <w:rPr>
          <w:rFonts w:ascii="Times New Roman" w:hAnsi="Times New Roman"/>
          <w:sz w:val="28"/>
          <w:szCs w:val="28"/>
          <w:shd w:val="clear" w:color="auto" w:fill="FFFFFF"/>
        </w:rPr>
        <w:t xml:space="preserve"> області, та викласти його в новій редакції у відповідності до Типового договору оренди землі в комплексі з розташованим на ній водним об’єктом.</w:t>
      </w:r>
    </w:p>
    <w:p w:rsidR="00810D18" w:rsidRPr="00774298" w:rsidRDefault="00774298" w:rsidP="00DE4806">
      <w:pPr>
        <w:pStyle w:val="1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Змінити в договорі оренди орендодавця з </w:t>
      </w:r>
      <w:proofErr w:type="spellStart"/>
      <w:r>
        <w:rPr>
          <w:rFonts w:ascii="Times New Roman" w:hAnsi="Times New Roman"/>
          <w:sz w:val="28"/>
          <w:szCs w:val="28"/>
        </w:rPr>
        <w:t>Новоодеської</w:t>
      </w:r>
      <w:proofErr w:type="spellEnd"/>
      <w:r w:rsidRPr="00290A30">
        <w:rPr>
          <w:rFonts w:ascii="Times New Roman" w:hAnsi="Times New Roman"/>
          <w:sz w:val="28"/>
          <w:szCs w:val="28"/>
        </w:rPr>
        <w:t xml:space="preserve"> районно</w:t>
      </w:r>
      <w:r w:rsidR="00DE4806">
        <w:rPr>
          <w:rFonts w:ascii="Times New Roman" w:hAnsi="Times New Roman"/>
          <w:sz w:val="28"/>
          <w:szCs w:val="28"/>
        </w:rPr>
        <w:t>ї</w:t>
      </w:r>
      <w:r w:rsidRPr="00290A30">
        <w:rPr>
          <w:rFonts w:ascii="Times New Roman" w:hAnsi="Times New Roman"/>
          <w:sz w:val="28"/>
          <w:szCs w:val="28"/>
        </w:rPr>
        <w:t xml:space="preserve"> державно</w:t>
      </w:r>
      <w:r w:rsidR="00DE4806">
        <w:rPr>
          <w:rFonts w:ascii="Times New Roman" w:hAnsi="Times New Roman"/>
          <w:sz w:val="28"/>
          <w:szCs w:val="28"/>
        </w:rPr>
        <w:t>ї</w:t>
      </w:r>
      <w:r w:rsidRPr="00290A30">
        <w:rPr>
          <w:rFonts w:ascii="Times New Roman" w:hAnsi="Times New Roman"/>
          <w:sz w:val="28"/>
          <w:szCs w:val="28"/>
        </w:rPr>
        <w:t xml:space="preserve"> адміністраці</w:t>
      </w:r>
      <w:r w:rsidR="00DE4806"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Новоодеську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міську раду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Миколаївського району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Миколаїської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області (</w:t>
      </w:r>
      <w:r w:rsidRPr="00774298">
        <w:rPr>
          <w:rFonts w:ascii="Times New Roman" w:hAnsi="Times New Roman"/>
          <w:bCs/>
          <w:color w:val="000000"/>
          <w:sz w:val="28"/>
          <w:szCs w:val="28"/>
        </w:rPr>
        <w:t xml:space="preserve">код ЄДРПОУ </w:t>
      </w:r>
      <w:r w:rsidRPr="00774298">
        <w:rPr>
          <w:rFonts w:ascii="Times New Roman" w:hAnsi="Times New Roman"/>
          <w:sz w:val="28"/>
          <w:szCs w:val="28"/>
        </w:rPr>
        <w:t>37992030)</w:t>
      </w:r>
      <w:r>
        <w:rPr>
          <w:rFonts w:ascii="Times New Roman" w:hAnsi="Times New Roman"/>
          <w:sz w:val="28"/>
          <w:szCs w:val="28"/>
        </w:rPr>
        <w:t>.</w:t>
      </w:r>
    </w:p>
    <w:p w:rsidR="005364A7" w:rsidRPr="005364A7" w:rsidRDefault="005364A7" w:rsidP="00DE4806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64A7">
        <w:rPr>
          <w:rFonts w:ascii="Times New Roman" w:hAnsi="Times New Roman"/>
          <w:sz w:val="28"/>
          <w:szCs w:val="28"/>
          <w:shd w:val="clear" w:color="auto" w:fill="FFFFFF"/>
        </w:rPr>
        <w:t>ТОВ «</w:t>
      </w:r>
      <w:proofErr w:type="spellStart"/>
      <w:r w:rsidRPr="005364A7">
        <w:rPr>
          <w:rFonts w:ascii="Times New Roman" w:hAnsi="Times New Roman"/>
          <w:sz w:val="28"/>
          <w:szCs w:val="28"/>
          <w:shd w:val="clear" w:color="auto" w:fill="FFFFFF"/>
        </w:rPr>
        <w:t>Південнй</w:t>
      </w:r>
      <w:proofErr w:type="spellEnd"/>
      <w:r w:rsidRPr="005364A7">
        <w:rPr>
          <w:rFonts w:ascii="Times New Roman" w:hAnsi="Times New Roman"/>
          <w:sz w:val="28"/>
          <w:szCs w:val="28"/>
          <w:shd w:val="clear" w:color="auto" w:fill="FFFFFF"/>
        </w:rPr>
        <w:t xml:space="preserve"> Берег-Н»</w:t>
      </w:r>
      <w:r>
        <w:rPr>
          <w:szCs w:val="28"/>
          <w:shd w:val="clear" w:color="auto" w:fill="FFFFFF"/>
        </w:rPr>
        <w:t xml:space="preserve"> </w:t>
      </w:r>
      <w:r w:rsidRPr="00536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укласти з </w:t>
      </w:r>
      <w:proofErr w:type="spellStart"/>
      <w:r w:rsidRPr="00536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Новоодеською</w:t>
      </w:r>
      <w:proofErr w:type="spellEnd"/>
      <w:r w:rsidRPr="00536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міською радою додатков</w:t>
      </w:r>
      <w:r w:rsidR="00A57D3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  угоду</w:t>
      </w:r>
      <w:r w:rsidRPr="00536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внесення змін до</w:t>
      </w:r>
      <w:r w:rsidR="00A57D3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договору</w:t>
      </w:r>
      <w:r w:rsidRPr="00536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оренди землі. </w:t>
      </w:r>
    </w:p>
    <w:p w:rsidR="00A57D33" w:rsidRDefault="00A57D33" w:rsidP="00DE4806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Погодити у встановленому порядку </w:t>
      </w:r>
      <w:r w:rsidRPr="00536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додатков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 угоду</w:t>
      </w:r>
      <w:r w:rsidRPr="00536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внесення змін до договору</w:t>
      </w:r>
      <w:r w:rsidRPr="00536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оренди землі</w:t>
      </w:r>
      <w:r w:rsidR="0038135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новій редакції з центральним органом виконавчої влади, що реалізує державну політику у сфері водного господарства та провести її державну реєстрацію.</w:t>
      </w:r>
    </w:p>
    <w:p w:rsidR="005364A7" w:rsidRPr="005364A7" w:rsidRDefault="005364A7" w:rsidP="00DE4806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6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Контроль за виконанням даного рішення покласти на постійну комісію з питань </w:t>
      </w:r>
      <w:r w:rsidRPr="005364A7">
        <w:rPr>
          <w:rFonts w:ascii="Times New Roman" w:hAnsi="Times New Roman"/>
          <w:sz w:val="28"/>
          <w:szCs w:val="28"/>
        </w:rPr>
        <w:t>аграрно-промислового розвитку та екології</w:t>
      </w:r>
      <w:r w:rsidRPr="00536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91C51" w:rsidRDefault="00791C51"/>
    <w:p w:rsidR="00381354" w:rsidRDefault="00543289" w:rsidP="00DE4806">
      <w:pPr>
        <w:pBdr>
          <w:bottom w:val="single" w:sz="6" w:space="8" w:color="E5E5E5"/>
        </w:pBdr>
        <w:shd w:val="clear" w:color="auto" w:fill="FFFFFF"/>
        <w:jc w:val="both"/>
        <w:outlineLvl w:val="0"/>
      </w:pPr>
      <w:r w:rsidRPr="001D1E2B">
        <w:rPr>
          <w:rFonts w:ascii="Times New Roman" w:hAnsi="Times New Roman"/>
          <w:bCs/>
          <w:kern w:val="36"/>
          <w:sz w:val="28"/>
          <w:szCs w:val="28"/>
          <w:bdr w:val="none" w:sz="0" w:space="0" w:color="auto" w:frame="1"/>
        </w:rPr>
        <w:t xml:space="preserve">    Міський голова                                                 Олександр П</w:t>
      </w:r>
      <w:r w:rsidRPr="001D1E2B">
        <w:rPr>
          <w:rFonts w:ascii="Times New Roman" w:hAnsi="Times New Roman"/>
          <w:bCs/>
          <w:caps/>
          <w:kern w:val="36"/>
          <w:sz w:val="28"/>
          <w:szCs w:val="28"/>
          <w:bdr w:val="none" w:sz="0" w:space="0" w:color="auto" w:frame="1"/>
        </w:rPr>
        <w:t>оляков</w:t>
      </w:r>
      <w:r w:rsidRPr="001D1E2B">
        <w:rPr>
          <w:rFonts w:ascii="Times New Roman" w:hAnsi="Times New Roman"/>
          <w:caps/>
          <w:color w:val="FF0000"/>
          <w:sz w:val="28"/>
          <w:szCs w:val="28"/>
        </w:rPr>
        <w:t xml:space="preserve">    </w:t>
      </w:r>
      <w:r w:rsidRPr="001D1E2B">
        <w:rPr>
          <w:rFonts w:ascii="Times New Roman" w:hAnsi="Times New Roman"/>
          <w:color w:val="FF0000"/>
          <w:sz w:val="28"/>
          <w:szCs w:val="28"/>
        </w:rPr>
        <w:t xml:space="preserve"> </w:t>
      </w:r>
      <w:bookmarkStart w:id="0" w:name="_GoBack"/>
      <w:bookmarkEnd w:id="0"/>
    </w:p>
    <w:sectPr w:rsidR="00381354" w:rsidSect="001D1E2B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B136C"/>
    <w:multiLevelType w:val="hybridMultilevel"/>
    <w:tmpl w:val="A2B0AB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57"/>
    <w:rsid w:val="00041701"/>
    <w:rsid w:val="001D1E2B"/>
    <w:rsid w:val="001D6393"/>
    <w:rsid w:val="00277FEE"/>
    <w:rsid w:val="00290A30"/>
    <w:rsid w:val="00381354"/>
    <w:rsid w:val="004F0816"/>
    <w:rsid w:val="0052705D"/>
    <w:rsid w:val="005364A7"/>
    <w:rsid w:val="00543289"/>
    <w:rsid w:val="00727B18"/>
    <w:rsid w:val="00774298"/>
    <w:rsid w:val="00791C51"/>
    <w:rsid w:val="007C70B4"/>
    <w:rsid w:val="00810D18"/>
    <w:rsid w:val="00922EB2"/>
    <w:rsid w:val="00A57D33"/>
    <w:rsid w:val="00AE117F"/>
    <w:rsid w:val="00C41157"/>
    <w:rsid w:val="00CD1A9D"/>
    <w:rsid w:val="00DD23D0"/>
    <w:rsid w:val="00DD7127"/>
    <w:rsid w:val="00DE4806"/>
    <w:rsid w:val="00D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4D47"/>
  <w15:chartTrackingRefBased/>
  <w15:docId w15:val="{1301936B-51ED-471B-870D-F3349124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5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91C51"/>
    <w:pPr>
      <w:ind w:left="720"/>
      <w:contextualSpacing/>
    </w:pPr>
  </w:style>
  <w:style w:type="paragraph" w:customStyle="1" w:styleId="10">
    <w:name w:val="Без интервала1"/>
    <w:rsid w:val="00791C5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Title"/>
    <w:basedOn w:val="a"/>
    <w:link w:val="a4"/>
    <w:qFormat/>
    <w:rsid w:val="00791C51"/>
    <w:pPr>
      <w:spacing w:after="0" w:line="240" w:lineRule="auto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791C5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rvts0">
    <w:name w:val="rvts0"/>
    <w:basedOn w:val="a0"/>
    <w:rsid w:val="00791C51"/>
  </w:style>
  <w:style w:type="paragraph" w:customStyle="1" w:styleId="11">
    <w:name w:val="Заголовок 11"/>
    <w:basedOn w:val="a"/>
    <w:rsid w:val="00791C51"/>
    <w:pPr>
      <w:widowControl w:val="0"/>
      <w:autoSpaceDE w:val="0"/>
      <w:autoSpaceDN w:val="0"/>
      <w:spacing w:after="0" w:line="240" w:lineRule="auto"/>
      <w:ind w:left="1284"/>
      <w:outlineLvl w:val="1"/>
    </w:pPr>
    <w:rPr>
      <w:rFonts w:ascii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364A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C7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7">
    <w:name w:val="Body Text"/>
    <w:basedOn w:val="a"/>
    <w:link w:val="a8"/>
    <w:uiPriority w:val="99"/>
    <w:unhideWhenUsed/>
    <w:qFormat/>
    <w:rsid w:val="007C70B4"/>
    <w:pPr>
      <w:widowControl w:val="0"/>
      <w:autoSpaceDE w:val="0"/>
      <w:autoSpaceDN w:val="0"/>
      <w:spacing w:after="0" w:line="240" w:lineRule="auto"/>
      <w:ind w:left="342"/>
    </w:pPr>
    <w:rPr>
      <w:rFonts w:ascii="Times New Roman" w:hAnsi="Times New Roman"/>
      <w:sz w:val="28"/>
      <w:szCs w:val="28"/>
      <w:lang w:eastAsia="uk-UA" w:bidi="uk-UA"/>
    </w:rPr>
  </w:style>
  <w:style w:type="character" w:customStyle="1" w:styleId="a8">
    <w:name w:val="Основной текст Знак"/>
    <w:basedOn w:val="a0"/>
    <w:link w:val="a7"/>
    <w:uiPriority w:val="99"/>
    <w:rsid w:val="007C70B4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7C70B4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hAnsi="Times New Roman"/>
      <w:b/>
      <w:bCs/>
      <w:sz w:val="32"/>
      <w:szCs w:val="32"/>
      <w:lang w:eastAsia="uk-UA"/>
    </w:rPr>
  </w:style>
  <w:style w:type="paragraph" w:customStyle="1" w:styleId="Sentr">
    <w:name w:val="Sentr"/>
    <w:basedOn w:val="a"/>
    <w:rsid w:val="001D1E2B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table" w:styleId="a9">
    <w:name w:val="Table Grid"/>
    <w:basedOn w:val="a1"/>
    <w:uiPriority w:val="39"/>
    <w:rsid w:val="001D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E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48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16</cp:revision>
  <cp:lastPrinted>2024-12-18T07:13:00Z</cp:lastPrinted>
  <dcterms:created xsi:type="dcterms:W3CDTF">2024-11-14T07:32:00Z</dcterms:created>
  <dcterms:modified xsi:type="dcterms:W3CDTF">2024-12-18T07:13:00Z</dcterms:modified>
</cp:coreProperties>
</file>