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B3" w:rsidRPr="001B3F93" w:rsidRDefault="00F664B3" w:rsidP="00F664B3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2596A46C" wp14:editId="1F2E7DD5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276A9C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F664B3" w:rsidRPr="001B3F93" w:rsidRDefault="00F664B3" w:rsidP="00F664B3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F664B3" w:rsidRPr="001B3F93" w:rsidRDefault="00F664B3" w:rsidP="00F664B3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F664B3" w:rsidRPr="001B3F93" w:rsidRDefault="00F664B3" w:rsidP="00F664B3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</w:p>
    <w:p w:rsidR="00F664B3" w:rsidRPr="00031CCB" w:rsidRDefault="00F664B3" w:rsidP="00F664B3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031CCB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031CCB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F664B3" w:rsidRPr="00031CCB" w:rsidTr="00A27CA9">
        <w:trPr>
          <w:trHeight w:val="1027"/>
        </w:trPr>
        <w:tc>
          <w:tcPr>
            <w:tcW w:w="6487" w:type="dxa"/>
            <w:hideMark/>
          </w:tcPr>
          <w:p w:rsidR="00F664B3" w:rsidRPr="00031CCB" w:rsidRDefault="00F664B3" w:rsidP="00A27CA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Від 0</w:t>
            </w:r>
            <w:r w:rsidR="001900CA">
              <w:rPr>
                <w:sz w:val="28"/>
                <w:szCs w:val="28"/>
                <w:lang w:val="uk-UA" w:eastAsia="uk-UA" w:bidi="uk-UA"/>
              </w:rPr>
              <w:t>1</w:t>
            </w:r>
            <w:r w:rsidRPr="00031CCB">
              <w:rPr>
                <w:sz w:val="28"/>
                <w:szCs w:val="28"/>
                <w:lang w:val="uk-UA" w:eastAsia="uk-UA" w:bidi="uk-UA"/>
              </w:rPr>
              <w:t>.0</w:t>
            </w:r>
            <w:r w:rsidR="0000172B">
              <w:rPr>
                <w:sz w:val="28"/>
                <w:szCs w:val="28"/>
                <w:lang w:val="uk-UA" w:eastAsia="uk-UA" w:bidi="uk-UA"/>
              </w:rPr>
              <w:t>7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.2025 р. № </w:t>
            </w:r>
            <w:r w:rsidR="001900CA">
              <w:rPr>
                <w:sz w:val="28"/>
                <w:szCs w:val="28"/>
                <w:lang w:val="uk-UA" w:eastAsia="uk-UA" w:bidi="uk-UA"/>
              </w:rPr>
              <w:t>12</w:t>
            </w:r>
          </w:p>
          <w:p w:rsidR="00F664B3" w:rsidRPr="00031CCB" w:rsidRDefault="00F664B3" w:rsidP="00A27CA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F664B3" w:rsidRPr="00031CCB" w:rsidRDefault="00F664B3" w:rsidP="00A27CA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XLІV</w:t>
            </w:r>
            <w:r w:rsidR="0000172B">
              <w:rPr>
                <w:sz w:val="28"/>
                <w:szCs w:val="28"/>
                <w:lang w:val="uk-UA" w:eastAsia="uk-UA" w:bidi="uk-UA"/>
              </w:rPr>
              <w:t xml:space="preserve"> позачергова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сесія </w:t>
            </w:r>
          </w:p>
          <w:p w:rsidR="00F664B3" w:rsidRPr="00031CCB" w:rsidRDefault="00F664B3" w:rsidP="00A27CA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F664B3" w:rsidRPr="00031CCB" w:rsidRDefault="00F664B3" w:rsidP="00F664B3">
      <w:pPr>
        <w:rPr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F664B3" w:rsidRPr="00031CCB" w:rsidTr="0000172B">
        <w:trPr>
          <w:trHeight w:val="1267"/>
        </w:trPr>
        <w:tc>
          <w:tcPr>
            <w:tcW w:w="4536" w:type="dxa"/>
          </w:tcPr>
          <w:p w:rsidR="00F664B3" w:rsidRPr="00031CCB" w:rsidRDefault="00F664B3" w:rsidP="0000172B">
            <w:pPr>
              <w:jc w:val="both"/>
              <w:rPr>
                <w:szCs w:val="44"/>
                <w:lang w:val="uk-UA"/>
              </w:rPr>
            </w:pPr>
            <w:r w:rsidRPr="00031CCB">
              <w:rPr>
                <w:b/>
                <w:sz w:val="28"/>
                <w:szCs w:val="28"/>
                <w:lang w:val="uk-UA" w:eastAsia="uk-UA"/>
              </w:rPr>
              <w:t>Про надання дозволу на розробку    проекту відведення земельної  ділянки</w:t>
            </w:r>
            <w:r w:rsidR="0000172B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в  оренду для сінокосіння громадянину </w:t>
            </w:r>
            <w:proofErr w:type="spellStart"/>
            <w:r w:rsidR="009D2ADF">
              <w:rPr>
                <w:b/>
                <w:sz w:val="28"/>
                <w:szCs w:val="28"/>
                <w:lang w:val="uk-UA" w:eastAsia="uk-UA"/>
              </w:rPr>
              <w:t>Призигле</w:t>
            </w:r>
            <w:r w:rsidR="0000172B">
              <w:rPr>
                <w:b/>
                <w:sz w:val="28"/>
                <w:szCs w:val="28"/>
                <w:lang w:val="uk-UA" w:eastAsia="uk-UA"/>
              </w:rPr>
              <w:t>ю</w:t>
            </w:r>
            <w:proofErr w:type="spellEnd"/>
            <w:r w:rsidR="009D2ADF">
              <w:rPr>
                <w:b/>
                <w:sz w:val="28"/>
                <w:szCs w:val="28"/>
                <w:lang w:val="uk-UA" w:eastAsia="uk-UA"/>
              </w:rPr>
              <w:t xml:space="preserve"> С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>.</w:t>
            </w:r>
            <w:r w:rsidR="009D2ADF">
              <w:rPr>
                <w:b/>
                <w:sz w:val="28"/>
                <w:szCs w:val="28"/>
                <w:lang w:val="uk-UA" w:eastAsia="uk-UA"/>
              </w:rPr>
              <w:t>С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0172B" w:rsidRDefault="0000172B" w:rsidP="009D2ADF">
      <w:pPr>
        <w:ind w:firstLine="708"/>
        <w:jc w:val="both"/>
        <w:rPr>
          <w:sz w:val="28"/>
          <w:szCs w:val="28"/>
          <w:lang w:val="uk-UA"/>
        </w:rPr>
      </w:pPr>
    </w:p>
    <w:p w:rsidR="00BA24CF" w:rsidRPr="00BA24CF" w:rsidRDefault="00BA24CF" w:rsidP="00BA24CF">
      <w:pPr>
        <w:ind w:firstLine="709"/>
        <w:jc w:val="both"/>
        <w:rPr>
          <w:sz w:val="28"/>
          <w:szCs w:val="28"/>
          <w:lang w:val="uk-UA"/>
        </w:rPr>
      </w:pPr>
      <w:r w:rsidRPr="00BA24CF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відповідно статей 12, 20, 22, 34, 116, 122, пункт</w:t>
      </w:r>
      <w:r>
        <w:rPr>
          <w:sz w:val="28"/>
          <w:szCs w:val="28"/>
          <w:lang w:val="uk-UA"/>
        </w:rPr>
        <w:t>у</w:t>
      </w:r>
      <w:r w:rsidRPr="00BA24CF">
        <w:rPr>
          <w:sz w:val="28"/>
          <w:szCs w:val="28"/>
          <w:lang w:val="uk-UA"/>
        </w:rPr>
        <w:t xml:space="preserve"> 2 ст. 134, 186, п.23 Перехідних положень Земельного </w:t>
      </w:r>
      <w:r w:rsidR="001900CA">
        <w:rPr>
          <w:sz w:val="28"/>
          <w:szCs w:val="28"/>
          <w:lang w:val="uk-UA"/>
        </w:rPr>
        <w:t>к</w:t>
      </w:r>
      <w:r w:rsidRPr="00BA24CF">
        <w:rPr>
          <w:sz w:val="28"/>
          <w:szCs w:val="28"/>
          <w:lang w:val="uk-UA"/>
        </w:rPr>
        <w:t>одексу України, ст.50 Закону України «Про землеустрій», Закону України «Про державний земельни</w:t>
      </w:r>
      <w:r w:rsidR="001900CA">
        <w:rPr>
          <w:sz w:val="28"/>
          <w:szCs w:val="28"/>
          <w:lang w:val="uk-UA"/>
        </w:rPr>
        <w:t>й</w:t>
      </w:r>
      <w:r w:rsidRPr="00BA24CF">
        <w:rPr>
          <w:sz w:val="28"/>
          <w:szCs w:val="28"/>
          <w:lang w:val="uk-UA"/>
        </w:rPr>
        <w:t xml:space="preserve"> кадастр», розглянувши заяву громадянина України </w:t>
      </w:r>
      <w:proofErr w:type="spellStart"/>
      <w:r w:rsidRPr="00BA24CF">
        <w:rPr>
          <w:sz w:val="28"/>
          <w:szCs w:val="28"/>
          <w:lang w:val="uk-UA"/>
        </w:rPr>
        <w:t>Призиглея</w:t>
      </w:r>
      <w:proofErr w:type="spellEnd"/>
      <w:r w:rsidRPr="00BA24CF">
        <w:rPr>
          <w:sz w:val="28"/>
          <w:szCs w:val="28"/>
          <w:lang w:val="uk-UA"/>
        </w:rPr>
        <w:t xml:space="preserve"> С.С. щодо відведення земельної ділянки в оренду для сінокосіння і випасання худоби, розташовану в межах території </w:t>
      </w:r>
      <w:proofErr w:type="spellStart"/>
      <w:r w:rsidRPr="00BA24CF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</w:t>
      </w:r>
      <w:r w:rsidRPr="00BA24CF">
        <w:rPr>
          <w:sz w:val="28"/>
          <w:szCs w:val="28"/>
          <w:lang w:val="uk-UA"/>
        </w:rPr>
        <w:t>одеської</w:t>
      </w:r>
      <w:proofErr w:type="spellEnd"/>
      <w:r w:rsidRPr="00BA24CF">
        <w:rPr>
          <w:sz w:val="28"/>
          <w:szCs w:val="28"/>
          <w:lang w:val="uk-UA"/>
        </w:rPr>
        <w:t xml:space="preserve"> міської </w:t>
      </w:r>
      <w:r w:rsidR="001900CA">
        <w:rPr>
          <w:sz w:val="28"/>
          <w:szCs w:val="28"/>
          <w:lang w:val="uk-UA"/>
        </w:rPr>
        <w:t>територіальної гром</w:t>
      </w:r>
      <w:r w:rsidRPr="00BA24CF">
        <w:rPr>
          <w:sz w:val="28"/>
          <w:szCs w:val="28"/>
          <w:lang w:val="uk-UA"/>
        </w:rPr>
        <w:t xml:space="preserve">ади Миколаївського району Миколаївської області, міська рада </w:t>
      </w:r>
    </w:p>
    <w:p w:rsidR="00BA24CF" w:rsidRPr="00BA24CF" w:rsidRDefault="00BA24CF" w:rsidP="00BA24CF">
      <w:pPr>
        <w:ind w:firstLine="709"/>
        <w:jc w:val="both"/>
        <w:rPr>
          <w:b/>
          <w:sz w:val="28"/>
          <w:szCs w:val="28"/>
          <w:lang w:val="uk-UA"/>
        </w:rPr>
      </w:pPr>
      <w:r w:rsidRPr="00BA24CF">
        <w:rPr>
          <w:b/>
          <w:sz w:val="28"/>
          <w:szCs w:val="28"/>
          <w:lang w:val="uk-UA"/>
        </w:rPr>
        <w:t xml:space="preserve">В И Р І Ш И Л А : </w:t>
      </w:r>
    </w:p>
    <w:p w:rsidR="00BA24CF" w:rsidRPr="00BA24CF" w:rsidRDefault="00BA24CF" w:rsidP="00BA24CF">
      <w:pPr>
        <w:ind w:firstLine="709"/>
        <w:jc w:val="both"/>
        <w:rPr>
          <w:sz w:val="28"/>
          <w:szCs w:val="28"/>
          <w:lang w:val="uk-UA"/>
        </w:rPr>
      </w:pPr>
    </w:p>
    <w:p w:rsidR="00BA24CF" w:rsidRPr="00BA24CF" w:rsidRDefault="00BA24CF" w:rsidP="00BA24CF">
      <w:pPr>
        <w:ind w:firstLine="709"/>
        <w:jc w:val="both"/>
        <w:rPr>
          <w:sz w:val="28"/>
          <w:szCs w:val="28"/>
          <w:lang w:val="uk-UA"/>
        </w:rPr>
      </w:pPr>
      <w:r w:rsidRPr="00BA24CF">
        <w:rPr>
          <w:sz w:val="28"/>
          <w:szCs w:val="28"/>
          <w:lang w:val="uk-UA"/>
        </w:rPr>
        <w:t xml:space="preserve">1. Надати дозвіл громадянину України </w:t>
      </w:r>
      <w:proofErr w:type="spellStart"/>
      <w:r w:rsidRPr="00BA24CF">
        <w:rPr>
          <w:sz w:val="28"/>
          <w:szCs w:val="28"/>
          <w:lang w:val="uk-UA"/>
        </w:rPr>
        <w:t>Призиглею</w:t>
      </w:r>
      <w:proofErr w:type="spellEnd"/>
      <w:r w:rsidRPr="00BA24CF">
        <w:rPr>
          <w:sz w:val="28"/>
          <w:szCs w:val="28"/>
          <w:lang w:val="uk-UA"/>
        </w:rPr>
        <w:t xml:space="preserve"> Сергію Сергійовичу на розроблення проекту землеустрою щодо відведення земельної ділянки із земель запасу сільськогосподарського призначення комунальної власності орієнтовною площею </w:t>
      </w:r>
      <w:proofErr w:type="spellStart"/>
      <w:r w:rsidRPr="00BA24CF">
        <w:rPr>
          <w:sz w:val="28"/>
          <w:szCs w:val="28"/>
          <w:lang w:val="uk-UA"/>
        </w:rPr>
        <w:t>площею</w:t>
      </w:r>
      <w:proofErr w:type="spellEnd"/>
      <w:r w:rsidRPr="00BA24CF">
        <w:rPr>
          <w:sz w:val="28"/>
          <w:szCs w:val="28"/>
          <w:lang w:val="uk-UA"/>
        </w:rPr>
        <w:t xml:space="preserve"> 200 га пасовищ для сінокосіння і випасання худоби (01.08), розташовану в межах </w:t>
      </w:r>
      <w:proofErr w:type="spellStart"/>
      <w:r w:rsidRPr="00BA24CF">
        <w:rPr>
          <w:sz w:val="28"/>
          <w:szCs w:val="28"/>
          <w:lang w:val="uk-UA"/>
        </w:rPr>
        <w:t>Новоодеської</w:t>
      </w:r>
      <w:proofErr w:type="spellEnd"/>
      <w:r w:rsidRPr="00BA24CF">
        <w:rPr>
          <w:sz w:val="28"/>
          <w:szCs w:val="28"/>
          <w:lang w:val="uk-UA"/>
        </w:rPr>
        <w:t xml:space="preserve"> міської </w:t>
      </w:r>
      <w:r w:rsidR="001900CA">
        <w:rPr>
          <w:sz w:val="28"/>
          <w:szCs w:val="28"/>
          <w:lang w:val="uk-UA"/>
        </w:rPr>
        <w:t>територіальної гром</w:t>
      </w:r>
      <w:r w:rsidRPr="00BA24CF">
        <w:rPr>
          <w:sz w:val="28"/>
          <w:szCs w:val="28"/>
          <w:lang w:val="uk-UA"/>
        </w:rPr>
        <w:t xml:space="preserve">ади Миколаївського району Миколаївської області. </w:t>
      </w:r>
    </w:p>
    <w:p w:rsidR="00BA24CF" w:rsidRPr="00BA24CF" w:rsidRDefault="00BA24CF" w:rsidP="00BA24CF">
      <w:pPr>
        <w:ind w:firstLine="709"/>
        <w:jc w:val="both"/>
        <w:rPr>
          <w:sz w:val="28"/>
          <w:szCs w:val="28"/>
          <w:lang w:val="uk-UA"/>
        </w:rPr>
      </w:pPr>
      <w:r w:rsidRPr="00BA24CF">
        <w:rPr>
          <w:sz w:val="28"/>
          <w:szCs w:val="28"/>
          <w:lang w:val="uk-UA"/>
        </w:rPr>
        <w:t xml:space="preserve">2. Рекомендувати гр. </w:t>
      </w:r>
      <w:proofErr w:type="spellStart"/>
      <w:r w:rsidRPr="00BA24CF">
        <w:rPr>
          <w:sz w:val="28"/>
          <w:szCs w:val="28"/>
          <w:lang w:val="uk-UA"/>
        </w:rPr>
        <w:t>Призиглея</w:t>
      </w:r>
      <w:proofErr w:type="spellEnd"/>
      <w:r w:rsidRPr="00BA24CF">
        <w:rPr>
          <w:sz w:val="28"/>
          <w:szCs w:val="28"/>
          <w:lang w:val="uk-UA"/>
        </w:rPr>
        <w:t xml:space="preserve"> С.С. замовити проект землеустрою щодо відведення земельної ділянки у суб'єкта господарювання, який має ліцензію на проведення робіт із землеустрою згідно із законо</w:t>
      </w:r>
      <w:r w:rsidR="001900CA">
        <w:rPr>
          <w:sz w:val="28"/>
          <w:szCs w:val="28"/>
          <w:lang w:val="uk-UA"/>
        </w:rPr>
        <w:t>давство</w:t>
      </w:r>
      <w:bookmarkStart w:id="0" w:name="_GoBack"/>
      <w:bookmarkEnd w:id="0"/>
      <w:r w:rsidRPr="00BA24CF">
        <w:rPr>
          <w:sz w:val="28"/>
          <w:szCs w:val="28"/>
          <w:lang w:val="uk-UA"/>
        </w:rPr>
        <w:t>м.</w:t>
      </w:r>
    </w:p>
    <w:p w:rsidR="00BA24CF" w:rsidRPr="00BA24CF" w:rsidRDefault="00BA24CF" w:rsidP="00BA24CF">
      <w:pPr>
        <w:ind w:firstLine="709"/>
        <w:jc w:val="both"/>
        <w:rPr>
          <w:sz w:val="28"/>
          <w:szCs w:val="28"/>
          <w:lang w:val="uk-UA"/>
        </w:rPr>
      </w:pPr>
      <w:r w:rsidRPr="00BA24CF">
        <w:rPr>
          <w:sz w:val="28"/>
          <w:szCs w:val="28"/>
          <w:lang w:val="uk-UA"/>
        </w:rPr>
        <w:t xml:space="preserve">3. Розроблений у відповідності до чинного законодавства проект із землеустрою подати на розгляд та затвердження до </w:t>
      </w:r>
      <w:proofErr w:type="spellStart"/>
      <w:r w:rsidRPr="00BA24CF">
        <w:rPr>
          <w:sz w:val="28"/>
          <w:szCs w:val="28"/>
          <w:lang w:val="uk-UA"/>
        </w:rPr>
        <w:t>Новоодеської</w:t>
      </w:r>
      <w:proofErr w:type="spellEnd"/>
      <w:r w:rsidRPr="00BA24CF">
        <w:rPr>
          <w:sz w:val="28"/>
          <w:szCs w:val="28"/>
          <w:lang w:val="uk-UA"/>
        </w:rPr>
        <w:t xml:space="preserve"> міської ради.</w:t>
      </w:r>
    </w:p>
    <w:p w:rsidR="00F664B3" w:rsidRPr="00031CCB" w:rsidRDefault="00BA24CF" w:rsidP="00BA24CF">
      <w:pPr>
        <w:ind w:firstLine="709"/>
        <w:jc w:val="both"/>
        <w:rPr>
          <w:sz w:val="28"/>
          <w:szCs w:val="28"/>
          <w:lang w:val="uk-UA"/>
        </w:rPr>
      </w:pPr>
      <w:r w:rsidRPr="00BA24CF">
        <w:rPr>
          <w:sz w:val="28"/>
          <w:szCs w:val="28"/>
          <w:lang w:val="uk-UA"/>
        </w:rPr>
        <w:t>4.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F664B3" w:rsidRDefault="00F664B3" w:rsidP="00F664B3">
      <w:pPr>
        <w:ind w:firstLine="709"/>
        <w:jc w:val="center"/>
        <w:rPr>
          <w:sz w:val="28"/>
          <w:szCs w:val="28"/>
          <w:lang w:val="uk-UA"/>
        </w:rPr>
      </w:pPr>
    </w:p>
    <w:p w:rsidR="0000172B" w:rsidRPr="00031CCB" w:rsidRDefault="0000172B" w:rsidP="00F664B3">
      <w:pPr>
        <w:ind w:firstLine="709"/>
        <w:jc w:val="center"/>
        <w:rPr>
          <w:sz w:val="28"/>
          <w:szCs w:val="28"/>
          <w:lang w:val="uk-UA"/>
        </w:rPr>
      </w:pPr>
    </w:p>
    <w:p w:rsidR="00AA4B87" w:rsidRDefault="00F664B3">
      <w:r w:rsidRPr="00031CCB">
        <w:rPr>
          <w:sz w:val="28"/>
          <w:szCs w:val="28"/>
          <w:lang w:val="uk-UA"/>
        </w:rPr>
        <w:t>Міський голова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 xml:space="preserve">        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>Олександр ПОЛ</w:t>
      </w:r>
      <w:r>
        <w:rPr>
          <w:sz w:val="28"/>
          <w:szCs w:val="28"/>
          <w:lang w:val="uk-UA"/>
        </w:rPr>
        <w:t>ЯКОВ</w:t>
      </w:r>
    </w:p>
    <w:sectPr w:rsidR="00AA4B87" w:rsidSect="0000172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D"/>
    <w:rsid w:val="0000172B"/>
    <w:rsid w:val="00084BCD"/>
    <w:rsid w:val="00121E0D"/>
    <w:rsid w:val="001900CA"/>
    <w:rsid w:val="00345911"/>
    <w:rsid w:val="009D2ADF"/>
    <w:rsid w:val="00AA4B87"/>
    <w:rsid w:val="00BA24CF"/>
    <w:rsid w:val="00EA7FD7"/>
    <w:rsid w:val="00F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189"/>
  <w15:chartTrackingRefBased/>
  <w15:docId w15:val="{736DCD0A-DC4E-4F28-81CC-BF988D6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0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0C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cp:lastPrinted>2025-07-02T14:29:00Z</cp:lastPrinted>
  <dcterms:created xsi:type="dcterms:W3CDTF">2025-06-16T11:28:00Z</dcterms:created>
  <dcterms:modified xsi:type="dcterms:W3CDTF">2025-07-02T14:31:00Z</dcterms:modified>
</cp:coreProperties>
</file>